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0CCBFE" w14:textId="77777777" w:rsidR="006B0572" w:rsidRPr="004D4BFF" w:rsidRDefault="006B0572" w:rsidP="006B0572">
      <w:pPr>
        <w:jc w:val="center"/>
      </w:pPr>
      <w:r w:rsidRPr="004D4BFF">
        <w:t>Kooperatifler</w:t>
      </w:r>
      <w:r>
        <w:t xml:space="preserve"> </w:t>
      </w:r>
      <w:r w:rsidRPr="004D4BFF">
        <w:t>İçin</w:t>
      </w:r>
      <w:r>
        <w:t xml:space="preserve"> </w:t>
      </w:r>
      <w:r w:rsidRPr="004D4BFF">
        <w:t>Vergi</w:t>
      </w:r>
      <w:r>
        <w:t xml:space="preserve"> </w:t>
      </w:r>
      <w:r w:rsidRPr="004D4BFF">
        <w:t>ve</w:t>
      </w:r>
      <w:r>
        <w:t xml:space="preserve"> </w:t>
      </w:r>
      <w:r w:rsidRPr="004D4BFF">
        <w:t>Muhasebe</w:t>
      </w:r>
      <w:r>
        <w:t xml:space="preserve"> </w:t>
      </w:r>
      <w:r w:rsidRPr="004D4BFF">
        <w:t>Rehberi</w:t>
      </w:r>
    </w:p>
    <w:p w14:paraId="7EFAA570" w14:textId="77777777" w:rsidR="006B0572" w:rsidRPr="004D4BFF" w:rsidRDefault="006B0572" w:rsidP="006B0572"/>
    <w:p w14:paraId="70A9B58B" w14:textId="77777777" w:rsidR="006B0572" w:rsidRPr="004D4BFF" w:rsidRDefault="006B0572" w:rsidP="006B0572"/>
    <w:p w14:paraId="39A67914" w14:textId="77777777" w:rsidR="006B0572" w:rsidRPr="004D4BFF" w:rsidRDefault="006B0572" w:rsidP="006B0572"/>
    <w:tbl>
      <w:tblPr>
        <w:tblW w:w="0" w:type="auto"/>
        <w:tblInd w:w="108" w:type="dxa"/>
        <w:tblLook w:val="04A0" w:firstRow="1" w:lastRow="0" w:firstColumn="1" w:lastColumn="0" w:noHBand="0" w:noVBand="1"/>
      </w:tblPr>
      <w:tblGrid>
        <w:gridCol w:w="2331"/>
        <w:gridCol w:w="2323"/>
        <w:gridCol w:w="2324"/>
      </w:tblGrid>
      <w:tr w:rsidR="006B0572" w:rsidRPr="004D4BFF" w14:paraId="2EBA7C15" w14:textId="77777777" w:rsidTr="00D7077E">
        <w:trPr>
          <w:trHeight w:val="288"/>
        </w:trPr>
        <w:tc>
          <w:tcPr>
            <w:tcW w:w="2362" w:type="dxa"/>
          </w:tcPr>
          <w:p w14:paraId="427FB72D" w14:textId="77777777" w:rsidR="006B0572" w:rsidRPr="004D4BFF" w:rsidRDefault="006B0572" w:rsidP="00D7077E">
            <w:pPr>
              <w:ind w:firstLine="0"/>
              <w:jc w:val="center"/>
              <w:rPr>
                <w:b/>
                <w:sz w:val="20"/>
                <w:lang w:eastAsia="en-US"/>
              </w:rPr>
            </w:pPr>
            <w:r w:rsidRPr="004D4BFF">
              <w:rPr>
                <w:b/>
                <w:sz w:val="20"/>
                <w:lang w:eastAsia="en-US"/>
              </w:rPr>
              <w:t>Yusuf</w:t>
            </w:r>
            <w:r>
              <w:rPr>
                <w:b/>
                <w:sz w:val="20"/>
                <w:lang w:eastAsia="en-US"/>
              </w:rPr>
              <w:t xml:space="preserve"> </w:t>
            </w:r>
            <w:r w:rsidRPr="004D4BFF">
              <w:rPr>
                <w:b/>
                <w:sz w:val="20"/>
                <w:lang w:eastAsia="en-US"/>
              </w:rPr>
              <w:t>ÜSTÜN</w:t>
            </w:r>
          </w:p>
        </w:tc>
        <w:tc>
          <w:tcPr>
            <w:tcW w:w="2363" w:type="dxa"/>
          </w:tcPr>
          <w:p w14:paraId="38A31B0E" w14:textId="77777777" w:rsidR="006B0572" w:rsidRPr="004D4BFF" w:rsidRDefault="006B0572" w:rsidP="00D7077E">
            <w:pPr>
              <w:ind w:firstLine="0"/>
              <w:jc w:val="center"/>
              <w:rPr>
                <w:b/>
                <w:sz w:val="20"/>
                <w:lang w:eastAsia="en-US"/>
              </w:rPr>
            </w:pPr>
            <w:r w:rsidRPr="004D4BFF">
              <w:rPr>
                <w:b/>
                <w:sz w:val="20"/>
                <w:lang w:eastAsia="en-US"/>
              </w:rPr>
              <w:t>Burak</w:t>
            </w:r>
            <w:r>
              <w:rPr>
                <w:b/>
                <w:sz w:val="20"/>
                <w:lang w:eastAsia="en-US"/>
              </w:rPr>
              <w:t xml:space="preserve"> </w:t>
            </w:r>
            <w:r w:rsidRPr="004D4BFF">
              <w:rPr>
                <w:b/>
                <w:sz w:val="20"/>
                <w:lang w:eastAsia="en-US"/>
              </w:rPr>
              <w:t>ÇELİK</w:t>
            </w:r>
          </w:p>
        </w:tc>
        <w:tc>
          <w:tcPr>
            <w:tcW w:w="2363" w:type="dxa"/>
          </w:tcPr>
          <w:p w14:paraId="6451BC87" w14:textId="77777777" w:rsidR="006B0572" w:rsidRPr="004D4BFF" w:rsidRDefault="006B0572" w:rsidP="00D7077E">
            <w:pPr>
              <w:ind w:firstLine="0"/>
              <w:jc w:val="center"/>
              <w:rPr>
                <w:b/>
                <w:sz w:val="20"/>
                <w:lang w:eastAsia="en-US"/>
              </w:rPr>
            </w:pPr>
            <w:r w:rsidRPr="004D4BFF">
              <w:rPr>
                <w:b/>
                <w:sz w:val="20"/>
                <w:lang w:eastAsia="en-US"/>
              </w:rPr>
              <w:t>Çağdaş</w:t>
            </w:r>
            <w:r>
              <w:rPr>
                <w:b/>
                <w:sz w:val="20"/>
                <w:lang w:eastAsia="en-US"/>
              </w:rPr>
              <w:t xml:space="preserve"> </w:t>
            </w:r>
            <w:r w:rsidRPr="004D4BFF">
              <w:rPr>
                <w:b/>
                <w:sz w:val="20"/>
                <w:lang w:eastAsia="en-US"/>
              </w:rPr>
              <w:t>ASLAN</w:t>
            </w:r>
          </w:p>
        </w:tc>
      </w:tr>
      <w:tr w:rsidR="006B0572" w:rsidRPr="004D4BFF" w14:paraId="66C9B826" w14:textId="77777777" w:rsidTr="00D7077E">
        <w:tc>
          <w:tcPr>
            <w:tcW w:w="2362" w:type="dxa"/>
          </w:tcPr>
          <w:p w14:paraId="433700D4" w14:textId="77777777" w:rsidR="006B0572" w:rsidRPr="004D4BFF" w:rsidRDefault="006B0572" w:rsidP="00D7077E">
            <w:pPr>
              <w:ind w:firstLine="0"/>
              <w:jc w:val="center"/>
              <w:rPr>
                <w:b/>
                <w:spacing w:val="-2"/>
                <w:sz w:val="18"/>
                <w:szCs w:val="18"/>
                <w:lang w:eastAsia="en-US"/>
              </w:rPr>
            </w:pPr>
            <w:r w:rsidRPr="004D4BFF">
              <w:rPr>
                <w:b/>
                <w:spacing w:val="-2"/>
                <w:sz w:val="18"/>
                <w:szCs w:val="18"/>
                <w:lang w:eastAsia="en-US"/>
              </w:rPr>
              <w:t>Ticaret</w:t>
            </w:r>
            <w:r>
              <w:rPr>
                <w:b/>
                <w:spacing w:val="-2"/>
                <w:sz w:val="18"/>
                <w:szCs w:val="18"/>
                <w:lang w:eastAsia="en-US"/>
              </w:rPr>
              <w:t xml:space="preserve"> </w:t>
            </w:r>
            <w:r w:rsidRPr="004D4BFF">
              <w:rPr>
                <w:b/>
                <w:spacing w:val="-2"/>
                <w:sz w:val="18"/>
                <w:szCs w:val="18"/>
                <w:lang w:eastAsia="en-US"/>
              </w:rPr>
              <w:t>Başmüfettişi,</w:t>
            </w:r>
            <w:r>
              <w:rPr>
                <w:b/>
                <w:spacing w:val="-2"/>
                <w:sz w:val="18"/>
                <w:szCs w:val="18"/>
                <w:lang w:eastAsia="en-US"/>
              </w:rPr>
              <w:t xml:space="preserve"> </w:t>
            </w:r>
            <w:r w:rsidRPr="004D4BFF">
              <w:rPr>
                <w:b/>
                <w:spacing w:val="-2"/>
                <w:sz w:val="18"/>
                <w:szCs w:val="18"/>
                <w:lang w:eastAsia="en-US"/>
              </w:rPr>
              <w:t>SMMM,</w:t>
            </w:r>
            <w:r>
              <w:rPr>
                <w:b/>
                <w:spacing w:val="-2"/>
                <w:sz w:val="18"/>
                <w:szCs w:val="18"/>
                <w:lang w:eastAsia="en-US"/>
              </w:rPr>
              <w:t xml:space="preserve"> </w:t>
            </w:r>
            <w:r w:rsidRPr="004D4BFF">
              <w:rPr>
                <w:b/>
                <w:spacing w:val="-2"/>
                <w:sz w:val="18"/>
                <w:szCs w:val="18"/>
                <w:lang w:eastAsia="en-US"/>
              </w:rPr>
              <w:t>Bağımsız</w:t>
            </w:r>
            <w:r>
              <w:rPr>
                <w:b/>
                <w:spacing w:val="-2"/>
                <w:sz w:val="18"/>
                <w:szCs w:val="18"/>
                <w:lang w:eastAsia="en-US"/>
              </w:rPr>
              <w:t xml:space="preserve"> </w:t>
            </w:r>
            <w:r w:rsidRPr="004D4BFF">
              <w:rPr>
                <w:b/>
                <w:spacing w:val="-2"/>
                <w:sz w:val="18"/>
                <w:szCs w:val="18"/>
                <w:lang w:eastAsia="en-US"/>
              </w:rPr>
              <w:t>Denetçi</w:t>
            </w:r>
          </w:p>
        </w:tc>
        <w:tc>
          <w:tcPr>
            <w:tcW w:w="2363" w:type="dxa"/>
          </w:tcPr>
          <w:p w14:paraId="30279EA2" w14:textId="77777777" w:rsidR="006B0572" w:rsidRPr="004D4BFF" w:rsidRDefault="006B0572" w:rsidP="00D7077E">
            <w:pPr>
              <w:ind w:firstLine="0"/>
              <w:jc w:val="center"/>
              <w:rPr>
                <w:b/>
                <w:sz w:val="18"/>
                <w:szCs w:val="18"/>
                <w:lang w:eastAsia="en-US"/>
              </w:rPr>
            </w:pPr>
            <w:r w:rsidRPr="004D4BFF">
              <w:rPr>
                <w:b/>
                <w:sz w:val="18"/>
                <w:szCs w:val="18"/>
                <w:lang w:eastAsia="en-US"/>
              </w:rPr>
              <w:t>Vergi</w:t>
            </w:r>
            <w:r>
              <w:rPr>
                <w:b/>
                <w:sz w:val="18"/>
                <w:szCs w:val="18"/>
                <w:lang w:eastAsia="en-US"/>
              </w:rPr>
              <w:t xml:space="preserve"> </w:t>
            </w:r>
            <w:r w:rsidRPr="004D4BFF">
              <w:rPr>
                <w:b/>
                <w:sz w:val="18"/>
                <w:szCs w:val="18"/>
                <w:lang w:eastAsia="en-US"/>
              </w:rPr>
              <w:t>Müfettişi,</w:t>
            </w:r>
            <w:r w:rsidRPr="004D4BFF">
              <w:rPr>
                <w:b/>
                <w:sz w:val="18"/>
                <w:szCs w:val="18"/>
                <w:lang w:eastAsia="en-US"/>
              </w:rPr>
              <w:br/>
              <w:t>YMM</w:t>
            </w:r>
            <w:r>
              <w:rPr>
                <w:b/>
                <w:sz w:val="18"/>
                <w:szCs w:val="18"/>
                <w:lang w:eastAsia="en-US"/>
              </w:rPr>
              <w:t xml:space="preserve"> </w:t>
            </w:r>
            <w:r w:rsidRPr="004D4BFF">
              <w:rPr>
                <w:b/>
                <w:sz w:val="18"/>
                <w:szCs w:val="18"/>
                <w:lang w:eastAsia="en-US"/>
              </w:rPr>
              <w:t>Hak</w:t>
            </w:r>
            <w:r>
              <w:rPr>
                <w:b/>
                <w:sz w:val="18"/>
                <w:szCs w:val="18"/>
                <w:lang w:eastAsia="en-US"/>
              </w:rPr>
              <w:t xml:space="preserve"> </w:t>
            </w:r>
            <w:r w:rsidRPr="004D4BFF">
              <w:rPr>
                <w:b/>
                <w:sz w:val="18"/>
                <w:szCs w:val="18"/>
                <w:lang w:eastAsia="en-US"/>
              </w:rPr>
              <w:t>Sahibi</w:t>
            </w:r>
          </w:p>
        </w:tc>
        <w:tc>
          <w:tcPr>
            <w:tcW w:w="2363" w:type="dxa"/>
          </w:tcPr>
          <w:p w14:paraId="7AFD699D" w14:textId="77777777" w:rsidR="006B0572" w:rsidRPr="004D4BFF" w:rsidRDefault="006B0572" w:rsidP="00D7077E">
            <w:pPr>
              <w:ind w:firstLine="0"/>
              <w:jc w:val="center"/>
              <w:rPr>
                <w:b/>
                <w:sz w:val="18"/>
                <w:szCs w:val="18"/>
                <w:lang w:eastAsia="en-US"/>
              </w:rPr>
            </w:pPr>
            <w:r w:rsidRPr="004D4BFF">
              <w:rPr>
                <w:b/>
                <w:sz w:val="18"/>
                <w:szCs w:val="18"/>
                <w:lang w:eastAsia="en-US"/>
              </w:rPr>
              <w:t>Hazine</w:t>
            </w:r>
            <w:r>
              <w:rPr>
                <w:b/>
                <w:sz w:val="18"/>
                <w:szCs w:val="18"/>
                <w:lang w:eastAsia="en-US"/>
              </w:rPr>
              <w:t xml:space="preserve"> </w:t>
            </w:r>
            <w:r w:rsidRPr="004D4BFF">
              <w:rPr>
                <w:b/>
                <w:sz w:val="18"/>
                <w:szCs w:val="18"/>
                <w:lang w:eastAsia="en-US"/>
              </w:rPr>
              <w:t>ve</w:t>
            </w:r>
            <w:r>
              <w:rPr>
                <w:b/>
                <w:sz w:val="18"/>
                <w:szCs w:val="18"/>
                <w:lang w:eastAsia="en-US"/>
              </w:rPr>
              <w:t xml:space="preserve"> </w:t>
            </w:r>
            <w:r w:rsidRPr="004D4BFF">
              <w:rPr>
                <w:b/>
                <w:sz w:val="18"/>
                <w:szCs w:val="18"/>
                <w:lang w:eastAsia="en-US"/>
              </w:rPr>
              <w:t>Maliye</w:t>
            </w:r>
            <w:r>
              <w:rPr>
                <w:b/>
                <w:sz w:val="18"/>
                <w:szCs w:val="18"/>
                <w:lang w:eastAsia="en-US"/>
              </w:rPr>
              <w:t xml:space="preserve"> </w:t>
            </w:r>
            <w:r w:rsidRPr="004D4BFF">
              <w:rPr>
                <w:b/>
                <w:sz w:val="18"/>
                <w:szCs w:val="18"/>
                <w:lang w:eastAsia="en-US"/>
              </w:rPr>
              <w:t>Uzmanı</w:t>
            </w:r>
            <w:r>
              <w:rPr>
                <w:b/>
                <w:sz w:val="18"/>
                <w:szCs w:val="18"/>
                <w:lang w:eastAsia="en-US"/>
              </w:rPr>
              <w:t xml:space="preserve"> </w:t>
            </w:r>
            <w:r w:rsidRPr="004D4BFF">
              <w:rPr>
                <w:b/>
                <w:sz w:val="18"/>
                <w:szCs w:val="18"/>
                <w:lang w:eastAsia="en-US"/>
              </w:rPr>
              <w:br/>
              <w:t>(E.</w:t>
            </w:r>
            <w:r>
              <w:rPr>
                <w:b/>
                <w:sz w:val="18"/>
                <w:szCs w:val="18"/>
                <w:lang w:eastAsia="en-US"/>
              </w:rPr>
              <w:t xml:space="preserve"> </w:t>
            </w:r>
            <w:r w:rsidRPr="004D4BFF">
              <w:rPr>
                <w:b/>
                <w:sz w:val="18"/>
                <w:szCs w:val="18"/>
                <w:lang w:eastAsia="en-US"/>
              </w:rPr>
              <w:t>Vergi</w:t>
            </w:r>
            <w:r>
              <w:rPr>
                <w:b/>
                <w:sz w:val="18"/>
                <w:szCs w:val="18"/>
                <w:lang w:eastAsia="en-US"/>
              </w:rPr>
              <w:t xml:space="preserve"> </w:t>
            </w:r>
            <w:r w:rsidRPr="004D4BFF">
              <w:rPr>
                <w:b/>
                <w:sz w:val="18"/>
                <w:szCs w:val="18"/>
                <w:lang w:eastAsia="en-US"/>
              </w:rPr>
              <w:t>Müfettişi)</w:t>
            </w:r>
          </w:p>
        </w:tc>
      </w:tr>
    </w:tbl>
    <w:p w14:paraId="63AA7D44" w14:textId="77777777" w:rsidR="006B0572" w:rsidRPr="004D4BFF" w:rsidRDefault="006B0572" w:rsidP="006B0572"/>
    <w:p w14:paraId="1E949663" w14:textId="77777777" w:rsidR="006B0572" w:rsidRPr="004D4BFF" w:rsidRDefault="006B0572" w:rsidP="006B0572">
      <w:pPr>
        <w:rPr>
          <w:b/>
        </w:rPr>
        <w:sectPr w:rsidR="006B0572" w:rsidRPr="004D4BFF" w:rsidSect="006B0572">
          <w:headerReference w:type="first" r:id="rId5"/>
          <w:footnotePr>
            <w:numRestart w:val="eachSect"/>
          </w:footnotePr>
          <w:pgSz w:w="11906" w:h="16838" w:code="9"/>
          <w:pgMar w:top="2778" w:right="2410" w:bottom="2892" w:left="2410" w:header="2211" w:footer="0" w:gutter="0"/>
          <w:cols w:space="708"/>
          <w:titlePg/>
          <w:docGrid w:linePitch="360"/>
        </w:sectPr>
      </w:pPr>
    </w:p>
    <w:tbl>
      <w:tblPr>
        <w:tblW w:w="0" w:type="auto"/>
        <w:tblInd w:w="108" w:type="dxa"/>
        <w:tblLook w:val="04A0" w:firstRow="1" w:lastRow="0" w:firstColumn="1" w:lastColumn="0" w:noHBand="0" w:noVBand="1"/>
      </w:tblPr>
      <w:tblGrid>
        <w:gridCol w:w="2331"/>
        <w:gridCol w:w="2323"/>
        <w:gridCol w:w="2324"/>
      </w:tblGrid>
      <w:tr w:rsidR="006B0572" w:rsidRPr="004D4BFF" w14:paraId="1B0AC2C4" w14:textId="77777777" w:rsidTr="00D7077E">
        <w:trPr>
          <w:trHeight w:val="288"/>
        </w:trPr>
        <w:tc>
          <w:tcPr>
            <w:tcW w:w="2362" w:type="dxa"/>
          </w:tcPr>
          <w:p w14:paraId="455A1108" w14:textId="77777777" w:rsidR="006B0572" w:rsidRPr="004D4BFF" w:rsidRDefault="006B0572" w:rsidP="00D7077E">
            <w:pPr>
              <w:ind w:firstLine="0"/>
              <w:jc w:val="center"/>
              <w:rPr>
                <w:sz w:val="20"/>
                <w:lang w:eastAsia="en-US"/>
              </w:rPr>
            </w:pPr>
            <w:r w:rsidRPr="004D4BFF">
              <w:rPr>
                <w:sz w:val="20"/>
                <w:lang w:eastAsia="en-US"/>
              </w:rPr>
              <w:lastRenderedPageBreak/>
              <w:t>Yusuf</w:t>
            </w:r>
            <w:r>
              <w:rPr>
                <w:sz w:val="20"/>
                <w:lang w:eastAsia="en-US"/>
              </w:rPr>
              <w:t xml:space="preserve"> </w:t>
            </w:r>
            <w:r w:rsidRPr="004D4BFF">
              <w:rPr>
                <w:sz w:val="20"/>
                <w:lang w:eastAsia="en-US"/>
              </w:rPr>
              <w:t>ÜSTÜN</w:t>
            </w:r>
          </w:p>
        </w:tc>
        <w:tc>
          <w:tcPr>
            <w:tcW w:w="2363" w:type="dxa"/>
          </w:tcPr>
          <w:p w14:paraId="2B4C3B2C" w14:textId="77777777" w:rsidR="006B0572" w:rsidRPr="004D4BFF" w:rsidRDefault="006B0572" w:rsidP="00D7077E">
            <w:pPr>
              <w:ind w:firstLine="0"/>
              <w:jc w:val="center"/>
              <w:rPr>
                <w:sz w:val="20"/>
                <w:lang w:eastAsia="en-US"/>
              </w:rPr>
            </w:pPr>
            <w:r w:rsidRPr="004D4BFF">
              <w:rPr>
                <w:sz w:val="20"/>
                <w:lang w:eastAsia="en-US"/>
              </w:rPr>
              <w:t>Burak</w:t>
            </w:r>
            <w:r>
              <w:rPr>
                <w:sz w:val="20"/>
                <w:lang w:eastAsia="en-US"/>
              </w:rPr>
              <w:t xml:space="preserve"> </w:t>
            </w:r>
            <w:r w:rsidRPr="004D4BFF">
              <w:rPr>
                <w:sz w:val="20"/>
                <w:lang w:eastAsia="en-US"/>
              </w:rPr>
              <w:t>ÇELİK</w:t>
            </w:r>
          </w:p>
        </w:tc>
        <w:tc>
          <w:tcPr>
            <w:tcW w:w="2363" w:type="dxa"/>
          </w:tcPr>
          <w:p w14:paraId="2686C39A" w14:textId="77777777" w:rsidR="006B0572" w:rsidRPr="004D4BFF" w:rsidRDefault="006B0572" w:rsidP="00D7077E">
            <w:pPr>
              <w:ind w:firstLine="0"/>
              <w:jc w:val="center"/>
              <w:rPr>
                <w:sz w:val="20"/>
                <w:lang w:eastAsia="en-US"/>
              </w:rPr>
            </w:pPr>
            <w:r w:rsidRPr="004D4BFF">
              <w:rPr>
                <w:sz w:val="20"/>
                <w:lang w:eastAsia="en-US"/>
              </w:rPr>
              <w:t>Çağdaş</w:t>
            </w:r>
            <w:r>
              <w:rPr>
                <w:sz w:val="20"/>
                <w:lang w:eastAsia="en-US"/>
              </w:rPr>
              <w:t xml:space="preserve"> </w:t>
            </w:r>
            <w:r w:rsidRPr="004D4BFF">
              <w:rPr>
                <w:sz w:val="20"/>
                <w:lang w:eastAsia="en-US"/>
              </w:rPr>
              <w:t>ASLAN</w:t>
            </w:r>
          </w:p>
        </w:tc>
      </w:tr>
      <w:tr w:rsidR="006B0572" w:rsidRPr="004D4BFF" w14:paraId="2BF51ED6" w14:textId="77777777" w:rsidTr="00D7077E">
        <w:tc>
          <w:tcPr>
            <w:tcW w:w="2362" w:type="dxa"/>
          </w:tcPr>
          <w:p w14:paraId="06DE8830" w14:textId="77777777" w:rsidR="006B0572" w:rsidRPr="004D4BFF" w:rsidRDefault="006B0572" w:rsidP="00D7077E">
            <w:pPr>
              <w:ind w:firstLine="0"/>
              <w:jc w:val="center"/>
              <w:rPr>
                <w:b/>
                <w:spacing w:val="-2"/>
                <w:sz w:val="18"/>
                <w:szCs w:val="18"/>
                <w:lang w:eastAsia="en-US"/>
              </w:rPr>
            </w:pPr>
            <w:r w:rsidRPr="004D4BFF">
              <w:rPr>
                <w:b/>
                <w:spacing w:val="-2"/>
                <w:sz w:val="18"/>
                <w:szCs w:val="18"/>
                <w:lang w:eastAsia="en-US"/>
              </w:rPr>
              <w:t>Ticaret</w:t>
            </w:r>
            <w:r>
              <w:rPr>
                <w:b/>
                <w:spacing w:val="-2"/>
                <w:sz w:val="18"/>
                <w:szCs w:val="18"/>
                <w:lang w:eastAsia="en-US"/>
              </w:rPr>
              <w:t xml:space="preserve"> </w:t>
            </w:r>
            <w:r w:rsidRPr="004D4BFF">
              <w:rPr>
                <w:b/>
                <w:spacing w:val="-2"/>
                <w:sz w:val="18"/>
                <w:szCs w:val="18"/>
                <w:lang w:eastAsia="en-US"/>
              </w:rPr>
              <w:t>Başmüfettişi,</w:t>
            </w:r>
            <w:r>
              <w:rPr>
                <w:b/>
                <w:spacing w:val="-2"/>
                <w:sz w:val="18"/>
                <w:szCs w:val="18"/>
                <w:lang w:eastAsia="en-US"/>
              </w:rPr>
              <w:t xml:space="preserve"> </w:t>
            </w:r>
            <w:r w:rsidRPr="004D4BFF">
              <w:rPr>
                <w:b/>
                <w:spacing w:val="-2"/>
                <w:sz w:val="18"/>
                <w:szCs w:val="18"/>
                <w:lang w:eastAsia="en-US"/>
              </w:rPr>
              <w:t>SMMM,</w:t>
            </w:r>
            <w:r>
              <w:rPr>
                <w:b/>
                <w:spacing w:val="-2"/>
                <w:sz w:val="18"/>
                <w:szCs w:val="18"/>
                <w:lang w:eastAsia="en-US"/>
              </w:rPr>
              <w:t xml:space="preserve"> </w:t>
            </w:r>
            <w:r w:rsidRPr="004D4BFF">
              <w:rPr>
                <w:b/>
                <w:spacing w:val="-2"/>
                <w:sz w:val="18"/>
                <w:szCs w:val="18"/>
                <w:lang w:eastAsia="en-US"/>
              </w:rPr>
              <w:t>Bağımsız</w:t>
            </w:r>
            <w:r>
              <w:rPr>
                <w:b/>
                <w:spacing w:val="-2"/>
                <w:sz w:val="18"/>
                <w:szCs w:val="18"/>
                <w:lang w:eastAsia="en-US"/>
              </w:rPr>
              <w:t xml:space="preserve"> </w:t>
            </w:r>
            <w:r w:rsidRPr="004D4BFF">
              <w:rPr>
                <w:b/>
                <w:spacing w:val="-2"/>
                <w:sz w:val="18"/>
                <w:szCs w:val="18"/>
                <w:lang w:eastAsia="en-US"/>
              </w:rPr>
              <w:t>Denetçi</w:t>
            </w:r>
          </w:p>
        </w:tc>
        <w:tc>
          <w:tcPr>
            <w:tcW w:w="2363" w:type="dxa"/>
          </w:tcPr>
          <w:p w14:paraId="221B48A5" w14:textId="77777777" w:rsidR="006B0572" w:rsidRPr="004D4BFF" w:rsidRDefault="006B0572" w:rsidP="00D7077E">
            <w:pPr>
              <w:ind w:firstLine="0"/>
              <w:jc w:val="center"/>
              <w:rPr>
                <w:b/>
                <w:sz w:val="18"/>
                <w:szCs w:val="18"/>
                <w:lang w:eastAsia="en-US"/>
              </w:rPr>
            </w:pPr>
            <w:r w:rsidRPr="004D4BFF">
              <w:rPr>
                <w:b/>
                <w:sz w:val="18"/>
                <w:szCs w:val="18"/>
                <w:lang w:eastAsia="en-US"/>
              </w:rPr>
              <w:t>Vergi</w:t>
            </w:r>
            <w:r>
              <w:rPr>
                <w:b/>
                <w:sz w:val="18"/>
                <w:szCs w:val="18"/>
                <w:lang w:eastAsia="en-US"/>
              </w:rPr>
              <w:t xml:space="preserve"> </w:t>
            </w:r>
            <w:r w:rsidRPr="004D4BFF">
              <w:rPr>
                <w:b/>
                <w:sz w:val="18"/>
                <w:szCs w:val="18"/>
                <w:lang w:eastAsia="en-US"/>
              </w:rPr>
              <w:t>Müfettişi,</w:t>
            </w:r>
            <w:r w:rsidRPr="004D4BFF">
              <w:rPr>
                <w:b/>
                <w:sz w:val="18"/>
                <w:szCs w:val="18"/>
                <w:lang w:eastAsia="en-US"/>
              </w:rPr>
              <w:br/>
              <w:t>YMM</w:t>
            </w:r>
            <w:r>
              <w:rPr>
                <w:b/>
                <w:sz w:val="18"/>
                <w:szCs w:val="18"/>
                <w:lang w:eastAsia="en-US"/>
              </w:rPr>
              <w:t xml:space="preserve"> </w:t>
            </w:r>
            <w:r w:rsidRPr="004D4BFF">
              <w:rPr>
                <w:b/>
                <w:sz w:val="18"/>
                <w:szCs w:val="18"/>
                <w:lang w:eastAsia="en-US"/>
              </w:rPr>
              <w:t>Hak</w:t>
            </w:r>
            <w:r>
              <w:rPr>
                <w:b/>
                <w:sz w:val="18"/>
                <w:szCs w:val="18"/>
                <w:lang w:eastAsia="en-US"/>
              </w:rPr>
              <w:t xml:space="preserve"> </w:t>
            </w:r>
            <w:r w:rsidRPr="004D4BFF">
              <w:rPr>
                <w:b/>
                <w:sz w:val="18"/>
                <w:szCs w:val="18"/>
                <w:lang w:eastAsia="en-US"/>
              </w:rPr>
              <w:t>Sahibi</w:t>
            </w:r>
          </w:p>
        </w:tc>
        <w:tc>
          <w:tcPr>
            <w:tcW w:w="2363" w:type="dxa"/>
          </w:tcPr>
          <w:p w14:paraId="0BBEA60E" w14:textId="77777777" w:rsidR="006B0572" w:rsidRPr="004D4BFF" w:rsidRDefault="006B0572" w:rsidP="00D7077E">
            <w:pPr>
              <w:ind w:firstLine="0"/>
              <w:jc w:val="center"/>
              <w:rPr>
                <w:b/>
                <w:sz w:val="18"/>
                <w:szCs w:val="18"/>
                <w:lang w:eastAsia="en-US"/>
              </w:rPr>
            </w:pPr>
            <w:r w:rsidRPr="004D4BFF">
              <w:rPr>
                <w:b/>
                <w:sz w:val="18"/>
                <w:szCs w:val="18"/>
                <w:lang w:eastAsia="en-US"/>
              </w:rPr>
              <w:t>Hazine</w:t>
            </w:r>
            <w:r>
              <w:rPr>
                <w:b/>
                <w:sz w:val="18"/>
                <w:szCs w:val="18"/>
                <w:lang w:eastAsia="en-US"/>
              </w:rPr>
              <w:t xml:space="preserve"> </w:t>
            </w:r>
            <w:r w:rsidRPr="004D4BFF">
              <w:rPr>
                <w:b/>
                <w:sz w:val="18"/>
                <w:szCs w:val="18"/>
                <w:lang w:eastAsia="en-US"/>
              </w:rPr>
              <w:t>ve</w:t>
            </w:r>
            <w:r>
              <w:rPr>
                <w:b/>
                <w:sz w:val="18"/>
                <w:szCs w:val="18"/>
                <w:lang w:eastAsia="en-US"/>
              </w:rPr>
              <w:t xml:space="preserve"> </w:t>
            </w:r>
            <w:r w:rsidRPr="004D4BFF">
              <w:rPr>
                <w:b/>
                <w:sz w:val="18"/>
                <w:szCs w:val="18"/>
                <w:lang w:eastAsia="en-US"/>
              </w:rPr>
              <w:t>Maliye</w:t>
            </w:r>
            <w:r>
              <w:rPr>
                <w:b/>
                <w:sz w:val="18"/>
                <w:szCs w:val="18"/>
                <w:lang w:eastAsia="en-US"/>
              </w:rPr>
              <w:t xml:space="preserve"> </w:t>
            </w:r>
            <w:r w:rsidRPr="004D4BFF">
              <w:rPr>
                <w:b/>
                <w:sz w:val="18"/>
                <w:szCs w:val="18"/>
                <w:lang w:eastAsia="en-US"/>
              </w:rPr>
              <w:t>Uzmanı</w:t>
            </w:r>
            <w:r>
              <w:rPr>
                <w:b/>
                <w:sz w:val="18"/>
                <w:szCs w:val="18"/>
                <w:lang w:eastAsia="en-US"/>
              </w:rPr>
              <w:t xml:space="preserve"> </w:t>
            </w:r>
            <w:r w:rsidRPr="004D4BFF">
              <w:rPr>
                <w:b/>
                <w:sz w:val="18"/>
                <w:szCs w:val="18"/>
                <w:lang w:eastAsia="en-US"/>
              </w:rPr>
              <w:br/>
              <w:t>(E.</w:t>
            </w:r>
            <w:r>
              <w:rPr>
                <w:b/>
                <w:sz w:val="18"/>
                <w:szCs w:val="18"/>
                <w:lang w:eastAsia="en-US"/>
              </w:rPr>
              <w:t xml:space="preserve"> </w:t>
            </w:r>
            <w:r w:rsidRPr="004D4BFF">
              <w:rPr>
                <w:b/>
                <w:sz w:val="18"/>
                <w:szCs w:val="18"/>
                <w:lang w:eastAsia="en-US"/>
              </w:rPr>
              <w:t>Vergi</w:t>
            </w:r>
            <w:r>
              <w:rPr>
                <w:b/>
                <w:sz w:val="18"/>
                <w:szCs w:val="18"/>
                <w:lang w:eastAsia="en-US"/>
              </w:rPr>
              <w:t xml:space="preserve"> </w:t>
            </w:r>
            <w:r w:rsidRPr="004D4BFF">
              <w:rPr>
                <w:b/>
                <w:sz w:val="18"/>
                <w:szCs w:val="18"/>
                <w:lang w:eastAsia="en-US"/>
              </w:rPr>
              <w:t>Müfettişi)</w:t>
            </w:r>
          </w:p>
        </w:tc>
      </w:tr>
    </w:tbl>
    <w:p w14:paraId="75ACB09C" w14:textId="77777777" w:rsidR="006B0572" w:rsidRPr="004D4BFF" w:rsidRDefault="006B0572" w:rsidP="006B0572"/>
    <w:p w14:paraId="7D004BB3" w14:textId="77777777" w:rsidR="006B0572" w:rsidRPr="004D4BFF" w:rsidRDefault="006B0572" w:rsidP="006B0572"/>
    <w:p w14:paraId="0F651BF9" w14:textId="77777777" w:rsidR="006B0572" w:rsidRPr="004D4BFF" w:rsidRDefault="006B0572" w:rsidP="006B0572"/>
    <w:p w14:paraId="34EEE25E" w14:textId="77777777" w:rsidR="006B0572" w:rsidRPr="004D4BFF" w:rsidRDefault="006B0572" w:rsidP="006B0572"/>
    <w:p w14:paraId="4B6F11DB" w14:textId="77777777" w:rsidR="006B0572" w:rsidRPr="004D4BFF" w:rsidRDefault="006B0572" w:rsidP="006B0572">
      <w:r w:rsidRPr="004D4BFF">
        <w:t>KOOPERATİFLER</w:t>
      </w:r>
      <w:r>
        <w:t xml:space="preserve"> </w:t>
      </w:r>
      <w:r w:rsidRPr="004D4BFF">
        <w:t>İÇİN</w:t>
      </w:r>
    </w:p>
    <w:p w14:paraId="7F0CD300" w14:textId="77777777" w:rsidR="006B0572" w:rsidRPr="004D4BFF" w:rsidRDefault="006B0572" w:rsidP="006B0572">
      <w:r w:rsidRPr="004D4BFF">
        <w:t>VERGİ</w:t>
      </w:r>
      <w:r>
        <w:t xml:space="preserve"> </w:t>
      </w:r>
      <w:r w:rsidRPr="004D4BFF">
        <w:t>VE</w:t>
      </w:r>
      <w:r>
        <w:t xml:space="preserve"> </w:t>
      </w:r>
      <w:r w:rsidRPr="004D4BFF">
        <w:t>MUHASEBE</w:t>
      </w:r>
      <w:r>
        <w:t xml:space="preserve"> </w:t>
      </w:r>
      <w:r w:rsidRPr="004D4BFF">
        <w:t>REHBERİ</w:t>
      </w:r>
    </w:p>
    <w:p w14:paraId="2A079C0A" w14:textId="77777777" w:rsidR="006B0572" w:rsidRPr="004D4BFF" w:rsidRDefault="006B0572" w:rsidP="006B0572">
      <w:pPr>
        <w:rPr>
          <w:bCs/>
        </w:rPr>
      </w:pPr>
    </w:p>
    <w:p w14:paraId="00F9FAD6" w14:textId="77777777" w:rsidR="006B0572" w:rsidRPr="004D4BFF" w:rsidRDefault="006B0572" w:rsidP="006B0572">
      <w:r w:rsidRPr="004D4BFF">
        <w:rPr>
          <w:rFonts w:ascii="Symbol" w:eastAsia="MS Mincho" w:hAnsi="Symbol"/>
          <w:sz w:val="16"/>
          <w:szCs w:val="16"/>
        </w:rPr>
        <w:t></w:t>
      </w:r>
      <w:r w:rsidRPr="004D4BFF">
        <w:rPr>
          <w:rFonts w:eastAsia="MS Mincho"/>
        </w:rPr>
        <w:tab/>
      </w:r>
      <w:r w:rsidRPr="004D4BFF">
        <w:t>Genel</w:t>
      </w:r>
      <w:r>
        <w:t xml:space="preserve"> </w:t>
      </w:r>
      <w:r w:rsidRPr="004D4BFF">
        <w:t>Açıklamalar</w:t>
      </w:r>
    </w:p>
    <w:p w14:paraId="111896FF" w14:textId="77777777" w:rsidR="006B0572" w:rsidRPr="004D4BFF" w:rsidRDefault="006B0572" w:rsidP="006B0572">
      <w:r w:rsidRPr="004D4BFF">
        <w:rPr>
          <w:rFonts w:ascii="Symbol" w:eastAsia="MS Mincho" w:hAnsi="Symbol"/>
          <w:sz w:val="16"/>
          <w:szCs w:val="16"/>
        </w:rPr>
        <w:t></w:t>
      </w:r>
      <w:r w:rsidRPr="004D4BFF">
        <w:rPr>
          <w:rFonts w:eastAsia="MS Mincho"/>
        </w:rPr>
        <w:tab/>
      </w:r>
      <w:r w:rsidRPr="004D4BFF">
        <w:t>Kooperatifler</w:t>
      </w:r>
      <w:r>
        <w:t xml:space="preserve"> </w:t>
      </w:r>
      <w:r w:rsidRPr="004D4BFF">
        <w:t>Kanunu’na</w:t>
      </w:r>
      <w:r>
        <w:t xml:space="preserve"> </w:t>
      </w:r>
      <w:r w:rsidRPr="004D4BFF">
        <w:t>Göre</w:t>
      </w:r>
      <w:r>
        <w:t xml:space="preserve"> </w:t>
      </w:r>
      <w:r w:rsidRPr="004D4BFF">
        <w:t>Vergilendirme</w:t>
      </w:r>
    </w:p>
    <w:p w14:paraId="77657167" w14:textId="77777777" w:rsidR="006B0572" w:rsidRPr="004D4BFF" w:rsidRDefault="006B0572" w:rsidP="006B0572">
      <w:r w:rsidRPr="004D4BFF">
        <w:rPr>
          <w:rFonts w:ascii="Symbol" w:eastAsia="MS Mincho" w:hAnsi="Symbol"/>
          <w:sz w:val="16"/>
          <w:szCs w:val="16"/>
        </w:rPr>
        <w:t></w:t>
      </w:r>
      <w:r w:rsidRPr="004D4BFF">
        <w:rPr>
          <w:rFonts w:eastAsia="MS Mincho"/>
        </w:rPr>
        <w:tab/>
      </w:r>
      <w:r w:rsidRPr="004D4BFF">
        <w:t>Vergi</w:t>
      </w:r>
      <w:r>
        <w:t xml:space="preserve"> </w:t>
      </w:r>
      <w:r w:rsidRPr="004D4BFF">
        <w:t>Kanunlarına</w:t>
      </w:r>
      <w:r>
        <w:t xml:space="preserve"> </w:t>
      </w:r>
      <w:r w:rsidRPr="004D4BFF">
        <w:t>Göre</w:t>
      </w:r>
      <w:r>
        <w:t xml:space="preserve"> </w:t>
      </w:r>
      <w:r w:rsidRPr="004D4BFF">
        <w:t>Kooperatiflerin</w:t>
      </w:r>
      <w:r>
        <w:t xml:space="preserve"> </w:t>
      </w:r>
      <w:r w:rsidRPr="004D4BFF">
        <w:t>Vergilendirilmesi</w:t>
      </w:r>
    </w:p>
    <w:p w14:paraId="09BC6DAD" w14:textId="77777777" w:rsidR="006B0572" w:rsidRPr="004D4BFF" w:rsidRDefault="006B0572" w:rsidP="006B0572">
      <w:r w:rsidRPr="004D4BFF">
        <w:rPr>
          <w:rFonts w:ascii="Symbol" w:eastAsia="MS Mincho" w:hAnsi="Symbol"/>
          <w:sz w:val="16"/>
          <w:szCs w:val="16"/>
        </w:rPr>
        <w:t></w:t>
      </w:r>
      <w:r w:rsidRPr="004D4BFF">
        <w:rPr>
          <w:rFonts w:eastAsia="MS Mincho"/>
        </w:rPr>
        <w:tab/>
      </w:r>
      <w:r w:rsidRPr="004D4BFF">
        <w:t>Yargı</w:t>
      </w:r>
      <w:r>
        <w:t xml:space="preserve"> </w:t>
      </w:r>
      <w:r w:rsidRPr="004D4BFF">
        <w:t>Kararları</w:t>
      </w:r>
    </w:p>
    <w:p w14:paraId="1CC83B46" w14:textId="77777777" w:rsidR="006B0572" w:rsidRPr="004D4BFF" w:rsidRDefault="006B0572" w:rsidP="006B0572">
      <w:r w:rsidRPr="004D4BFF">
        <w:rPr>
          <w:rFonts w:ascii="Symbol" w:eastAsia="MS Mincho" w:hAnsi="Symbol"/>
          <w:sz w:val="16"/>
          <w:szCs w:val="16"/>
        </w:rPr>
        <w:t></w:t>
      </w:r>
      <w:r w:rsidRPr="004D4BFF">
        <w:rPr>
          <w:rFonts w:eastAsia="MS Mincho"/>
        </w:rPr>
        <w:tab/>
      </w:r>
      <w:r w:rsidRPr="004D4BFF">
        <w:t>Uygulamadan</w:t>
      </w:r>
      <w:r>
        <w:t xml:space="preserve"> </w:t>
      </w:r>
      <w:r w:rsidRPr="004D4BFF">
        <w:t>Örnekler</w:t>
      </w:r>
    </w:p>
    <w:p w14:paraId="4896B376" w14:textId="77777777" w:rsidR="006B0572" w:rsidRPr="004D4BFF" w:rsidRDefault="006B0572" w:rsidP="006B0572">
      <w:r w:rsidRPr="004D4BFF">
        <w:rPr>
          <w:rFonts w:ascii="Symbol" w:eastAsia="MS Mincho" w:hAnsi="Symbol"/>
          <w:sz w:val="16"/>
          <w:szCs w:val="16"/>
        </w:rPr>
        <w:t></w:t>
      </w:r>
      <w:r w:rsidRPr="004D4BFF">
        <w:rPr>
          <w:rFonts w:eastAsia="MS Mincho"/>
        </w:rPr>
        <w:tab/>
      </w:r>
      <w:r w:rsidRPr="004D4BFF">
        <w:t>İlgili</w:t>
      </w:r>
      <w:r>
        <w:t xml:space="preserve"> </w:t>
      </w:r>
      <w:r w:rsidRPr="004D4BFF">
        <w:t>Mevzuat</w:t>
      </w:r>
    </w:p>
    <w:p w14:paraId="586F9733" w14:textId="77777777" w:rsidR="006B0572" w:rsidRPr="004D4BFF" w:rsidRDefault="006B0572" w:rsidP="006B0572">
      <w:r w:rsidRPr="004D4BFF">
        <w:rPr>
          <w:rFonts w:ascii="Symbol" w:eastAsia="MS Mincho" w:hAnsi="Symbol"/>
          <w:sz w:val="16"/>
          <w:szCs w:val="16"/>
        </w:rPr>
        <w:t></w:t>
      </w:r>
      <w:r w:rsidRPr="004D4BFF">
        <w:rPr>
          <w:rFonts w:eastAsia="MS Mincho"/>
        </w:rPr>
        <w:tab/>
      </w:r>
      <w:r w:rsidRPr="004D4BFF">
        <w:t>Monografiler</w:t>
      </w:r>
    </w:p>
    <w:p w14:paraId="4C08577E" w14:textId="77777777" w:rsidR="006B0572" w:rsidRPr="004D4BFF" w:rsidRDefault="006B0572" w:rsidP="006B0572">
      <w:r w:rsidRPr="004D4BFF">
        <w:rPr>
          <w:rFonts w:ascii="Symbol" w:eastAsia="MS Mincho" w:hAnsi="Symbol"/>
          <w:sz w:val="16"/>
          <w:szCs w:val="16"/>
        </w:rPr>
        <w:t></w:t>
      </w:r>
      <w:r w:rsidRPr="004D4BFF">
        <w:rPr>
          <w:rFonts w:eastAsia="MS Mincho"/>
        </w:rPr>
        <w:tab/>
      </w:r>
      <w:r w:rsidRPr="004D4BFF">
        <w:t>Özelgeler</w:t>
      </w:r>
    </w:p>
    <w:p w14:paraId="7711600D" w14:textId="77777777" w:rsidR="006B0572" w:rsidRPr="004D4BFF" w:rsidRDefault="006B0572" w:rsidP="006B0572"/>
    <w:p w14:paraId="709EC669" w14:textId="77777777" w:rsidR="006B0572" w:rsidRDefault="006B0572" w:rsidP="006B0572"/>
    <w:p w14:paraId="162E955F" w14:textId="77777777" w:rsidR="006B0572" w:rsidRPr="004D4BFF" w:rsidRDefault="006B0572" w:rsidP="006B0572"/>
    <w:p w14:paraId="14250E4B" w14:textId="77777777" w:rsidR="006B0572" w:rsidRDefault="006B0572" w:rsidP="006B0572">
      <w:pPr>
        <w:ind w:firstLine="0"/>
        <w:jc w:val="center"/>
        <w:rPr>
          <w:rFonts w:ascii="Calibri" w:hAnsi="Calibri" w:cs="Calibri"/>
          <w:b/>
          <w:sz w:val="26"/>
          <w:szCs w:val="26"/>
        </w:rPr>
      </w:pPr>
      <w:r w:rsidRPr="0073420A">
        <w:rPr>
          <w:rFonts w:ascii="Calibri" w:hAnsi="Calibri" w:cs="Calibri"/>
          <w:b/>
          <w:sz w:val="26"/>
          <w:szCs w:val="26"/>
        </w:rPr>
        <w:t>Güncellenmiş</w:t>
      </w:r>
      <w:r w:rsidRPr="0073420A">
        <w:rPr>
          <w:rFonts w:ascii="Calibri" w:hAnsi="Calibri" w:cs="Calibri"/>
          <w:b/>
          <w:sz w:val="26"/>
          <w:szCs w:val="26"/>
        </w:rPr>
        <w:br/>
      </w:r>
      <w:r w:rsidRPr="00186876">
        <w:rPr>
          <w:rFonts w:ascii="Calibri" w:hAnsi="Calibri" w:cs="Calibri"/>
          <w:b/>
          <w:sz w:val="26"/>
          <w:szCs w:val="26"/>
          <w:highlight w:val="yellow"/>
        </w:rPr>
        <w:t>3.Baskı</w:t>
      </w:r>
    </w:p>
    <w:p w14:paraId="6CA2103C" w14:textId="77777777" w:rsidR="006B0572" w:rsidRDefault="006B0572" w:rsidP="006B0572">
      <w:pPr>
        <w:ind w:firstLine="0"/>
        <w:jc w:val="center"/>
        <w:rPr>
          <w:rFonts w:ascii="Calibri" w:hAnsi="Calibri" w:cs="Calibri"/>
          <w:b/>
          <w:sz w:val="26"/>
          <w:szCs w:val="26"/>
        </w:rPr>
      </w:pPr>
    </w:p>
    <w:p w14:paraId="2055C875" w14:textId="77777777" w:rsidR="006B0572" w:rsidRPr="0073420A" w:rsidRDefault="006B0572" w:rsidP="006B0572">
      <w:pPr>
        <w:ind w:firstLine="0"/>
        <w:jc w:val="center"/>
        <w:rPr>
          <w:rFonts w:ascii="Calibri" w:hAnsi="Calibri" w:cs="Calibri"/>
          <w:b/>
          <w:sz w:val="26"/>
          <w:szCs w:val="26"/>
        </w:rPr>
      </w:pPr>
    </w:p>
    <w:p w14:paraId="15F7F152" w14:textId="77777777" w:rsidR="006B0572" w:rsidRDefault="006B0572" w:rsidP="006B0572">
      <w:pPr>
        <w:spacing w:before="0"/>
        <w:ind w:firstLine="0"/>
        <w:jc w:val="center"/>
        <w:rPr>
          <w:sz w:val="2"/>
          <w:szCs w:val="2"/>
        </w:rPr>
      </w:pPr>
    </w:p>
    <w:p w14:paraId="63F18ED5" w14:textId="77777777" w:rsidR="006B0572" w:rsidRDefault="006B0572" w:rsidP="006B0572">
      <w:pPr>
        <w:spacing w:before="0"/>
        <w:ind w:firstLine="0"/>
        <w:jc w:val="center"/>
        <w:rPr>
          <w:sz w:val="2"/>
          <w:szCs w:val="2"/>
        </w:rPr>
      </w:pPr>
    </w:p>
    <w:p w14:paraId="45017C7C" w14:textId="77777777" w:rsidR="006B0572" w:rsidRDefault="006B0572" w:rsidP="006B0572">
      <w:pPr>
        <w:spacing w:before="0"/>
        <w:ind w:firstLine="0"/>
        <w:jc w:val="center"/>
        <w:rPr>
          <w:sz w:val="2"/>
          <w:szCs w:val="2"/>
        </w:rPr>
      </w:pPr>
    </w:p>
    <w:p w14:paraId="65118B98" w14:textId="77777777" w:rsidR="006B0572" w:rsidRDefault="006B0572" w:rsidP="006B0572">
      <w:pPr>
        <w:spacing w:before="0"/>
        <w:ind w:firstLine="0"/>
        <w:jc w:val="center"/>
        <w:rPr>
          <w:sz w:val="2"/>
          <w:szCs w:val="2"/>
        </w:rPr>
      </w:pPr>
    </w:p>
    <w:p w14:paraId="6D252B4B" w14:textId="77777777" w:rsidR="006B0572" w:rsidRDefault="006B0572" w:rsidP="006B0572">
      <w:pPr>
        <w:spacing w:before="0"/>
        <w:ind w:firstLine="0"/>
        <w:jc w:val="center"/>
        <w:rPr>
          <w:sz w:val="2"/>
          <w:szCs w:val="2"/>
        </w:rPr>
      </w:pPr>
    </w:p>
    <w:p w14:paraId="45FADDB9" w14:textId="77777777" w:rsidR="006B0572" w:rsidRDefault="006B0572" w:rsidP="006B0572">
      <w:pPr>
        <w:spacing w:before="0"/>
        <w:ind w:firstLine="0"/>
        <w:jc w:val="center"/>
        <w:rPr>
          <w:sz w:val="2"/>
          <w:szCs w:val="2"/>
        </w:rPr>
      </w:pPr>
    </w:p>
    <w:p w14:paraId="4418D740" w14:textId="77777777" w:rsidR="006B0572" w:rsidRDefault="006B0572" w:rsidP="006B0572">
      <w:pPr>
        <w:spacing w:before="0"/>
        <w:ind w:firstLine="0"/>
        <w:jc w:val="center"/>
        <w:rPr>
          <w:sz w:val="2"/>
          <w:szCs w:val="2"/>
        </w:rPr>
      </w:pPr>
    </w:p>
    <w:p w14:paraId="08069250" w14:textId="77777777" w:rsidR="006B0572" w:rsidRDefault="006B0572" w:rsidP="006B0572">
      <w:pPr>
        <w:spacing w:before="0"/>
        <w:ind w:firstLine="0"/>
        <w:jc w:val="center"/>
        <w:rPr>
          <w:sz w:val="2"/>
          <w:szCs w:val="2"/>
        </w:rPr>
      </w:pPr>
    </w:p>
    <w:p w14:paraId="7F27B54A" w14:textId="77777777" w:rsidR="006B0572" w:rsidRDefault="006B0572" w:rsidP="006B0572">
      <w:pPr>
        <w:spacing w:before="0"/>
        <w:ind w:firstLine="0"/>
        <w:jc w:val="center"/>
        <w:rPr>
          <w:sz w:val="2"/>
          <w:szCs w:val="2"/>
        </w:rPr>
      </w:pPr>
    </w:p>
    <w:p w14:paraId="3162DADC" w14:textId="77777777" w:rsidR="006B0572" w:rsidRDefault="006B0572" w:rsidP="006B0572">
      <w:pPr>
        <w:spacing w:before="0"/>
        <w:ind w:firstLine="0"/>
        <w:jc w:val="center"/>
        <w:rPr>
          <w:sz w:val="2"/>
          <w:szCs w:val="2"/>
        </w:rPr>
      </w:pPr>
    </w:p>
    <w:p w14:paraId="3872F0E1" w14:textId="77777777" w:rsidR="006B0572" w:rsidRDefault="006B0572" w:rsidP="006B0572">
      <w:pPr>
        <w:spacing w:before="0"/>
        <w:ind w:firstLine="0"/>
        <w:jc w:val="center"/>
        <w:rPr>
          <w:sz w:val="2"/>
          <w:szCs w:val="2"/>
        </w:rPr>
      </w:pPr>
    </w:p>
    <w:p w14:paraId="2C8FC21A" w14:textId="77777777" w:rsidR="006B0572" w:rsidRDefault="006B0572" w:rsidP="006B0572">
      <w:pPr>
        <w:spacing w:before="0"/>
        <w:ind w:firstLine="0"/>
        <w:jc w:val="center"/>
        <w:rPr>
          <w:sz w:val="2"/>
          <w:szCs w:val="2"/>
        </w:rPr>
      </w:pPr>
    </w:p>
    <w:p w14:paraId="22163B89" w14:textId="77777777" w:rsidR="006B0572" w:rsidRDefault="006B0572" w:rsidP="006B0572">
      <w:pPr>
        <w:spacing w:before="0"/>
        <w:ind w:firstLine="0"/>
        <w:jc w:val="center"/>
        <w:rPr>
          <w:sz w:val="2"/>
          <w:szCs w:val="2"/>
        </w:rPr>
      </w:pPr>
    </w:p>
    <w:p w14:paraId="49F6B350" w14:textId="77777777" w:rsidR="006B0572" w:rsidRDefault="006B0572" w:rsidP="006B0572">
      <w:pPr>
        <w:spacing w:before="0"/>
        <w:ind w:firstLine="0"/>
        <w:jc w:val="center"/>
        <w:rPr>
          <w:sz w:val="2"/>
          <w:szCs w:val="2"/>
        </w:rPr>
      </w:pPr>
    </w:p>
    <w:p w14:paraId="1849D4EA" w14:textId="77777777" w:rsidR="006B0572" w:rsidRDefault="006B0572" w:rsidP="006B0572">
      <w:pPr>
        <w:spacing w:before="0"/>
        <w:ind w:firstLine="0"/>
        <w:jc w:val="center"/>
        <w:rPr>
          <w:sz w:val="2"/>
          <w:szCs w:val="2"/>
        </w:rPr>
      </w:pPr>
    </w:p>
    <w:p w14:paraId="6379C81B" w14:textId="77777777" w:rsidR="006B0572" w:rsidRDefault="006B0572" w:rsidP="006B0572">
      <w:pPr>
        <w:spacing w:before="0"/>
        <w:ind w:firstLine="0"/>
        <w:jc w:val="center"/>
        <w:rPr>
          <w:sz w:val="2"/>
          <w:szCs w:val="2"/>
        </w:rPr>
      </w:pPr>
    </w:p>
    <w:p w14:paraId="51FEAF5D" w14:textId="77777777" w:rsidR="006B0572" w:rsidRDefault="006B0572" w:rsidP="006B0572">
      <w:pPr>
        <w:spacing w:before="0"/>
        <w:ind w:firstLine="0"/>
        <w:jc w:val="center"/>
        <w:rPr>
          <w:sz w:val="2"/>
          <w:szCs w:val="2"/>
        </w:rPr>
      </w:pPr>
    </w:p>
    <w:p w14:paraId="329A70C8" w14:textId="77777777" w:rsidR="006B0572" w:rsidRDefault="006B0572" w:rsidP="006B0572">
      <w:pPr>
        <w:spacing w:before="0"/>
        <w:ind w:firstLine="0"/>
        <w:jc w:val="center"/>
        <w:rPr>
          <w:sz w:val="2"/>
          <w:szCs w:val="2"/>
        </w:rPr>
      </w:pPr>
    </w:p>
    <w:p w14:paraId="69E57502" w14:textId="77777777" w:rsidR="006B0572" w:rsidRDefault="006B0572" w:rsidP="006B0572">
      <w:pPr>
        <w:spacing w:before="0"/>
        <w:ind w:firstLine="0"/>
        <w:jc w:val="center"/>
        <w:rPr>
          <w:sz w:val="2"/>
          <w:szCs w:val="2"/>
        </w:rPr>
      </w:pPr>
    </w:p>
    <w:p w14:paraId="22C6AB17" w14:textId="77777777" w:rsidR="006B0572" w:rsidRDefault="006B0572" w:rsidP="006B0572">
      <w:pPr>
        <w:spacing w:before="0"/>
        <w:ind w:firstLine="0"/>
        <w:jc w:val="center"/>
        <w:rPr>
          <w:sz w:val="2"/>
          <w:szCs w:val="2"/>
        </w:rPr>
      </w:pPr>
    </w:p>
    <w:p w14:paraId="3A9E5145" w14:textId="77777777" w:rsidR="006B0572" w:rsidRDefault="006B0572" w:rsidP="006B0572">
      <w:pPr>
        <w:spacing w:before="0"/>
        <w:ind w:firstLine="0"/>
        <w:jc w:val="center"/>
        <w:rPr>
          <w:sz w:val="2"/>
          <w:szCs w:val="2"/>
        </w:rPr>
      </w:pPr>
    </w:p>
    <w:p w14:paraId="66A09B95" w14:textId="77777777" w:rsidR="006B0572" w:rsidRDefault="006B0572" w:rsidP="006B0572">
      <w:pPr>
        <w:spacing w:before="0"/>
        <w:ind w:firstLine="0"/>
        <w:jc w:val="center"/>
        <w:rPr>
          <w:sz w:val="2"/>
          <w:szCs w:val="2"/>
        </w:rPr>
      </w:pPr>
    </w:p>
    <w:p w14:paraId="3A7D82F6" w14:textId="77777777" w:rsidR="006B0572" w:rsidRDefault="006B0572" w:rsidP="006B0572">
      <w:pPr>
        <w:spacing w:before="0"/>
        <w:ind w:firstLine="0"/>
        <w:jc w:val="center"/>
        <w:rPr>
          <w:sz w:val="2"/>
          <w:szCs w:val="2"/>
        </w:rPr>
      </w:pPr>
    </w:p>
    <w:p w14:paraId="7C15FD6B" w14:textId="77777777" w:rsidR="006B0572" w:rsidRDefault="006B0572" w:rsidP="006B0572">
      <w:pPr>
        <w:spacing w:before="0"/>
        <w:ind w:firstLine="0"/>
        <w:jc w:val="center"/>
        <w:rPr>
          <w:sz w:val="2"/>
          <w:szCs w:val="2"/>
        </w:rPr>
      </w:pPr>
    </w:p>
    <w:p w14:paraId="72A7DAD8" w14:textId="77777777" w:rsidR="006B0572" w:rsidRDefault="006B0572" w:rsidP="006B0572">
      <w:pPr>
        <w:spacing w:before="0"/>
        <w:ind w:firstLine="0"/>
        <w:jc w:val="center"/>
        <w:rPr>
          <w:sz w:val="2"/>
          <w:szCs w:val="2"/>
        </w:rPr>
      </w:pPr>
    </w:p>
    <w:p w14:paraId="2C837CBE" w14:textId="77777777" w:rsidR="006B0572" w:rsidRDefault="006B0572" w:rsidP="006B0572">
      <w:pPr>
        <w:spacing w:before="0"/>
        <w:ind w:firstLine="0"/>
        <w:jc w:val="center"/>
        <w:rPr>
          <w:sz w:val="2"/>
          <w:szCs w:val="2"/>
        </w:rPr>
      </w:pPr>
    </w:p>
    <w:p w14:paraId="4B554AA2" w14:textId="77777777" w:rsidR="006B0572" w:rsidRDefault="006B0572" w:rsidP="006B0572">
      <w:pPr>
        <w:spacing w:before="0"/>
        <w:ind w:firstLine="0"/>
        <w:jc w:val="center"/>
        <w:rPr>
          <w:sz w:val="2"/>
          <w:szCs w:val="2"/>
        </w:rPr>
      </w:pPr>
    </w:p>
    <w:p w14:paraId="221CF8E1" w14:textId="77777777" w:rsidR="006B0572" w:rsidRDefault="006B0572" w:rsidP="006B0572">
      <w:pPr>
        <w:spacing w:before="0"/>
        <w:ind w:firstLine="0"/>
        <w:jc w:val="center"/>
        <w:rPr>
          <w:sz w:val="2"/>
          <w:szCs w:val="2"/>
        </w:rPr>
      </w:pPr>
    </w:p>
    <w:p w14:paraId="4C8482EA" w14:textId="77777777" w:rsidR="006B0572" w:rsidRPr="0073420A" w:rsidRDefault="006B0572" w:rsidP="006B0572">
      <w:pPr>
        <w:spacing w:before="0"/>
        <w:ind w:firstLine="0"/>
        <w:jc w:val="center"/>
        <w:rPr>
          <w:sz w:val="2"/>
          <w:szCs w:val="2"/>
        </w:rPr>
      </w:pPr>
    </w:p>
    <w:p w14:paraId="129F272C" w14:textId="77777777" w:rsidR="006B0572" w:rsidRPr="004D4BFF" w:rsidRDefault="006B0572" w:rsidP="006B0572">
      <w:pPr>
        <w:spacing w:before="0" w:line="288" w:lineRule="auto"/>
        <w:ind w:firstLine="0"/>
        <w:jc w:val="center"/>
        <w:rPr>
          <w:rFonts w:ascii="Calibri" w:hAnsi="Calibri"/>
          <w:sz w:val="20"/>
        </w:rPr>
        <w:sectPr w:rsidR="006B0572" w:rsidRPr="004D4BFF" w:rsidSect="006B0572">
          <w:headerReference w:type="first" r:id="rId6"/>
          <w:footnotePr>
            <w:numRestart w:val="eachSect"/>
          </w:footnotePr>
          <w:type w:val="oddPage"/>
          <w:pgSz w:w="11906" w:h="16838" w:code="9"/>
          <w:pgMar w:top="2778" w:right="2410" w:bottom="2892" w:left="2410" w:header="2211" w:footer="0" w:gutter="0"/>
          <w:cols w:space="708"/>
          <w:titlePg/>
          <w:docGrid w:linePitch="360"/>
        </w:sectPr>
      </w:pPr>
      <w:r w:rsidRPr="004D4BFF">
        <w:rPr>
          <w:rFonts w:ascii="Calibri" w:hAnsi="Calibri"/>
          <w:b/>
          <w:sz w:val="32"/>
          <w:szCs w:val="32"/>
        </w:rPr>
        <w:t>SEÇKİN</w:t>
      </w:r>
      <w:r>
        <w:rPr>
          <w:rFonts w:ascii="Calibri" w:hAnsi="Calibri"/>
          <w:sz w:val="32"/>
          <w:szCs w:val="32"/>
        </w:rPr>
        <w:t xml:space="preserve"> </w:t>
      </w:r>
      <w:r w:rsidRPr="004D4BFF">
        <w:rPr>
          <w:rFonts w:ascii="Calibri" w:hAnsi="Calibri"/>
          <w:sz w:val="32"/>
          <w:szCs w:val="32"/>
        </w:rPr>
        <w:t>|</w:t>
      </w:r>
      <w:r>
        <w:rPr>
          <w:rFonts w:ascii="Calibri" w:hAnsi="Calibri"/>
          <w:sz w:val="32"/>
          <w:szCs w:val="32"/>
        </w:rPr>
        <w:t xml:space="preserve"> </w:t>
      </w:r>
      <w:r w:rsidRPr="004D4BFF">
        <w:rPr>
          <w:rFonts w:ascii="Calibri" w:hAnsi="Calibri"/>
          <w:b/>
          <w:color w:val="595959"/>
          <w:sz w:val="32"/>
          <w:szCs w:val="32"/>
        </w:rPr>
        <w:t>Hukuk</w:t>
      </w:r>
      <w:r w:rsidRPr="004D4BFF">
        <w:rPr>
          <w:rFonts w:ascii="Calibri" w:hAnsi="Calibri"/>
          <w:b/>
          <w:color w:val="595959"/>
          <w:sz w:val="32"/>
          <w:szCs w:val="32"/>
        </w:rPr>
        <w:br/>
      </w:r>
      <w:r w:rsidRPr="0073420A">
        <w:rPr>
          <w:rFonts w:ascii="Calibri" w:hAnsi="Calibri"/>
          <w:sz w:val="20"/>
        </w:rPr>
        <w:t>Ankara 2025</w:t>
      </w:r>
    </w:p>
    <w:p w14:paraId="7EAE867E" w14:textId="77777777" w:rsidR="006B0572" w:rsidRPr="00626B3C" w:rsidRDefault="006B0572" w:rsidP="006B0572">
      <w:pPr>
        <w:pStyle w:val="sekil"/>
        <w:spacing w:before="0" w:after="0"/>
        <w:jc w:val="left"/>
        <w:rPr>
          <w:rFonts w:ascii="Arial Narrow" w:hAnsi="Arial Narrow"/>
          <w:szCs w:val="22"/>
          <w14:shadow w14:blurRad="50800" w14:dist="38100" w14:dir="2700000" w14:sx="100000" w14:sy="100000" w14:kx="0" w14:ky="0" w14:algn="tl">
            <w14:srgbClr w14:val="000000">
              <w14:alpha w14:val="60000"/>
            </w14:srgbClr>
          </w14:shadow>
        </w:rPr>
      </w:pPr>
    </w:p>
    <w:p w14:paraId="086A82DE" w14:textId="77777777" w:rsidR="006B0572" w:rsidRPr="00626B3C" w:rsidRDefault="006B0572" w:rsidP="006B0572">
      <w:pPr>
        <w:pStyle w:val="sekil"/>
        <w:spacing w:before="0" w:after="0"/>
        <w:jc w:val="left"/>
        <w:rPr>
          <w:rFonts w:ascii="Arial Narrow" w:hAnsi="Arial Narrow"/>
          <w:szCs w:val="22"/>
          <w14:shadow w14:blurRad="50800" w14:dist="38100" w14:dir="2700000" w14:sx="100000" w14:sy="100000" w14:kx="0" w14:ky="0" w14:algn="tl">
            <w14:srgbClr w14:val="000000">
              <w14:alpha w14:val="60000"/>
            </w14:srgbClr>
          </w14:shadow>
        </w:rPr>
      </w:pPr>
    </w:p>
    <w:p w14:paraId="792B321F" w14:textId="77777777" w:rsidR="006B0572" w:rsidRPr="00626B3C" w:rsidRDefault="006B0572" w:rsidP="006B0572">
      <w:pPr>
        <w:pStyle w:val="sekil"/>
        <w:spacing w:before="0" w:after="0"/>
        <w:jc w:val="left"/>
        <w:rPr>
          <w:rFonts w:ascii="Arial Narrow" w:hAnsi="Arial Narrow"/>
          <w:szCs w:val="22"/>
          <w14:shadow w14:blurRad="50800" w14:dist="38100" w14:dir="2700000" w14:sx="100000" w14:sy="100000" w14:kx="0" w14:ky="0" w14:algn="tl">
            <w14:srgbClr w14:val="000000">
              <w14:alpha w14:val="60000"/>
            </w14:srgbClr>
          </w14:shadow>
        </w:rPr>
      </w:pPr>
    </w:p>
    <w:p w14:paraId="092EC74D" w14:textId="77777777" w:rsidR="006B0572" w:rsidRPr="00626B3C" w:rsidRDefault="006B0572" w:rsidP="006B0572">
      <w:pPr>
        <w:pStyle w:val="sekil"/>
        <w:spacing w:before="0" w:after="0"/>
        <w:jc w:val="left"/>
        <w:rPr>
          <w:rFonts w:ascii="Arial Narrow" w:hAnsi="Arial Narrow"/>
          <w:szCs w:val="22"/>
          <w14:shadow w14:blurRad="50800" w14:dist="38100" w14:dir="2700000" w14:sx="100000" w14:sy="100000" w14:kx="0" w14:ky="0" w14:algn="tl">
            <w14:srgbClr w14:val="000000">
              <w14:alpha w14:val="60000"/>
            </w14:srgbClr>
          </w14:shadow>
        </w:rPr>
      </w:pPr>
    </w:p>
    <w:p w14:paraId="62A087FF" w14:textId="77777777" w:rsidR="006B0572" w:rsidRPr="00626B3C" w:rsidRDefault="006B0572" w:rsidP="006B0572">
      <w:pPr>
        <w:pStyle w:val="sekil"/>
        <w:spacing w:before="0" w:after="0"/>
        <w:jc w:val="left"/>
        <w:rPr>
          <w:rFonts w:ascii="Arial Narrow" w:hAnsi="Arial Narrow"/>
          <w:szCs w:val="22"/>
          <w14:shadow w14:blurRad="50800" w14:dist="38100" w14:dir="2700000" w14:sx="100000" w14:sy="100000" w14:kx="0" w14:ky="0" w14:algn="tl">
            <w14:srgbClr w14:val="000000">
              <w14:alpha w14:val="60000"/>
            </w14:srgbClr>
          </w14:shadow>
        </w:rPr>
      </w:pPr>
    </w:p>
    <w:p w14:paraId="438E363A" w14:textId="77777777" w:rsidR="006B0572" w:rsidRPr="00626B3C" w:rsidRDefault="006B0572" w:rsidP="006B0572">
      <w:pPr>
        <w:pStyle w:val="sekil"/>
        <w:spacing w:before="0" w:after="0"/>
        <w:jc w:val="left"/>
        <w:rPr>
          <w:rFonts w:ascii="Arial Narrow" w:hAnsi="Arial Narrow"/>
          <w:szCs w:val="22"/>
          <w14:shadow w14:blurRad="50800" w14:dist="38100" w14:dir="2700000" w14:sx="100000" w14:sy="100000" w14:kx="0" w14:ky="0" w14:algn="tl">
            <w14:srgbClr w14:val="000000">
              <w14:alpha w14:val="60000"/>
            </w14:srgbClr>
          </w14:shadow>
        </w:rPr>
      </w:pPr>
    </w:p>
    <w:p w14:paraId="41C31AD3" w14:textId="77777777" w:rsidR="006B0572" w:rsidRPr="00626B3C" w:rsidRDefault="006B0572" w:rsidP="006B0572">
      <w:pPr>
        <w:pStyle w:val="sekil"/>
        <w:spacing w:before="0" w:after="0"/>
        <w:jc w:val="left"/>
        <w:rPr>
          <w:rFonts w:ascii="Arial Narrow" w:hAnsi="Arial Narrow"/>
          <w:szCs w:val="22"/>
          <w14:shadow w14:blurRad="50800" w14:dist="38100" w14:dir="2700000" w14:sx="100000" w14:sy="100000" w14:kx="0" w14:ky="0" w14:algn="tl">
            <w14:srgbClr w14:val="000000">
              <w14:alpha w14:val="60000"/>
            </w14:srgbClr>
          </w14:shadow>
        </w:rPr>
      </w:pPr>
    </w:p>
    <w:p w14:paraId="74E8DCA0" w14:textId="77777777" w:rsidR="006B0572" w:rsidRPr="00626B3C" w:rsidRDefault="006B0572" w:rsidP="006B0572">
      <w:pPr>
        <w:pStyle w:val="sekil"/>
        <w:spacing w:before="0" w:after="0"/>
        <w:jc w:val="left"/>
        <w:rPr>
          <w:rFonts w:ascii="Arial Narrow" w:hAnsi="Arial Narrow"/>
          <w:szCs w:val="22"/>
          <w14:shadow w14:blurRad="50800" w14:dist="38100" w14:dir="2700000" w14:sx="100000" w14:sy="100000" w14:kx="0" w14:ky="0" w14:algn="tl">
            <w14:srgbClr w14:val="000000">
              <w14:alpha w14:val="60000"/>
            </w14:srgbClr>
          </w14:shadow>
        </w:rPr>
      </w:pPr>
    </w:p>
    <w:p w14:paraId="2464ED5F" w14:textId="77777777" w:rsidR="006B0572" w:rsidRDefault="006B0572" w:rsidP="006B0572">
      <w:pPr>
        <w:pStyle w:val="sekil"/>
        <w:spacing w:before="0" w:after="0"/>
        <w:jc w:val="left"/>
        <w:rPr>
          <w:rFonts w:ascii="Arial Narrow" w:hAnsi="Arial Narrow"/>
          <w:szCs w:val="22"/>
          <w14:shadow w14:blurRad="50800" w14:dist="38100" w14:dir="2700000" w14:sx="100000" w14:sy="100000" w14:kx="0" w14:ky="0" w14:algn="tl">
            <w14:srgbClr w14:val="000000">
              <w14:alpha w14:val="60000"/>
            </w14:srgbClr>
          </w14:shadow>
        </w:rPr>
      </w:pPr>
    </w:p>
    <w:p w14:paraId="4EF32A1B" w14:textId="77777777" w:rsidR="006B0572" w:rsidRPr="00626B3C" w:rsidRDefault="006B0572" w:rsidP="006B0572">
      <w:pPr>
        <w:pStyle w:val="sekil"/>
        <w:spacing w:before="0" w:after="0"/>
        <w:jc w:val="left"/>
        <w:rPr>
          <w:rFonts w:ascii="Arial Narrow" w:hAnsi="Arial Narrow"/>
          <w:szCs w:val="22"/>
          <w14:shadow w14:blurRad="50800" w14:dist="38100" w14:dir="2700000" w14:sx="100000" w14:sy="100000" w14:kx="0" w14:ky="0" w14:algn="tl">
            <w14:srgbClr w14:val="000000">
              <w14:alpha w14:val="60000"/>
            </w14:srgbClr>
          </w14:shadow>
        </w:rPr>
      </w:pPr>
    </w:p>
    <w:p w14:paraId="61A32A6B" w14:textId="77777777" w:rsidR="006B0572" w:rsidRPr="00626B3C" w:rsidRDefault="006B0572" w:rsidP="006B0572">
      <w:pPr>
        <w:pStyle w:val="sekil"/>
        <w:spacing w:before="0" w:after="0"/>
        <w:jc w:val="left"/>
        <w:rPr>
          <w:rFonts w:ascii="Arial Narrow" w:hAnsi="Arial Narrow"/>
          <w:szCs w:val="22"/>
          <w14:shadow w14:blurRad="50800" w14:dist="38100" w14:dir="2700000" w14:sx="100000" w14:sy="100000" w14:kx="0" w14:ky="0" w14:algn="tl">
            <w14:srgbClr w14:val="000000">
              <w14:alpha w14:val="60000"/>
            </w14:srgbClr>
          </w14:shadow>
        </w:rPr>
      </w:pPr>
    </w:p>
    <w:p w14:paraId="4B9F3831" w14:textId="77777777" w:rsidR="006B0572" w:rsidRPr="004D4BFF" w:rsidRDefault="006B0572" w:rsidP="006B0572">
      <w:pPr>
        <w:spacing w:before="0" w:line="240" w:lineRule="auto"/>
        <w:ind w:firstLine="0"/>
        <w:jc w:val="left"/>
        <w:rPr>
          <w:b/>
          <w:szCs w:val="22"/>
        </w:rPr>
      </w:pPr>
      <w:r>
        <w:rPr>
          <w:b/>
          <w:noProof/>
          <w:snapToGrid/>
          <w:szCs w:val="22"/>
        </w:rPr>
        <w:drawing>
          <wp:inline distT="0" distB="0" distL="0" distR="0" wp14:anchorId="6A7445FF" wp14:editId="4E9C8280">
            <wp:extent cx="723265" cy="276225"/>
            <wp:effectExtent l="0" t="0" r="635" b="9525"/>
            <wp:docPr id="1" name="Resim 1" descr="LogoSonH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onHal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265" cy="276225"/>
                    </a:xfrm>
                    <a:prstGeom prst="rect">
                      <a:avLst/>
                    </a:prstGeom>
                    <a:noFill/>
                    <a:ln>
                      <a:noFill/>
                    </a:ln>
                  </pic:spPr>
                </pic:pic>
              </a:graphicData>
            </a:graphic>
          </wp:inline>
        </w:drawing>
      </w:r>
    </w:p>
    <w:p w14:paraId="363B8A2A" w14:textId="77777777" w:rsidR="006B0572" w:rsidRPr="004D4BFF" w:rsidRDefault="006B0572" w:rsidP="006B0572">
      <w:pPr>
        <w:spacing w:before="0" w:line="240" w:lineRule="auto"/>
        <w:ind w:firstLine="0"/>
        <w:jc w:val="left"/>
        <w:rPr>
          <w:rFonts w:ascii="Calibri" w:hAnsi="Calibri"/>
          <w:snapToGrid/>
          <w:sz w:val="16"/>
          <w:szCs w:val="16"/>
        </w:rPr>
      </w:pPr>
      <w:r w:rsidRPr="004D4BFF">
        <w:rPr>
          <w:rFonts w:ascii="Calibri" w:hAnsi="Calibri"/>
          <w:snapToGrid/>
          <w:sz w:val="16"/>
          <w:szCs w:val="16"/>
        </w:rPr>
        <w:t>Akademik</w:t>
      </w:r>
      <w:r>
        <w:rPr>
          <w:rFonts w:ascii="Calibri" w:hAnsi="Calibri"/>
          <w:snapToGrid/>
          <w:sz w:val="16"/>
          <w:szCs w:val="16"/>
        </w:rPr>
        <w:t xml:space="preserve"> </w:t>
      </w:r>
      <w:r w:rsidRPr="004D4BFF">
        <w:rPr>
          <w:rFonts w:ascii="Calibri" w:hAnsi="Calibri"/>
          <w:snapToGrid/>
          <w:sz w:val="16"/>
          <w:szCs w:val="16"/>
        </w:rPr>
        <w:t>ve</w:t>
      </w:r>
      <w:r>
        <w:rPr>
          <w:rFonts w:ascii="Calibri" w:hAnsi="Calibri"/>
          <w:snapToGrid/>
          <w:sz w:val="16"/>
          <w:szCs w:val="16"/>
        </w:rPr>
        <w:t xml:space="preserve"> </w:t>
      </w:r>
      <w:r w:rsidRPr="004D4BFF">
        <w:rPr>
          <w:rFonts w:ascii="Calibri" w:hAnsi="Calibri"/>
          <w:snapToGrid/>
          <w:sz w:val="16"/>
          <w:szCs w:val="16"/>
        </w:rPr>
        <w:t>Mesleki</w:t>
      </w:r>
      <w:r>
        <w:rPr>
          <w:rFonts w:ascii="Calibri" w:hAnsi="Calibri"/>
          <w:snapToGrid/>
          <w:sz w:val="16"/>
          <w:szCs w:val="16"/>
        </w:rPr>
        <w:t xml:space="preserve"> </w:t>
      </w:r>
      <w:r w:rsidRPr="004D4BFF">
        <w:rPr>
          <w:rFonts w:ascii="Calibri" w:hAnsi="Calibri"/>
          <w:snapToGrid/>
          <w:sz w:val="16"/>
          <w:szCs w:val="16"/>
        </w:rPr>
        <w:t>Yayınlar</w:t>
      </w:r>
      <w:r>
        <w:rPr>
          <w:rFonts w:ascii="Calibri" w:hAnsi="Calibri"/>
          <w:snapToGrid/>
          <w:sz w:val="16"/>
          <w:szCs w:val="16"/>
        </w:rPr>
        <w:t xml:space="preserve"> </w:t>
      </w:r>
    </w:p>
    <w:p w14:paraId="25304959" w14:textId="77777777" w:rsidR="006B0572" w:rsidRPr="004D4BFF" w:rsidRDefault="006B0572" w:rsidP="006B0572">
      <w:pPr>
        <w:pBdr>
          <w:top w:val="single" w:sz="4" w:space="5" w:color="auto"/>
        </w:pBdr>
        <w:spacing w:before="0" w:line="240" w:lineRule="auto"/>
        <w:ind w:firstLine="0"/>
        <w:jc w:val="left"/>
        <w:rPr>
          <w:rFonts w:ascii="Calibri" w:hAnsi="Calibri"/>
          <w:b/>
          <w:bCs/>
          <w:sz w:val="18"/>
          <w:szCs w:val="18"/>
        </w:rPr>
      </w:pPr>
      <w:r w:rsidRPr="004D4BFF">
        <w:rPr>
          <w:rFonts w:ascii="Calibri" w:hAnsi="Calibri"/>
          <w:b/>
          <w:bCs/>
          <w:sz w:val="18"/>
          <w:szCs w:val="18"/>
        </w:rPr>
        <w:t>Kooperatifler</w:t>
      </w:r>
      <w:r>
        <w:rPr>
          <w:rFonts w:ascii="Calibri" w:hAnsi="Calibri"/>
          <w:b/>
          <w:bCs/>
          <w:sz w:val="18"/>
          <w:szCs w:val="18"/>
        </w:rPr>
        <w:t xml:space="preserve"> </w:t>
      </w:r>
      <w:r w:rsidRPr="004D4BFF">
        <w:rPr>
          <w:rFonts w:ascii="Calibri" w:hAnsi="Calibri"/>
          <w:b/>
          <w:bCs/>
          <w:sz w:val="18"/>
          <w:szCs w:val="18"/>
        </w:rPr>
        <w:t>İçin</w:t>
      </w:r>
      <w:r>
        <w:rPr>
          <w:rFonts w:ascii="Calibri" w:hAnsi="Calibri"/>
          <w:b/>
          <w:bCs/>
          <w:sz w:val="18"/>
          <w:szCs w:val="18"/>
        </w:rPr>
        <w:t xml:space="preserve"> </w:t>
      </w:r>
      <w:r w:rsidRPr="004D4BFF">
        <w:rPr>
          <w:rFonts w:ascii="Calibri" w:hAnsi="Calibri"/>
          <w:b/>
          <w:bCs/>
          <w:sz w:val="18"/>
          <w:szCs w:val="18"/>
        </w:rPr>
        <w:t>Vergi</w:t>
      </w:r>
      <w:r>
        <w:rPr>
          <w:rFonts w:ascii="Calibri" w:hAnsi="Calibri"/>
          <w:b/>
          <w:bCs/>
          <w:sz w:val="18"/>
          <w:szCs w:val="18"/>
        </w:rPr>
        <w:t xml:space="preserve"> </w:t>
      </w:r>
      <w:r w:rsidRPr="004D4BFF">
        <w:rPr>
          <w:rFonts w:ascii="Calibri" w:hAnsi="Calibri"/>
          <w:b/>
          <w:bCs/>
          <w:sz w:val="18"/>
          <w:szCs w:val="18"/>
        </w:rPr>
        <w:t>ve</w:t>
      </w:r>
      <w:r>
        <w:rPr>
          <w:rFonts w:ascii="Calibri" w:hAnsi="Calibri"/>
          <w:b/>
          <w:bCs/>
          <w:sz w:val="18"/>
          <w:szCs w:val="18"/>
        </w:rPr>
        <w:t xml:space="preserve"> </w:t>
      </w:r>
      <w:r w:rsidRPr="004D4BFF">
        <w:rPr>
          <w:rFonts w:ascii="Calibri" w:hAnsi="Calibri"/>
          <w:b/>
          <w:bCs/>
          <w:sz w:val="18"/>
          <w:szCs w:val="18"/>
        </w:rPr>
        <w:t>Muhasebe</w:t>
      </w:r>
      <w:r>
        <w:rPr>
          <w:rFonts w:ascii="Calibri" w:hAnsi="Calibri"/>
          <w:b/>
          <w:bCs/>
          <w:sz w:val="18"/>
          <w:szCs w:val="18"/>
        </w:rPr>
        <w:t xml:space="preserve"> </w:t>
      </w:r>
      <w:r w:rsidRPr="004D4BFF">
        <w:rPr>
          <w:rFonts w:ascii="Calibri" w:hAnsi="Calibri"/>
          <w:b/>
          <w:bCs/>
          <w:sz w:val="18"/>
          <w:szCs w:val="18"/>
        </w:rPr>
        <w:t>Rehberi</w:t>
      </w:r>
    </w:p>
    <w:p w14:paraId="487A97E0" w14:textId="77777777" w:rsidR="006B0572" w:rsidRPr="004D4BFF" w:rsidRDefault="006B0572" w:rsidP="006B0572">
      <w:pPr>
        <w:spacing w:before="0" w:line="240" w:lineRule="auto"/>
        <w:ind w:firstLine="0"/>
        <w:jc w:val="left"/>
        <w:rPr>
          <w:rFonts w:ascii="Calibri" w:hAnsi="Calibri"/>
          <w:sz w:val="17"/>
          <w:szCs w:val="17"/>
        </w:rPr>
      </w:pPr>
      <w:r w:rsidRPr="004D4BFF">
        <w:rPr>
          <w:rFonts w:ascii="Calibri" w:hAnsi="Calibri"/>
          <w:sz w:val="17"/>
          <w:szCs w:val="17"/>
        </w:rPr>
        <w:t>Yusuf</w:t>
      </w:r>
      <w:r>
        <w:rPr>
          <w:rFonts w:ascii="Calibri" w:hAnsi="Calibri"/>
          <w:sz w:val="17"/>
          <w:szCs w:val="17"/>
        </w:rPr>
        <w:t xml:space="preserve"> </w:t>
      </w:r>
      <w:r w:rsidRPr="004D4BFF">
        <w:rPr>
          <w:rFonts w:ascii="Calibri" w:hAnsi="Calibri"/>
          <w:sz w:val="17"/>
          <w:szCs w:val="17"/>
        </w:rPr>
        <w:t>ÜSTÜN,</w:t>
      </w:r>
      <w:r>
        <w:rPr>
          <w:rFonts w:ascii="Calibri" w:hAnsi="Calibri"/>
          <w:sz w:val="17"/>
          <w:szCs w:val="17"/>
        </w:rPr>
        <w:t xml:space="preserve"> </w:t>
      </w:r>
      <w:r w:rsidRPr="004D4BFF">
        <w:rPr>
          <w:rFonts w:ascii="Calibri" w:hAnsi="Calibri"/>
          <w:sz w:val="17"/>
          <w:szCs w:val="17"/>
        </w:rPr>
        <w:t>Burak</w:t>
      </w:r>
      <w:r>
        <w:rPr>
          <w:rFonts w:ascii="Calibri" w:hAnsi="Calibri"/>
          <w:sz w:val="17"/>
          <w:szCs w:val="17"/>
        </w:rPr>
        <w:t xml:space="preserve"> </w:t>
      </w:r>
      <w:r w:rsidRPr="004D4BFF">
        <w:rPr>
          <w:rFonts w:ascii="Calibri" w:hAnsi="Calibri"/>
          <w:sz w:val="17"/>
          <w:szCs w:val="17"/>
        </w:rPr>
        <w:t>ÇELİK,</w:t>
      </w:r>
      <w:r>
        <w:rPr>
          <w:rFonts w:ascii="Calibri" w:hAnsi="Calibri"/>
          <w:sz w:val="17"/>
          <w:szCs w:val="17"/>
        </w:rPr>
        <w:t xml:space="preserve"> </w:t>
      </w:r>
      <w:r w:rsidRPr="004D4BFF">
        <w:rPr>
          <w:rFonts w:ascii="Calibri" w:hAnsi="Calibri"/>
          <w:sz w:val="17"/>
          <w:szCs w:val="17"/>
        </w:rPr>
        <w:t>Çağdaş</w:t>
      </w:r>
      <w:r>
        <w:rPr>
          <w:rFonts w:ascii="Calibri" w:hAnsi="Calibri"/>
          <w:sz w:val="17"/>
          <w:szCs w:val="17"/>
        </w:rPr>
        <w:t xml:space="preserve"> </w:t>
      </w:r>
      <w:r w:rsidRPr="004D4BFF">
        <w:rPr>
          <w:rFonts w:ascii="Calibri" w:hAnsi="Calibri"/>
          <w:sz w:val="17"/>
          <w:szCs w:val="17"/>
        </w:rPr>
        <w:t>ASLAN</w:t>
      </w:r>
    </w:p>
    <w:p w14:paraId="22213D3A" w14:textId="77777777" w:rsidR="006B0572" w:rsidRPr="004D4BFF" w:rsidRDefault="006B0572" w:rsidP="006B0572">
      <w:pPr>
        <w:spacing w:before="0" w:line="240" w:lineRule="auto"/>
        <w:ind w:firstLine="0"/>
        <w:rPr>
          <w:rFonts w:ascii="Calibri" w:hAnsi="Calibri"/>
          <w:sz w:val="15"/>
          <w:szCs w:val="15"/>
        </w:rPr>
      </w:pPr>
      <w:r w:rsidRPr="004D4BFF">
        <w:rPr>
          <w:rFonts w:ascii="Calibri" w:hAnsi="Calibri"/>
          <w:sz w:val="15"/>
          <w:szCs w:val="15"/>
        </w:rPr>
        <w:t>ORCID</w:t>
      </w:r>
      <w:r>
        <w:rPr>
          <w:rFonts w:ascii="Calibri" w:hAnsi="Calibri"/>
          <w:sz w:val="15"/>
          <w:szCs w:val="15"/>
        </w:rPr>
        <w:t xml:space="preserve"> </w:t>
      </w:r>
      <w:r w:rsidRPr="004D4BFF">
        <w:rPr>
          <w:rFonts w:ascii="Calibri" w:hAnsi="Calibri"/>
          <w:sz w:val="15"/>
          <w:szCs w:val="15"/>
        </w:rPr>
        <w:t>No:</w:t>
      </w:r>
      <w:r>
        <w:rPr>
          <w:rFonts w:ascii="Calibri" w:hAnsi="Calibri" w:cs="Calibri"/>
          <w:color w:val="000000"/>
          <w:sz w:val="15"/>
          <w:szCs w:val="15"/>
          <w:shd w:val="clear" w:color="auto" w:fill="FFFFFF"/>
        </w:rPr>
        <w:t xml:space="preserve"> </w:t>
      </w:r>
      <w:r w:rsidRPr="004D4BFF">
        <w:rPr>
          <w:rFonts w:ascii="Calibri" w:hAnsi="Calibri" w:cs="Calibri"/>
          <w:color w:val="000000"/>
          <w:sz w:val="15"/>
          <w:szCs w:val="15"/>
          <w:shd w:val="clear" w:color="auto" w:fill="FFFFFF"/>
        </w:rPr>
        <w:t>0009-0008-3295-1536</w:t>
      </w:r>
    </w:p>
    <w:p w14:paraId="70368D2B" w14:textId="77777777" w:rsidR="006B0572" w:rsidRPr="004D4BFF" w:rsidRDefault="006B0572" w:rsidP="006B0572">
      <w:pPr>
        <w:spacing w:before="0" w:line="240" w:lineRule="auto"/>
        <w:ind w:firstLine="0"/>
        <w:rPr>
          <w:rFonts w:ascii="Calibri" w:hAnsi="Calibri"/>
          <w:sz w:val="15"/>
          <w:szCs w:val="15"/>
        </w:rPr>
      </w:pPr>
      <w:r w:rsidRPr="004D4BFF">
        <w:rPr>
          <w:rFonts w:ascii="Calibri" w:hAnsi="Calibri"/>
          <w:sz w:val="15"/>
          <w:szCs w:val="15"/>
        </w:rPr>
        <w:t>ORCID</w:t>
      </w:r>
      <w:r>
        <w:rPr>
          <w:rFonts w:ascii="Calibri" w:hAnsi="Calibri"/>
          <w:sz w:val="15"/>
          <w:szCs w:val="15"/>
        </w:rPr>
        <w:t xml:space="preserve"> </w:t>
      </w:r>
      <w:r w:rsidRPr="004D4BFF">
        <w:rPr>
          <w:rFonts w:ascii="Calibri" w:hAnsi="Calibri"/>
          <w:sz w:val="15"/>
          <w:szCs w:val="15"/>
        </w:rPr>
        <w:t>No:</w:t>
      </w:r>
      <w:r>
        <w:rPr>
          <w:rFonts w:ascii="Calibri" w:hAnsi="Calibri"/>
          <w:sz w:val="15"/>
          <w:szCs w:val="15"/>
        </w:rPr>
        <w:t xml:space="preserve"> </w:t>
      </w:r>
      <w:r w:rsidRPr="004D4BFF">
        <w:rPr>
          <w:rFonts w:ascii="Calibri" w:hAnsi="Calibri"/>
          <w:sz w:val="15"/>
          <w:szCs w:val="15"/>
        </w:rPr>
        <w:t>0009-0001-9028-0637</w:t>
      </w:r>
    </w:p>
    <w:p w14:paraId="77D2A62D" w14:textId="77777777" w:rsidR="006B0572" w:rsidRPr="004D4BFF" w:rsidRDefault="006B0572" w:rsidP="006B0572">
      <w:pPr>
        <w:spacing w:before="0" w:line="240" w:lineRule="auto"/>
        <w:ind w:firstLine="0"/>
        <w:rPr>
          <w:rFonts w:ascii="Calibri" w:hAnsi="Calibri"/>
          <w:sz w:val="15"/>
          <w:szCs w:val="15"/>
        </w:rPr>
      </w:pPr>
      <w:r w:rsidRPr="004D4BFF">
        <w:rPr>
          <w:rFonts w:ascii="Calibri" w:hAnsi="Calibri"/>
          <w:sz w:val="15"/>
          <w:szCs w:val="15"/>
        </w:rPr>
        <w:t>ORCID</w:t>
      </w:r>
      <w:r>
        <w:rPr>
          <w:rFonts w:ascii="Calibri" w:hAnsi="Calibri"/>
          <w:sz w:val="15"/>
          <w:szCs w:val="15"/>
        </w:rPr>
        <w:t xml:space="preserve"> </w:t>
      </w:r>
      <w:r w:rsidRPr="004D4BFF">
        <w:rPr>
          <w:rFonts w:ascii="Calibri" w:hAnsi="Calibri"/>
          <w:sz w:val="15"/>
          <w:szCs w:val="15"/>
        </w:rPr>
        <w:t>No:</w:t>
      </w:r>
      <w:r>
        <w:rPr>
          <w:rFonts w:ascii="Calibri" w:hAnsi="Calibri"/>
          <w:sz w:val="15"/>
          <w:szCs w:val="15"/>
        </w:rPr>
        <w:t xml:space="preserve"> </w:t>
      </w:r>
      <w:r w:rsidRPr="004D4BFF">
        <w:rPr>
          <w:rFonts w:ascii="Calibri" w:hAnsi="Calibri"/>
          <w:sz w:val="15"/>
          <w:szCs w:val="15"/>
        </w:rPr>
        <w:t>0009-0006-0483-0003</w:t>
      </w:r>
    </w:p>
    <w:p w14:paraId="673DFA6A" w14:textId="77777777" w:rsidR="006B0572" w:rsidRPr="004D4BFF" w:rsidRDefault="006B0572" w:rsidP="006B0572">
      <w:pPr>
        <w:spacing w:before="0" w:line="240" w:lineRule="auto"/>
        <w:ind w:firstLine="0"/>
        <w:jc w:val="left"/>
        <w:rPr>
          <w:rFonts w:ascii="Calibri" w:hAnsi="Calibri"/>
          <w:sz w:val="16"/>
          <w:szCs w:val="16"/>
        </w:rPr>
      </w:pPr>
    </w:p>
    <w:tbl>
      <w:tblPr>
        <w:tblW w:w="0" w:type="auto"/>
        <w:tblBorders>
          <w:top w:val="single" w:sz="4" w:space="0" w:color="auto"/>
        </w:tblBorders>
        <w:tblLook w:val="04A0" w:firstRow="1" w:lastRow="0" w:firstColumn="1" w:lastColumn="0" w:noHBand="0" w:noVBand="1"/>
      </w:tblPr>
      <w:tblGrid>
        <w:gridCol w:w="2330"/>
        <w:gridCol w:w="2655"/>
        <w:gridCol w:w="2101"/>
      </w:tblGrid>
      <w:tr w:rsidR="006B0572" w:rsidRPr="004D4BFF" w14:paraId="6EAE953B" w14:textId="77777777" w:rsidTr="00D7077E">
        <w:trPr>
          <w:trHeight w:val="327"/>
        </w:trPr>
        <w:tc>
          <w:tcPr>
            <w:tcW w:w="2376" w:type="dxa"/>
            <w:vMerge w:val="restart"/>
            <w:tcBorders>
              <w:top w:val="nil"/>
              <w:right w:val="single" w:sz="4" w:space="0" w:color="auto"/>
            </w:tcBorders>
          </w:tcPr>
          <w:p w14:paraId="4FBCAE44" w14:textId="77777777" w:rsidR="006B0572" w:rsidRPr="004D4BFF" w:rsidRDefault="006B0572" w:rsidP="00D7077E">
            <w:pPr>
              <w:spacing w:before="0" w:line="240" w:lineRule="auto"/>
              <w:ind w:left="-108" w:firstLine="108"/>
              <w:jc w:val="left"/>
              <w:rPr>
                <w:rFonts w:ascii="Calibri" w:hAnsi="Calibri"/>
                <w:b/>
                <w:sz w:val="18"/>
                <w:szCs w:val="18"/>
              </w:rPr>
            </w:pPr>
            <w:r w:rsidRPr="004D4BFF">
              <w:rPr>
                <w:rFonts w:ascii="Calibri" w:hAnsi="Calibri"/>
                <w:b/>
                <w:sz w:val="18"/>
                <w:szCs w:val="18"/>
              </w:rPr>
              <w:t>SEÇKİN</w:t>
            </w:r>
            <w:r>
              <w:rPr>
                <w:rFonts w:ascii="Calibri" w:hAnsi="Calibri"/>
                <w:sz w:val="18"/>
                <w:szCs w:val="18"/>
              </w:rPr>
              <w:t xml:space="preserve"> </w:t>
            </w:r>
            <w:r w:rsidRPr="004D4BFF">
              <w:rPr>
                <w:rFonts w:ascii="Calibri" w:hAnsi="Calibri"/>
                <w:sz w:val="18"/>
                <w:szCs w:val="18"/>
              </w:rPr>
              <w:t>|</w:t>
            </w:r>
            <w:r>
              <w:rPr>
                <w:rFonts w:ascii="Calibri" w:hAnsi="Calibri"/>
                <w:sz w:val="18"/>
                <w:szCs w:val="18"/>
              </w:rPr>
              <w:t xml:space="preserve"> </w:t>
            </w:r>
            <w:r w:rsidRPr="004D4BFF">
              <w:rPr>
                <w:rFonts w:ascii="Calibri" w:hAnsi="Calibri"/>
                <w:b/>
                <w:color w:val="595959"/>
                <w:sz w:val="18"/>
                <w:szCs w:val="18"/>
              </w:rPr>
              <w:t>Hukuk</w:t>
            </w:r>
          </w:p>
          <w:p w14:paraId="147646EA" w14:textId="77777777" w:rsidR="006B0572" w:rsidRPr="004D4BFF" w:rsidRDefault="006B0572" w:rsidP="00D7077E">
            <w:pPr>
              <w:spacing w:before="0" w:line="240" w:lineRule="auto"/>
              <w:ind w:left="-108" w:firstLine="108"/>
              <w:jc w:val="left"/>
              <w:rPr>
                <w:rFonts w:ascii="Calibri" w:hAnsi="Calibri"/>
                <w:sz w:val="16"/>
                <w:szCs w:val="16"/>
              </w:rPr>
            </w:pPr>
            <w:r w:rsidRPr="004D4BFF">
              <w:rPr>
                <w:rFonts w:ascii="Calibri" w:hAnsi="Calibri"/>
                <w:b/>
                <w:sz w:val="16"/>
                <w:szCs w:val="16"/>
              </w:rPr>
              <w:t>No:</w:t>
            </w:r>
            <w:r>
              <w:rPr>
                <w:rFonts w:ascii="Calibri" w:hAnsi="Calibri"/>
                <w:b/>
                <w:sz w:val="16"/>
                <w:szCs w:val="16"/>
              </w:rPr>
              <w:t xml:space="preserve"> </w:t>
            </w:r>
            <w:r w:rsidRPr="004D4BFF">
              <w:rPr>
                <w:rFonts w:ascii="Calibri" w:hAnsi="Calibri"/>
                <w:sz w:val="16"/>
                <w:szCs w:val="16"/>
              </w:rPr>
              <w:t>3645</w:t>
            </w:r>
          </w:p>
          <w:p w14:paraId="188B3B2E" w14:textId="77777777" w:rsidR="006B0572" w:rsidRPr="004D4BFF" w:rsidRDefault="006B0572" w:rsidP="00D7077E">
            <w:pPr>
              <w:spacing w:before="0" w:line="240" w:lineRule="auto"/>
              <w:ind w:firstLine="0"/>
              <w:jc w:val="left"/>
              <w:rPr>
                <w:rFonts w:ascii="Calibri" w:hAnsi="Calibri"/>
                <w:sz w:val="12"/>
                <w:szCs w:val="12"/>
              </w:rPr>
            </w:pPr>
          </w:p>
          <w:p w14:paraId="306A01B8" w14:textId="77777777" w:rsidR="006B0572" w:rsidRPr="004D4BFF" w:rsidRDefault="006B0572" w:rsidP="00D7077E">
            <w:pPr>
              <w:spacing w:before="0" w:line="240" w:lineRule="auto"/>
              <w:ind w:firstLine="0"/>
              <w:jc w:val="left"/>
              <w:rPr>
                <w:rFonts w:ascii="Calibri" w:hAnsi="Calibri"/>
                <w:sz w:val="16"/>
                <w:szCs w:val="16"/>
              </w:rPr>
            </w:pPr>
            <w:r w:rsidRPr="004D4BFF">
              <w:rPr>
                <w:rFonts w:ascii="Calibri" w:hAnsi="Calibri"/>
                <w:b/>
                <w:sz w:val="16"/>
                <w:szCs w:val="16"/>
              </w:rPr>
              <w:t>ISBN</w:t>
            </w:r>
            <w:r>
              <w:rPr>
                <w:rFonts w:ascii="Calibri" w:hAnsi="Calibri"/>
                <w:b/>
                <w:sz w:val="16"/>
                <w:szCs w:val="16"/>
              </w:rPr>
              <w:t xml:space="preserve"> </w:t>
            </w:r>
            <w:r w:rsidRPr="004D4BFF">
              <w:rPr>
                <w:rFonts w:ascii="Calibri" w:hAnsi="Calibri"/>
                <w:sz w:val="16"/>
                <w:szCs w:val="16"/>
              </w:rPr>
              <w:t>978-975-02-</w:t>
            </w:r>
            <w:r w:rsidRPr="0073420A">
              <w:rPr>
                <w:rFonts w:ascii="Calibri" w:hAnsi="Calibri"/>
                <w:sz w:val="16"/>
                <w:szCs w:val="16"/>
                <w:highlight w:val="green"/>
              </w:rPr>
              <w:t>9305-4</w:t>
            </w:r>
          </w:p>
          <w:p w14:paraId="6DD0B78C" w14:textId="77777777" w:rsidR="006B0572" w:rsidRPr="004D4BFF" w:rsidRDefault="006B0572" w:rsidP="00D7077E">
            <w:pPr>
              <w:spacing w:before="0" w:line="240" w:lineRule="auto"/>
              <w:ind w:firstLine="0"/>
              <w:jc w:val="left"/>
              <w:rPr>
                <w:rFonts w:ascii="Calibri" w:hAnsi="Calibri"/>
                <w:sz w:val="12"/>
                <w:szCs w:val="12"/>
              </w:rPr>
            </w:pPr>
          </w:p>
          <w:p w14:paraId="7B1E6F8A" w14:textId="77777777" w:rsidR="006B0572" w:rsidRPr="004D4BFF" w:rsidRDefault="006B0572" w:rsidP="00D7077E">
            <w:pPr>
              <w:spacing w:before="0" w:line="240" w:lineRule="auto"/>
              <w:ind w:firstLine="0"/>
              <w:jc w:val="left"/>
              <w:rPr>
                <w:rFonts w:ascii="Calibri" w:hAnsi="Calibri"/>
                <w:sz w:val="16"/>
                <w:szCs w:val="16"/>
              </w:rPr>
            </w:pPr>
            <w:r w:rsidRPr="0073420A">
              <w:rPr>
                <w:rFonts w:ascii="Calibri" w:hAnsi="Calibri"/>
                <w:b/>
                <w:sz w:val="16"/>
                <w:szCs w:val="16"/>
              </w:rPr>
              <w:t xml:space="preserve">İkinci Baskı: </w:t>
            </w:r>
            <w:r w:rsidRPr="0073420A">
              <w:rPr>
                <w:rFonts w:ascii="Calibri" w:hAnsi="Calibri"/>
                <w:sz w:val="16"/>
                <w:szCs w:val="16"/>
              </w:rPr>
              <w:t>Ocak 2025</w:t>
            </w:r>
          </w:p>
          <w:p w14:paraId="59AA00BC" w14:textId="77777777" w:rsidR="006B0572" w:rsidRPr="004D4BFF" w:rsidRDefault="006B0572" w:rsidP="00D7077E">
            <w:pPr>
              <w:spacing w:before="0" w:line="240" w:lineRule="auto"/>
              <w:ind w:firstLine="0"/>
              <w:jc w:val="left"/>
              <w:rPr>
                <w:rFonts w:ascii="Calibri" w:hAnsi="Calibri"/>
                <w:sz w:val="12"/>
                <w:szCs w:val="12"/>
              </w:rPr>
            </w:pPr>
          </w:p>
          <w:p w14:paraId="69EB1305" w14:textId="77777777" w:rsidR="006B0572" w:rsidRPr="004D4BFF" w:rsidRDefault="006B0572" w:rsidP="00D7077E">
            <w:pPr>
              <w:spacing w:before="0" w:line="240" w:lineRule="auto"/>
              <w:ind w:firstLine="0"/>
              <w:jc w:val="left"/>
              <w:rPr>
                <w:rFonts w:ascii="Calibri" w:hAnsi="Calibri"/>
                <w:b/>
                <w:sz w:val="16"/>
                <w:szCs w:val="16"/>
              </w:rPr>
            </w:pPr>
            <w:r w:rsidRPr="004D4BFF">
              <w:rPr>
                <w:rFonts w:ascii="Calibri" w:hAnsi="Calibri"/>
                <w:b/>
                <w:sz w:val="16"/>
                <w:szCs w:val="16"/>
              </w:rPr>
              <w:t>Sayfa</w:t>
            </w:r>
            <w:r>
              <w:rPr>
                <w:rFonts w:ascii="Calibri" w:hAnsi="Calibri"/>
                <w:b/>
                <w:sz w:val="16"/>
                <w:szCs w:val="16"/>
              </w:rPr>
              <w:t xml:space="preserve"> </w:t>
            </w:r>
            <w:r w:rsidRPr="004D4BFF">
              <w:rPr>
                <w:rFonts w:ascii="Calibri" w:hAnsi="Calibri"/>
                <w:b/>
                <w:sz w:val="16"/>
                <w:szCs w:val="16"/>
              </w:rPr>
              <w:t>Tasarımı:</w:t>
            </w:r>
          </w:p>
          <w:p w14:paraId="7A45A824" w14:textId="77777777" w:rsidR="006B0572" w:rsidRPr="004D4BFF" w:rsidRDefault="006B0572" w:rsidP="00D7077E">
            <w:pPr>
              <w:spacing w:before="0" w:line="240" w:lineRule="auto"/>
              <w:ind w:firstLine="0"/>
              <w:jc w:val="left"/>
              <w:rPr>
                <w:rFonts w:ascii="Calibri" w:hAnsi="Calibri"/>
                <w:sz w:val="16"/>
                <w:szCs w:val="16"/>
              </w:rPr>
            </w:pPr>
            <w:r>
              <w:rPr>
                <w:rFonts w:ascii="Calibri" w:hAnsi="Calibri"/>
                <w:sz w:val="16"/>
                <w:szCs w:val="16"/>
              </w:rPr>
              <w:t>Ömer CANDAN</w:t>
            </w:r>
          </w:p>
        </w:tc>
        <w:tc>
          <w:tcPr>
            <w:tcW w:w="4820" w:type="dxa"/>
            <w:gridSpan w:val="2"/>
            <w:tcBorders>
              <w:top w:val="nil"/>
              <w:left w:val="single" w:sz="4" w:space="0" w:color="auto"/>
              <w:bottom w:val="nil"/>
            </w:tcBorders>
          </w:tcPr>
          <w:p w14:paraId="5D505A8C" w14:textId="77777777" w:rsidR="006B0572" w:rsidRPr="004D4BFF" w:rsidRDefault="006B0572" w:rsidP="00D7077E">
            <w:pPr>
              <w:spacing w:before="0" w:line="240" w:lineRule="auto"/>
              <w:ind w:firstLine="0"/>
              <w:jc w:val="left"/>
              <w:rPr>
                <w:rFonts w:ascii="Calibri" w:hAnsi="Calibri"/>
                <w:sz w:val="16"/>
                <w:szCs w:val="16"/>
              </w:rPr>
            </w:pPr>
            <w:r>
              <w:rPr>
                <w:rFonts w:ascii="Calibri" w:hAnsi="Calibri"/>
                <w:sz w:val="16"/>
                <w:szCs w:val="16"/>
              </w:rPr>
              <w:t>560</w:t>
            </w:r>
            <w:r w:rsidRPr="0073420A">
              <w:rPr>
                <w:rFonts w:ascii="Calibri" w:hAnsi="Calibri"/>
                <w:sz w:val="16"/>
                <w:szCs w:val="16"/>
              </w:rPr>
              <w:t xml:space="preserve"> Sayfa, 16x23</w:t>
            </w:r>
            <w:r w:rsidRPr="004D4BFF">
              <w:rPr>
                <w:rFonts w:ascii="Calibri" w:hAnsi="Calibri"/>
                <w:sz w:val="16"/>
                <w:szCs w:val="16"/>
              </w:rPr>
              <w:t>,5</w:t>
            </w:r>
            <w:r>
              <w:rPr>
                <w:rFonts w:ascii="Calibri" w:hAnsi="Calibri"/>
                <w:sz w:val="16"/>
                <w:szCs w:val="16"/>
              </w:rPr>
              <w:t xml:space="preserve"> </w:t>
            </w:r>
            <w:r w:rsidRPr="004D4BFF">
              <w:rPr>
                <w:rFonts w:ascii="Calibri" w:hAnsi="Calibri"/>
                <w:sz w:val="16"/>
                <w:szCs w:val="16"/>
              </w:rPr>
              <w:t>cm.</w:t>
            </w:r>
          </w:p>
        </w:tc>
      </w:tr>
      <w:tr w:rsidR="006B0572" w:rsidRPr="004D4BFF" w14:paraId="631A0D08" w14:textId="77777777" w:rsidTr="00D7077E">
        <w:trPr>
          <w:trHeight w:val="1228"/>
        </w:trPr>
        <w:tc>
          <w:tcPr>
            <w:tcW w:w="2376" w:type="dxa"/>
            <w:vMerge/>
            <w:tcBorders>
              <w:right w:val="single" w:sz="4" w:space="0" w:color="auto"/>
            </w:tcBorders>
          </w:tcPr>
          <w:p w14:paraId="3A9FF99C" w14:textId="77777777" w:rsidR="006B0572" w:rsidRPr="004D4BFF" w:rsidRDefault="006B0572" w:rsidP="00D7077E">
            <w:pPr>
              <w:spacing w:before="0" w:line="240" w:lineRule="auto"/>
              <w:ind w:firstLine="0"/>
              <w:jc w:val="left"/>
              <w:rPr>
                <w:rFonts w:ascii="Calibri" w:hAnsi="Calibri"/>
                <w:b/>
                <w:sz w:val="16"/>
                <w:szCs w:val="16"/>
              </w:rPr>
            </w:pPr>
          </w:p>
        </w:tc>
        <w:tc>
          <w:tcPr>
            <w:tcW w:w="2694" w:type="dxa"/>
            <w:tcBorders>
              <w:top w:val="nil"/>
              <w:left w:val="single" w:sz="4" w:space="0" w:color="auto"/>
              <w:bottom w:val="nil"/>
              <w:right w:val="nil"/>
            </w:tcBorders>
          </w:tcPr>
          <w:p w14:paraId="2637B535" w14:textId="77777777" w:rsidR="006B0572" w:rsidRPr="004D4BFF" w:rsidRDefault="006B0572" w:rsidP="00D7077E">
            <w:pPr>
              <w:spacing w:before="20" w:line="240" w:lineRule="auto"/>
              <w:ind w:left="176" w:hanging="176"/>
              <w:jc w:val="left"/>
              <w:rPr>
                <w:rFonts w:ascii="Calibri" w:hAnsi="Calibri"/>
                <w:sz w:val="16"/>
                <w:szCs w:val="16"/>
              </w:rPr>
            </w:pPr>
            <w:r w:rsidRPr="004D4BFF">
              <w:rPr>
                <w:rFonts w:ascii="Calibri" w:hAnsi="Calibri"/>
                <w:sz w:val="16"/>
                <w:szCs w:val="16"/>
              </w:rPr>
              <w:t>1.</w:t>
            </w:r>
            <w:r>
              <w:rPr>
                <w:rFonts w:ascii="Calibri" w:hAnsi="Calibri"/>
                <w:sz w:val="16"/>
                <w:szCs w:val="16"/>
              </w:rPr>
              <w:t xml:space="preserve"> </w:t>
            </w:r>
            <w:r w:rsidRPr="004D4BFF">
              <w:rPr>
                <w:rFonts w:ascii="Calibri" w:hAnsi="Calibri"/>
                <w:sz w:val="16"/>
                <w:szCs w:val="16"/>
              </w:rPr>
              <w:t>Kooperatifler</w:t>
            </w:r>
            <w:r>
              <w:rPr>
                <w:rFonts w:ascii="Calibri" w:hAnsi="Calibri"/>
                <w:sz w:val="16"/>
                <w:szCs w:val="16"/>
              </w:rPr>
              <w:t xml:space="preserve"> </w:t>
            </w:r>
            <w:r w:rsidRPr="004D4BFF">
              <w:rPr>
                <w:rFonts w:ascii="Calibri" w:hAnsi="Calibri"/>
                <w:sz w:val="16"/>
                <w:szCs w:val="16"/>
              </w:rPr>
              <w:t>Kanununa</w:t>
            </w:r>
            <w:r>
              <w:rPr>
                <w:rFonts w:ascii="Calibri" w:hAnsi="Calibri"/>
                <w:sz w:val="16"/>
                <w:szCs w:val="16"/>
              </w:rPr>
              <w:t xml:space="preserve"> </w:t>
            </w:r>
            <w:r w:rsidRPr="004D4BFF">
              <w:rPr>
                <w:rFonts w:ascii="Calibri" w:hAnsi="Calibri"/>
                <w:sz w:val="16"/>
                <w:szCs w:val="16"/>
              </w:rPr>
              <w:t>Göre</w:t>
            </w:r>
            <w:r>
              <w:rPr>
                <w:rFonts w:ascii="Calibri" w:hAnsi="Calibri"/>
                <w:sz w:val="16"/>
                <w:szCs w:val="16"/>
              </w:rPr>
              <w:t xml:space="preserve"> </w:t>
            </w:r>
            <w:r w:rsidRPr="004D4BFF">
              <w:rPr>
                <w:rFonts w:ascii="Calibri" w:hAnsi="Calibri"/>
                <w:sz w:val="16"/>
                <w:szCs w:val="16"/>
              </w:rPr>
              <w:t>Vergilendirme</w:t>
            </w:r>
          </w:p>
          <w:p w14:paraId="422F7C6F" w14:textId="77777777" w:rsidR="006B0572" w:rsidRPr="004D4BFF" w:rsidRDefault="006B0572" w:rsidP="00D7077E">
            <w:pPr>
              <w:spacing w:before="20" w:line="240" w:lineRule="auto"/>
              <w:ind w:left="176" w:hanging="176"/>
              <w:jc w:val="left"/>
              <w:rPr>
                <w:rFonts w:ascii="Calibri" w:hAnsi="Calibri"/>
                <w:sz w:val="16"/>
                <w:szCs w:val="16"/>
              </w:rPr>
            </w:pPr>
            <w:r w:rsidRPr="004D4BFF">
              <w:rPr>
                <w:rFonts w:ascii="Calibri" w:hAnsi="Calibri"/>
                <w:sz w:val="16"/>
                <w:szCs w:val="16"/>
              </w:rPr>
              <w:t>2.</w:t>
            </w:r>
            <w:r>
              <w:rPr>
                <w:rFonts w:ascii="Calibri" w:hAnsi="Calibri"/>
                <w:sz w:val="16"/>
                <w:szCs w:val="16"/>
              </w:rPr>
              <w:t xml:space="preserve"> </w:t>
            </w:r>
            <w:r w:rsidRPr="004D4BFF">
              <w:rPr>
                <w:rFonts w:ascii="Calibri" w:hAnsi="Calibri"/>
                <w:sz w:val="16"/>
                <w:szCs w:val="16"/>
              </w:rPr>
              <w:t>Vergi</w:t>
            </w:r>
            <w:r>
              <w:rPr>
                <w:rFonts w:ascii="Calibri" w:hAnsi="Calibri"/>
                <w:sz w:val="16"/>
                <w:szCs w:val="16"/>
              </w:rPr>
              <w:t xml:space="preserve"> </w:t>
            </w:r>
            <w:r w:rsidRPr="004D4BFF">
              <w:rPr>
                <w:rFonts w:ascii="Calibri" w:hAnsi="Calibri"/>
                <w:sz w:val="16"/>
                <w:szCs w:val="16"/>
              </w:rPr>
              <w:t>Kanunlarına</w:t>
            </w:r>
            <w:r>
              <w:rPr>
                <w:rFonts w:ascii="Calibri" w:hAnsi="Calibri"/>
                <w:sz w:val="16"/>
                <w:szCs w:val="16"/>
              </w:rPr>
              <w:t xml:space="preserve"> </w:t>
            </w:r>
            <w:r w:rsidRPr="004D4BFF">
              <w:rPr>
                <w:rFonts w:ascii="Calibri" w:hAnsi="Calibri"/>
                <w:sz w:val="16"/>
                <w:szCs w:val="16"/>
              </w:rPr>
              <w:t>Göre</w:t>
            </w:r>
            <w:r>
              <w:rPr>
                <w:rFonts w:ascii="Calibri" w:hAnsi="Calibri"/>
                <w:sz w:val="16"/>
                <w:szCs w:val="16"/>
              </w:rPr>
              <w:t xml:space="preserve"> </w:t>
            </w:r>
            <w:r w:rsidRPr="004D4BFF">
              <w:rPr>
                <w:rFonts w:ascii="Calibri" w:hAnsi="Calibri"/>
                <w:sz w:val="16"/>
                <w:szCs w:val="16"/>
              </w:rPr>
              <w:t>Kooperatiflerde</w:t>
            </w:r>
            <w:r>
              <w:rPr>
                <w:rFonts w:ascii="Calibri" w:hAnsi="Calibri"/>
                <w:sz w:val="16"/>
                <w:szCs w:val="16"/>
              </w:rPr>
              <w:t xml:space="preserve"> </w:t>
            </w:r>
            <w:r w:rsidRPr="004D4BFF">
              <w:rPr>
                <w:rFonts w:ascii="Calibri" w:hAnsi="Calibri"/>
                <w:sz w:val="16"/>
                <w:szCs w:val="16"/>
              </w:rPr>
              <w:t>Vergilendirme</w:t>
            </w:r>
          </w:p>
          <w:p w14:paraId="32C5816C" w14:textId="77777777" w:rsidR="006B0572" w:rsidRPr="004D4BFF" w:rsidRDefault="006B0572" w:rsidP="00D7077E">
            <w:pPr>
              <w:spacing w:before="20" w:line="240" w:lineRule="auto"/>
              <w:ind w:firstLine="0"/>
              <w:jc w:val="left"/>
              <w:rPr>
                <w:rFonts w:ascii="Calibri" w:hAnsi="Calibri"/>
                <w:sz w:val="16"/>
                <w:szCs w:val="16"/>
              </w:rPr>
            </w:pPr>
            <w:r w:rsidRPr="004D4BFF">
              <w:rPr>
                <w:rFonts w:ascii="Calibri" w:hAnsi="Calibri"/>
                <w:sz w:val="16"/>
                <w:szCs w:val="16"/>
              </w:rPr>
              <w:t>3.</w:t>
            </w:r>
            <w:r>
              <w:rPr>
                <w:rFonts w:ascii="Calibri" w:hAnsi="Calibri"/>
                <w:sz w:val="16"/>
                <w:szCs w:val="16"/>
              </w:rPr>
              <w:t xml:space="preserve"> </w:t>
            </w:r>
            <w:r w:rsidRPr="004D4BFF">
              <w:rPr>
                <w:rFonts w:ascii="Calibri" w:hAnsi="Calibri"/>
                <w:sz w:val="16"/>
                <w:szCs w:val="16"/>
              </w:rPr>
              <w:t>Kooperatiflerde</w:t>
            </w:r>
            <w:r>
              <w:rPr>
                <w:rFonts w:ascii="Calibri" w:hAnsi="Calibri"/>
                <w:sz w:val="16"/>
                <w:szCs w:val="16"/>
              </w:rPr>
              <w:t xml:space="preserve"> </w:t>
            </w:r>
            <w:r w:rsidRPr="004D4BFF">
              <w:rPr>
                <w:rFonts w:ascii="Calibri" w:hAnsi="Calibri"/>
                <w:sz w:val="16"/>
                <w:szCs w:val="16"/>
              </w:rPr>
              <w:t>Vergi</w:t>
            </w:r>
            <w:r>
              <w:rPr>
                <w:rFonts w:ascii="Calibri" w:hAnsi="Calibri"/>
                <w:sz w:val="16"/>
                <w:szCs w:val="16"/>
              </w:rPr>
              <w:t xml:space="preserve"> </w:t>
            </w:r>
            <w:r w:rsidRPr="004D4BFF">
              <w:rPr>
                <w:rFonts w:ascii="Calibri" w:hAnsi="Calibri"/>
                <w:sz w:val="16"/>
                <w:szCs w:val="16"/>
              </w:rPr>
              <w:t>Muafiyeti</w:t>
            </w:r>
          </w:p>
          <w:p w14:paraId="5E02D091" w14:textId="77777777" w:rsidR="006B0572" w:rsidRPr="004D4BFF" w:rsidRDefault="006B0572" w:rsidP="00D7077E">
            <w:pPr>
              <w:spacing w:before="20" w:line="240" w:lineRule="auto"/>
              <w:ind w:firstLine="0"/>
              <w:jc w:val="left"/>
              <w:rPr>
                <w:rFonts w:ascii="Calibri" w:hAnsi="Calibri"/>
                <w:sz w:val="16"/>
                <w:szCs w:val="16"/>
              </w:rPr>
            </w:pPr>
            <w:r w:rsidRPr="004D4BFF">
              <w:rPr>
                <w:rFonts w:ascii="Calibri" w:hAnsi="Calibri"/>
                <w:sz w:val="16"/>
                <w:szCs w:val="16"/>
              </w:rPr>
              <w:t>4.</w:t>
            </w:r>
            <w:r>
              <w:rPr>
                <w:rFonts w:ascii="Calibri" w:hAnsi="Calibri"/>
                <w:sz w:val="16"/>
                <w:szCs w:val="16"/>
              </w:rPr>
              <w:t xml:space="preserve"> </w:t>
            </w:r>
            <w:proofErr w:type="spellStart"/>
            <w:r w:rsidRPr="004D4BFF">
              <w:rPr>
                <w:rFonts w:ascii="Calibri" w:hAnsi="Calibri"/>
                <w:sz w:val="16"/>
                <w:szCs w:val="16"/>
              </w:rPr>
              <w:t>Risturn</w:t>
            </w:r>
            <w:proofErr w:type="spellEnd"/>
            <w:r>
              <w:rPr>
                <w:rFonts w:ascii="Calibri" w:hAnsi="Calibri"/>
                <w:sz w:val="16"/>
                <w:szCs w:val="16"/>
              </w:rPr>
              <w:t xml:space="preserve"> </w:t>
            </w:r>
            <w:r w:rsidRPr="004D4BFF">
              <w:rPr>
                <w:rFonts w:ascii="Calibri" w:hAnsi="Calibri"/>
                <w:sz w:val="16"/>
                <w:szCs w:val="16"/>
              </w:rPr>
              <w:t>İstisnası</w:t>
            </w:r>
          </w:p>
          <w:p w14:paraId="2D083DB1" w14:textId="77777777" w:rsidR="006B0572" w:rsidRPr="004D4BFF" w:rsidRDefault="006B0572" w:rsidP="00D7077E">
            <w:pPr>
              <w:spacing w:before="20" w:line="240" w:lineRule="auto"/>
              <w:ind w:firstLine="0"/>
              <w:jc w:val="left"/>
              <w:rPr>
                <w:rFonts w:ascii="Calibri" w:hAnsi="Calibri"/>
                <w:sz w:val="16"/>
                <w:szCs w:val="16"/>
              </w:rPr>
            </w:pPr>
            <w:r w:rsidRPr="004D4BFF">
              <w:rPr>
                <w:rFonts w:ascii="Calibri" w:hAnsi="Calibri"/>
                <w:sz w:val="16"/>
                <w:szCs w:val="16"/>
              </w:rPr>
              <w:t>5.</w:t>
            </w:r>
            <w:r>
              <w:rPr>
                <w:rFonts w:ascii="Calibri" w:hAnsi="Calibri"/>
                <w:sz w:val="16"/>
                <w:szCs w:val="16"/>
              </w:rPr>
              <w:t xml:space="preserve"> </w:t>
            </w:r>
            <w:r w:rsidRPr="004D4BFF">
              <w:rPr>
                <w:rFonts w:ascii="Calibri" w:hAnsi="Calibri"/>
                <w:sz w:val="16"/>
                <w:szCs w:val="16"/>
              </w:rPr>
              <w:t>Kooperatiflerde</w:t>
            </w:r>
            <w:r>
              <w:rPr>
                <w:rFonts w:ascii="Calibri" w:hAnsi="Calibri"/>
                <w:sz w:val="16"/>
                <w:szCs w:val="16"/>
              </w:rPr>
              <w:t xml:space="preserve"> </w:t>
            </w:r>
            <w:r w:rsidRPr="004D4BFF">
              <w:rPr>
                <w:rFonts w:ascii="Calibri" w:hAnsi="Calibri"/>
                <w:sz w:val="16"/>
                <w:szCs w:val="16"/>
              </w:rPr>
              <w:t>Ortak</w:t>
            </w:r>
            <w:r>
              <w:rPr>
                <w:rFonts w:ascii="Calibri" w:hAnsi="Calibri"/>
                <w:sz w:val="16"/>
                <w:szCs w:val="16"/>
              </w:rPr>
              <w:t xml:space="preserve"> </w:t>
            </w:r>
            <w:r w:rsidRPr="004D4BFF">
              <w:rPr>
                <w:rFonts w:ascii="Calibri" w:hAnsi="Calibri"/>
                <w:sz w:val="16"/>
                <w:szCs w:val="16"/>
              </w:rPr>
              <w:t>Dışı</w:t>
            </w:r>
            <w:r>
              <w:rPr>
                <w:rFonts w:ascii="Calibri" w:hAnsi="Calibri"/>
                <w:sz w:val="16"/>
                <w:szCs w:val="16"/>
              </w:rPr>
              <w:t xml:space="preserve"> </w:t>
            </w:r>
            <w:r w:rsidRPr="004D4BFF">
              <w:rPr>
                <w:rFonts w:ascii="Calibri" w:hAnsi="Calibri"/>
                <w:sz w:val="16"/>
                <w:szCs w:val="16"/>
              </w:rPr>
              <w:t>İşlemler</w:t>
            </w:r>
          </w:p>
        </w:tc>
        <w:tc>
          <w:tcPr>
            <w:tcW w:w="2126" w:type="dxa"/>
            <w:tcBorders>
              <w:top w:val="nil"/>
              <w:left w:val="nil"/>
              <w:bottom w:val="nil"/>
            </w:tcBorders>
          </w:tcPr>
          <w:p w14:paraId="3033822C" w14:textId="77777777" w:rsidR="006B0572" w:rsidRPr="004D4BFF" w:rsidRDefault="006B0572" w:rsidP="00D7077E">
            <w:pPr>
              <w:spacing w:before="20" w:line="240" w:lineRule="auto"/>
              <w:ind w:left="175" w:hanging="175"/>
              <w:jc w:val="left"/>
              <w:rPr>
                <w:rFonts w:ascii="Calibri" w:hAnsi="Calibri"/>
                <w:sz w:val="16"/>
                <w:szCs w:val="16"/>
              </w:rPr>
            </w:pPr>
            <w:r w:rsidRPr="004D4BFF">
              <w:rPr>
                <w:rFonts w:ascii="Calibri" w:hAnsi="Calibri"/>
                <w:sz w:val="16"/>
                <w:szCs w:val="16"/>
              </w:rPr>
              <w:t>6.</w:t>
            </w:r>
            <w:r>
              <w:rPr>
                <w:rFonts w:ascii="Calibri" w:hAnsi="Calibri"/>
                <w:sz w:val="16"/>
                <w:szCs w:val="16"/>
              </w:rPr>
              <w:t xml:space="preserve"> </w:t>
            </w:r>
            <w:r w:rsidRPr="004D4BFF">
              <w:rPr>
                <w:rFonts w:ascii="Calibri" w:hAnsi="Calibri"/>
                <w:sz w:val="16"/>
                <w:szCs w:val="16"/>
              </w:rPr>
              <w:t>Tasfiye</w:t>
            </w:r>
            <w:r>
              <w:rPr>
                <w:rFonts w:ascii="Calibri" w:hAnsi="Calibri"/>
                <w:sz w:val="16"/>
                <w:szCs w:val="16"/>
              </w:rPr>
              <w:t xml:space="preserve"> </w:t>
            </w:r>
            <w:r w:rsidRPr="004D4BFF">
              <w:rPr>
                <w:rFonts w:ascii="Calibri" w:hAnsi="Calibri"/>
                <w:sz w:val="16"/>
                <w:szCs w:val="16"/>
              </w:rPr>
              <w:t>ve</w:t>
            </w:r>
            <w:r>
              <w:rPr>
                <w:rFonts w:ascii="Calibri" w:hAnsi="Calibri"/>
                <w:sz w:val="16"/>
                <w:szCs w:val="16"/>
              </w:rPr>
              <w:t xml:space="preserve"> </w:t>
            </w:r>
            <w:r w:rsidRPr="004D4BFF">
              <w:rPr>
                <w:rFonts w:ascii="Calibri" w:hAnsi="Calibri"/>
                <w:sz w:val="16"/>
                <w:szCs w:val="16"/>
              </w:rPr>
              <w:t>Birleşme</w:t>
            </w:r>
            <w:r>
              <w:rPr>
                <w:rFonts w:ascii="Calibri" w:hAnsi="Calibri"/>
                <w:sz w:val="16"/>
                <w:szCs w:val="16"/>
              </w:rPr>
              <w:t xml:space="preserve"> </w:t>
            </w:r>
            <w:r w:rsidRPr="004D4BFF">
              <w:rPr>
                <w:rFonts w:ascii="Calibri" w:hAnsi="Calibri"/>
                <w:sz w:val="16"/>
                <w:szCs w:val="16"/>
              </w:rPr>
              <w:t>Sürecinde</w:t>
            </w:r>
            <w:r>
              <w:rPr>
                <w:rFonts w:ascii="Calibri" w:hAnsi="Calibri"/>
                <w:sz w:val="16"/>
                <w:szCs w:val="16"/>
              </w:rPr>
              <w:t xml:space="preserve"> </w:t>
            </w:r>
            <w:r w:rsidRPr="004D4BFF">
              <w:rPr>
                <w:rFonts w:ascii="Calibri" w:hAnsi="Calibri"/>
                <w:sz w:val="16"/>
                <w:szCs w:val="16"/>
              </w:rPr>
              <w:t>Vergilendirme</w:t>
            </w:r>
          </w:p>
          <w:p w14:paraId="4315A7C7" w14:textId="77777777" w:rsidR="006B0572" w:rsidRPr="004D4BFF" w:rsidRDefault="006B0572" w:rsidP="00D7077E">
            <w:pPr>
              <w:spacing w:before="20" w:line="240" w:lineRule="auto"/>
              <w:ind w:firstLine="0"/>
              <w:jc w:val="left"/>
              <w:rPr>
                <w:rFonts w:ascii="Calibri" w:hAnsi="Calibri"/>
                <w:sz w:val="16"/>
                <w:szCs w:val="16"/>
              </w:rPr>
            </w:pPr>
            <w:r w:rsidRPr="004D4BFF">
              <w:rPr>
                <w:rFonts w:ascii="Calibri" w:hAnsi="Calibri"/>
                <w:sz w:val="16"/>
                <w:szCs w:val="16"/>
              </w:rPr>
              <w:t>7.</w:t>
            </w:r>
            <w:r>
              <w:rPr>
                <w:rFonts w:ascii="Calibri" w:hAnsi="Calibri"/>
                <w:sz w:val="16"/>
                <w:szCs w:val="16"/>
              </w:rPr>
              <w:t xml:space="preserve"> </w:t>
            </w:r>
            <w:r w:rsidRPr="004D4BFF">
              <w:rPr>
                <w:rFonts w:ascii="Calibri" w:hAnsi="Calibri"/>
                <w:sz w:val="16"/>
                <w:szCs w:val="16"/>
              </w:rPr>
              <w:t>Özelgeler</w:t>
            </w:r>
          </w:p>
          <w:p w14:paraId="30D2564F" w14:textId="77777777" w:rsidR="006B0572" w:rsidRPr="004D4BFF" w:rsidRDefault="006B0572" w:rsidP="00D7077E">
            <w:pPr>
              <w:spacing w:before="20" w:line="240" w:lineRule="auto"/>
              <w:ind w:firstLine="0"/>
              <w:jc w:val="left"/>
              <w:rPr>
                <w:rFonts w:ascii="Calibri" w:hAnsi="Calibri"/>
                <w:sz w:val="16"/>
                <w:szCs w:val="16"/>
              </w:rPr>
            </w:pPr>
            <w:r w:rsidRPr="004D4BFF">
              <w:rPr>
                <w:rFonts w:ascii="Calibri" w:hAnsi="Calibri"/>
                <w:sz w:val="16"/>
                <w:szCs w:val="16"/>
              </w:rPr>
              <w:t>8.</w:t>
            </w:r>
            <w:r>
              <w:rPr>
                <w:rFonts w:ascii="Calibri" w:hAnsi="Calibri"/>
                <w:sz w:val="16"/>
                <w:szCs w:val="16"/>
              </w:rPr>
              <w:t xml:space="preserve"> </w:t>
            </w:r>
            <w:r w:rsidRPr="004D4BFF">
              <w:rPr>
                <w:rFonts w:ascii="Calibri" w:hAnsi="Calibri"/>
                <w:sz w:val="16"/>
                <w:szCs w:val="16"/>
              </w:rPr>
              <w:t>Muhasebe</w:t>
            </w:r>
            <w:r>
              <w:rPr>
                <w:rFonts w:ascii="Calibri" w:hAnsi="Calibri"/>
                <w:sz w:val="16"/>
                <w:szCs w:val="16"/>
              </w:rPr>
              <w:t xml:space="preserve"> </w:t>
            </w:r>
            <w:r w:rsidRPr="004D4BFF">
              <w:rPr>
                <w:rFonts w:ascii="Calibri" w:hAnsi="Calibri"/>
                <w:sz w:val="16"/>
                <w:szCs w:val="16"/>
              </w:rPr>
              <w:t>İşlemleri</w:t>
            </w:r>
          </w:p>
          <w:p w14:paraId="1045E673" w14:textId="77777777" w:rsidR="006B0572" w:rsidRPr="004D4BFF" w:rsidRDefault="006B0572" w:rsidP="00D7077E">
            <w:pPr>
              <w:spacing w:before="20" w:line="240" w:lineRule="auto"/>
              <w:ind w:firstLine="0"/>
              <w:jc w:val="left"/>
              <w:rPr>
                <w:rFonts w:ascii="Calibri" w:hAnsi="Calibri"/>
                <w:sz w:val="16"/>
                <w:szCs w:val="16"/>
              </w:rPr>
            </w:pPr>
            <w:r w:rsidRPr="004D4BFF">
              <w:rPr>
                <w:rFonts w:ascii="Calibri" w:hAnsi="Calibri"/>
                <w:sz w:val="16"/>
                <w:szCs w:val="16"/>
              </w:rPr>
              <w:t>9.</w:t>
            </w:r>
            <w:r>
              <w:rPr>
                <w:rFonts w:ascii="Calibri" w:hAnsi="Calibri"/>
                <w:sz w:val="16"/>
                <w:szCs w:val="16"/>
              </w:rPr>
              <w:t xml:space="preserve"> </w:t>
            </w:r>
            <w:r w:rsidRPr="004D4BFF">
              <w:rPr>
                <w:rFonts w:ascii="Calibri" w:hAnsi="Calibri"/>
                <w:sz w:val="16"/>
                <w:szCs w:val="16"/>
              </w:rPr>
              <w:t>Dış</w:t>
            </w:r>
            <w:r>
              <w:rPr>
                <w:rFonts w:ascii="Calibri" w:hAnsi="Calibri"/>
                <w:sz w:val="16"/>
                <w:szCs w:val="16"/>
              </w:rPr>
              <w:t xml:space="preserve"> </w:t>
            </w:r>
            <w:r w:rsidRPr="004D4BFF">
              <w:rPr>
                <w:rFonts w:ascii="Calibri" w:hAnsi="Calibri"/>
                <w:sz w:val="16"/>
                <w:szCs w:val="16"/>
              </w:rPr>
              <w:t>Denetim</w:t>
            </w:r>
          </w:p>
          <w:p w14:paraId="64A683C5" w14:textId="77777777" w:rsidR="006B0572" w:rsidRPr="004D4BFF" w:rsidRDefault="006B0572" w:rsidP="00D7077E">
            <w:pPr>
              <w:spacing w:before="20" w:line="240" w:lineRule="auto"/>
              <w:ind w:firstLine="0"/>
              <w:jc w:val="left"/>
              <w:rPr>
                <w:rFonts w:ascii="Calibri" w:hAnsi="Calibri"/>
                <w:sz w:val="16"/>
                <w:szCs w:val="16"/>
              </w:rPr>
            </w:pPr>
            <w:r w:rsidRPr="004D4BFF">
              <w:rPr>
                <w:rFonts w:ascii="Calibri" w:hAnsi="Calibri"/>
                <w:sz w:val="16"/>
                <w:szCs w:val="16"/>
              </w:rPr>
              <w:t>10.</w:t>
            </w:r>
            <w:r>
              <w:rPr>
                <w:rFonts w:ascii="Calibri" w:hAnsi="Calibri"/>
                <w:sz w:val="16"/>
                <w:szCs w:val="16"/>
              </w:rPr>
              <w:t xml:space="preserve"> </w:t>
            </w:r>
            <w:r w:rsidRPr="004D4BFF">
              <w:rPr>
                <w:rFonts w:ascii="Calibri" w:hAnsi="Calibri"/>
                <w:sz w:val="16"/>
                <w:szCs w:val="16"/>
              </w:rPr>
              <w:t>İlgili</w:t>
            </w:r>
            <w:r>
              <w:rPr>
                <w:rFonts w:ascii="Calibri" w:hAnsi="Calibri"/>
                <w:sz w:val="16"/>
                <w:szCs w:val="16"/>
              </w:rPr>
              <w:t xml:space="preserve"> </w:t>
            </w:r>
            <w:r w:rsidRPr="004D4BFF">
              <w:rPr>
                <w:rFonts w:ascii="Calibri" w:hAnsi="Calibri"/>
                <w:sz w:val="16"/>
                <w:szCs w:val="16"/>
              </w:rPr>
              <w:t>Mevzuat</w:t>
            </w:r>
          </w:p>
        </w:tc>
      </w:tr>
    </w:tbl>
    <w:p w14:paraId="7972DE65" w14:textId="77777777" w:rsidR="006B0572" w:rsidRPr="004D4BFF" w:rsidRDefault="006B0572" w:rsidP="006B0572">
      <w:pPr>
        <w:spacing w:before="0" w:line="240" w:lineRule="auto"/>
        <w:ind w:firstLine="0"/>
        <w:jc w:val="left"/>
        <w:rPr>
          <w:rFonts w:ascii="Calibri" w:hAnsi="Calibri"/>
          <w:b/>
          <w:sz w:val="16"/>
          <w:szCs w:val="16"/>
        </w:rPr>
      </w:pPr>
      <w:r w:rsidRPr="004D4BFF">
        <w:rPr>
          <w:rFonts w:ascii="Calibri" w:hAnsi="Calibri"/>
          <w:b/>
          <w:sz w:val="16"/>
          <w:szCs w:val="16"/>
        </w:rPr>
        <w:t>Kapak</w:t>
      </w:r>
      <w:r>
        <w:rPr>
          <w:rFonts w:ascii="Calibri" w:hAnsi="Calibri"/>
          <w:b/>
          <w:sz w:val="16"/>
          <w:szCs w:val="16"/>
        </w:rPr>
        <w:t xml:space="preserve"> </w:t>
      </w:r>
      <w:r w:rsidRPr="004D4BFF">
        <w:rPr>
          <w:rFonts w:ascii="Calibri" w:hAnsi="Calibri"/>
          <w:b/>
          <w:sz w:val="16"/>
          <w:szCs w:val="16"/>
        </w:rPr>
        <w:t>Tasarımı:</w:t>
      </w:r>
    </w:p>
    <w:p w14:paraId="46CAB783" w14:textId="77777777" w:rsidR="006B0572" w:rsidRPr="004D4BFF" w:rsidRDefault="006B0572" w:rsidP="006B0572">
      <w:pPr>
        <w:spacing w:before="0" w:line="240" w:lineRule="auto"/>
        <w:ind w:firstLine="0"/>
        <w:jc w:val="left"/>
        <w:rPr>
          <w:rFonts w:ascii="Calibri" w:hAnsi="Calibri"/>
          <w:sz w:val="16"/>
          <w:szCs w:val="16"/>
        </w:rPr>
      </w:pPr>
      <w:r w:rsidRPr="004D4BFF">
        <w:rPr>
          <w:rFonts w:ascii="Calibri" w:hAnsi="Calibri"/>
          <w:sz w:val="16"/>
          <w:szCs w:val="16"/>
        </w:rPr>
        <w:t>Mert</w:t>
      </w:r>
      <w:r>
        <w:rPr>
          <w:rFonts w:ascii="Calibri" w:hAnsi="Calibri"/>
          <w:sz w:val="16"/>
          <w:szCs w:val="16"/>
        </w:rPr>
        <w:t xml:space="preserve"> </w:t>
      </w:r>
      <w:r w:rsidRPr="004D4BFF">
        <w:rPr>
          <w:rFonts w:ascii="Calibri" w:hAnsi="Calibri"/>
          <w:sz w:val="16"/>
          <w:szCs w:val="16"/>
        </w:rPr>
        <w:t>OKUMUŞ</w:t>
      </w:r>
    </w:p>
    <w:p w14:paraId="69EEE8F1" w14:textId="77777777" w:rsidR="006B0572" w:rsidRPr="004D4BFF" w:rsidRDefault="006B0572" w:rsidP="006B0572">
      <w:pPr>
        <w:spacing w:before="0" w:line="240" w:lineRule="auto"/>
        <w:ind w:firstLine="0"/>
        <w:jc w:val="left"/>
        <w:rPr>
          <w:rFonts w:ascii="Calibri" w:hAnsi="Calibri"/>
          <w:bCs/>
          <w:sz w:val="12"/>
          <w:szCs w:val="12"/>
        </w:rPr>
      </w:pPr>
    </w:p>
    <w:p w14:paraId="0D6B42EA" w14:textId="77777777" w:rsidR="006B0572" w:rsidRPr="0073420A" w:rsidRDefault="006B0572" w:rsidP="006B0572">
      <w:pPr>
        <w:spacing w:before="0" w:line="240" w:lineRule="auto"/>
        <w:ind w:firstLine="0"/>
        <w:rPr>
          <w:rFonts w:ascii="Calibri" w:hAnsi="Calibri"/>
          <w:b/>
          <w:bCs/>
          <w:sz w:val="16"/>
          <w:szCs w:val="16"/>
        </w:rPr>
      </w:pPr>
      <w:r w:rsidRPr="0073420A">
        <w:rPr>
          <w:rFonts w:ascii="Calibri" w:hAnsi="Calibri"/>
          <w:b/>
          <w:bCs/>
          <w:sz w:val="16"/>
          <w:szCs w:val="16"/>
        </w:rPr>
        <w:t>© Seçkin Yayıncılık San. ve Tic. A.Ş.</w:t>
      </w:r>
    </w:p>
    <w:p w14:paraId="66F2CAEB" w14:textId="77777777" w:rsidR="006B0572" w:rsidRPr="004D4BFF" w:rsidRDefault="006B0572" w:rsidP="006B0572">
      <w:pPr>
        <w:spacing w:before="0" w:line="240" w:lineRule="auto"/>
        <w:ind w:firstLine="0"/>
        <w:rPr>
          <w:rFonts w:ascii="Calibri" w:hAnsi="Calibri"/>
          <w:sz w:val="16"/>
          <w:szCs w:val="16"/>
        </w:rPr>
      </w:pPr>
      <w:r w:rsidRPr="004D4BFF">
        <w:rPr>
          <w:rFonts w:ascii="Calibri" w:hAnsi="Calibri"/>
          <w:sz w:val="16"/>
          <w:szCs w:val="16"/>
        </w:rPr>
        <w:t>Bu</w:t>
      </w:r>
      <w:r>
        <w:rPr>
          <w:rFonts w:ascii="Calibri" w:hAnsi="Calibri"/>
          <w:sz w:val="16"/>
          <w:szCs w:val="16"/>
        </w:rPr>
        <w:t xml:space="preserve"> </w:t>
      </w:r>
      <w:r w:rsidRPr="004D4BFF">
        <w:rPr>
          <w:rFonts w:ascii="Calibri" w:hAnsi="Calibri"/>
          <w:sz w:val="16"/>
          <w:szCs w:val="16"/>
        </w:rPr>
        <w:t>kitabın</w:t>
      </w:r>
      <w:r>
        <w:rPr>
          <w:rFonts w:ascii="Calibri" w:hAnsi="Calibri"/>
          <w:sz w:val="16"/>
          <w:szCs w:val="16"/>
        </w:rPr>
        <w:t xml:space="preserve"> </w:t>
      </w:r>
      <w:r w:rsidRPr="004D4BFF">
        <w:rPr>
          <w:rFonts w:ascii="Calibri" w:hAnsi="Calibri"/>
          <w:sz w:val="16"/>
          <w:szCs w:val="16"/>
        </w:rPr>
        <w:t>her</w:t>
      </w:r>
      <w:r>
        <w:rPr>
          <w:rFonts w:ascii="Calibri" w:hAnsi="Calibri"/>
          <w:sz w:val="16"/>
          <w:szCs w:val="16"/>
        </w:rPr>
        <w:t xml:space="preserve"> </w:t>
      </w:r>
      <w:r w:rsidRPr="004D4BFF">
        <w:rPr>
          <w:rFonts w:ascii="Calibri" w:hAnsi="Calibri"/>
          <w:sz w:val="16"/>
          <w:szCs w:val="16"/>
        </w:rPr>
        <w:t>türlü</w:t>
      </w:r>
      <w:r>
        <w:rPr>
          <w:rFonts w:ascii="Calibri" w:hAnsi="Calibri"/>
          <w:sz w:val="16"/>
          <w:szCs w:val="16"/>
        </w:rPr>
        <w:t xml:space="preserve"> </w:t>
      </w:r>
      <w:r w:rsidRPr="004D4BFF">
        <w:rPr>
          <w:rFonts w:ascii="Calibri" w:hAnsi="Calibri"/>
          <w:sz w:val="16"/>
          <w:szCs w:val="16"/>
        </w:rPr>
        <w:t>yayın</w:t>
      </w:r>
      <w:r>
        <w:rPr>
          <w:rFonts w:ascii="Calibri" w:hAnsi="Calibri"/>
          <w:sz w:val="16"/>
          <w:szCs w:val="16"/>
        </w:rPr>
        <w:t xml:space="preserve"> </w:t>
      </w:r>
      <w:r w:rsidRPr="004D4BFF">
        <w:rPr>
          <w:rFonts w:ascii="Calibri" w:hAnsi="Calibri"/>
          <w:sz w:val="16"/>
          <w:szCs w:val="16"/>
        </w:rPr>
        <w:t>hakkı</w:t>
      </w:r>
      <w:r>
        <w:rPr>
          <w:rFonts w:ascii="Calibri" w:hAnsi="Calibri"/>
          <w:sz w:val="16"/>
          <w:szCs w:val="16"/>
        </w:rPr>
        <w:t xml:space="preserve"> </w:t>
      </w:r>
      <w:r w:rsidRPr="004D4BFF">
        <w:rPr>
          <w:rFonts w:ascii="Calibri" w:hAnsi="Calibri"/>
          <w:sz w:val="16"/>
          <w:szCs w:val="16"/>
        </w:rPr>
        <w:t>Seçkin</w:t>
      </w:r>
      <w:r>
        <w:rPr>
          <w:rFonts w:ascii="Calibri" w:hAnsi="Calibri"/>
          <w:sz w:val="16"/>
          <w:szCs w:val="16"/>
        </w:rPr>
        <w:t xml:space="preserve"> </w:t>
      </w:r>
      <w:r w:rsidRPr="004D4BFF">
        <w:rPr>
          <w:rFonts w:ascii="Calibri" w:hAnsi="Calibri"/>
          <w:sz w:val="16"/>
          <w:szCs w:val="16"/>
        </w:rPr>
        <w:t>Yayıncılık</w:t>
      </w:r>
      <w:r>
        <w:rPr>
          <w:rFonts w:ascii="Calibri" w:hAnsi="Calibri"/>
          <w:sz w:val="16"/>
          <w:szCs w:val="16"/>
        </w:rPr>
        <w:t xml:space="preserve"> </w:t>
      </w:r>
      <w:r w:rsidRPr="004D4BFF">
        <w:rPr>
          <w:rFonts w:ascii="Calibri" w:hAnsi="Calibri"/>
          <w:sz w:val="16"/>
          <w:szCs w:val="16"/>
        </w:rPr>
        <w:t>San.</w:t>
      </w:r>
      <w:r>
        <w:rPr>
          <w:rFonts w:ascii="Calibri" w:hAnsi="Calibri"/>
          <w:sz w:val="16"/>
          <w:szCs w:val="16"/>
        </w:rPr>
        <w:t xml:space="preserve"> </w:t>
      </w:r>
      <w:r w:rsidRPr="004D4BFF">
        <w:rPr>
          <w:rFonts w:ascii="Calibri" w:hAnsi="Calibri"/>
          <w:sz w:val="16"/>
          <w:szCs w:val="16"/>
        </w:rPr>
        <w:t>ve</w:t>
      </w:r>
      <w:r>
        <w:rPr>
          <w:rFonts w:ascii="Calibri" w:hAnsi="Calibri"/>
          <w:sz w:val="16"/>
          <w:szCs w:val="16"/>
        </w:rPr>
        <w:t xml:space="preserve"> </w:t>
      </w:r>
      <w:r w:rsidRPr="004D4BFF">
        <w:rPr>
          <w:rFonts w:ascii="Calibri" w:hAnsi="Calibri"/>
          <w:sz w:val="16"/>
          <w:szCs w:val="16"/>
        </w:rPr>
        <w:t>Tic.</w:t>
      </w:r>
      <w:r>
        <w:rPr>
          <w:rFonts w:ascii="Calibri" w:hAnsi="Calibri"/>
          <w:sz w:val="16"/>
          <w:szCs w:val="16"/>
        </w:rPr>
        <w:t xml:space="preserve"> </w:t>
      </w:r>
      <w:proofErr w:type="spellStart"/>
      <w:r w:rsidRPr="004D4BFF">
        <w:rPr>
          <w:rFonts w:ascii="Calibri" w:hAnsi="Calibri"/>
          <w:sz w:val="16"/>
          <w:szCs w:val="16"/>
        </w:rPr>
        <w:t>A.Ş.’ye</w:t>
      </w:r>
      <w:proofErr w:type="spellEnd"/>
      <w:r>
        <w:rPr>
          <w:rFonts w:ascii="Calibri" w:hAnsi="Calibri"/>
          <w:sz w:val="16"/>
          <w:szCs w:val="16"/>
        </w:rPr>
        <w:t xml:space="preserve"> </w:t>
      </w:r>
      <w:r w:rsidRPr="004D4BFF">
        <w:rPr>
          <w:rFonts w:ascii="Calibri" w:hAnsi="Calibri"/>
          <w:sz w:val="16"/>
          <w:szCs w:val="16"/>
        </w:rPr>
        <w:t>aittir.</w:t>
      </w:r>
      <w:r>
        <w:rPr>
          <w:rFonts w:ascii="Calibri" w:hAnsi="Calibri"/>
          <w:sz w:val="16"/>
          <w:szCs w:val="16"/>
        </w:rPr>
        <w:t xml:space="preserve"> </w:t>
      </w:r>
      <w:r w:rsidRPr="004D4BFF">
        <w:rPr>
          <w:rFonts w:ascii="Calibri" w:hAnsi="Calibri"/>
          <w:sz w:val="16"/>
          <w:szCs w:val="16"/>
        </w:rPr>
        <w:t>Yayınevinin</w:t>
      </w:r>
      <w:r>
        <w:rPr>
          <w:rFonts w:ascii="Calibri" w:hAnsi="Calibri"/>
          <w:sz w:val="16"/>
          <w:szCs w:val="16"/>
        </w:rPr>
        <w:t xml:space="preserve"> </w:t>
      </w:r>
      <w:r w:rsidRPr="004D4BFF">
        <w:rPr>
          <w:rFonts w:ascii="Calibri" w:hAnsi="Calibri"/>
          <w:sz w:val="16"/>
          <w:szCs w:val="16"/>
        </w:rPr>
        <w:t>yazılı</w:t>
      </w:r>
      <w:r>
        <w:rPr>
          <w:rFonts w:ascii="Calibri" w:hAnsi="Calibri"/>
          <w:sz w:val="16"/>
          <w:szCs w:val="16"/>
        </w:rPr>
        <w:t xml:space="preserve"> </w:t>
      </w:r>
      <w:r w:rsidRPr="004D4BFF">
        <w:rPr>
          <w:rFonts w:ascii="Calibri" w:hAnsi="Calibri"/>
          <w:sz w:val="16"/>
          <w:szCs w:val="16"/>
        </w:rPr>
        <w:t>izni</w:t>
      </w:r>
      <w:r>
        <w:rPr>
          <w:rFonts w:ascii="Calibri" w:hAnsi="Calibri"/>
          <w:sz w:val="16"/>
          <w:szCs w:val="16"/>
        </w:rPr>
        <w:t xml:space="preserve"> </w:t>
      </w:r>
      <w:r w:rsidRPr="004D4BFF">
        <w:rPr>
          <w:rFonts w:ascii="Calibri" w:hAnsi="Calibri"/>
          <w:sz w:val="16"/>
          <w:szCs w:val="16"/>
        </w:rPr>
        <w:t>olmadan,</w:t>
      </w:r>
      <w:r>
        <w:rPr>
          <w:rFonts w:ascii="Calibri" w:hAnsi="Calibri"/>
          <w:sz w:val="16"/>
          <w:szCs w:val="16"/>
        </w:rPr>
        <w:t xml:space="preserve"> </w:t>
      </w:r>
      <w:r w:rsidRPr="004D4BFF">
        <w:rPr>
          <w:rFonts w:ascii="Calibri" w:hAnsi="Calibri"/>
          <w:sz w:val="16"/>
          <w:szCs w:val="16"/>
        </w:rPr>
        <w:t>tanıtım</w:t>
      </w:r>
      <w:r>
        <w:rPr>
          <w:rFonts w:ascii="Calibri" w:hAnsi="Calibri"/>
          <w:sz w:val="16"/>
          <w:szCs w:val="16"/>
        </w:rPr>
        <w:t xml:space="preserve"> </w:t>
      </w:r>
      <w:r w:rsidRPr="004D4BFF">
        <w:rPr>
          <w:rFonts w:ascii="Calibri" w:hAnsi="Calibri"/>
          <w:sz w:val="16"/>
          <w:szCs w:val="16"/>
        </w:rPr>
        <w:t>amaçlı</w:t>
      </w:r>
      <w:r>
        <w:rPr>
          <w:rFonts w:ascii="Calibri" w:hAnsi="Calibri"/>
          <w:sz w:val="16"/>
          <w:szCs w:val="16"/>
        </w:rPr>
        <w:t xml:space="preserve"> </w:t>
      </w:r>
      <w:r w:rsidRPr="004D4BFF">
        <w:rPr>
          <w:rFonts w:ascii="Calibri" w:hAnsi="Calibri"/>
          <w:sz w:val="16"/>
          <w:szCs w:val="16"/>
        </w:rPr>
        <w:t>toplam</w:t>
      </w:r>
      <w:r>
        <w:rPr>
          <w:rFonts w:ascii="Calibri" w:hAnsi="Calibri"/>
          <w:sz w:val="16"/>
          <w:szCs w:val="16"/>
        </w:rPr>
        <w:t xml:space="preserve"> </w:t>
      </w:r>
      <w:r w:rsidRPr="004D4BFF">
        <w:rPr>
          <w:rFonts w:ascii="Calibri" w:hAnsi="Calibri"/>
          <w:sz w:val="16"/>
          <w:szCs w:val="16"/>
        </w:rPr>
        <w:t>bir</w:t>
      </w:r>
      <w:r>
        <w:rPr>
          <w:rFonts w:ascii="Calibri" w:hAnsi="Calibri"/>
          <w:sz w:val="16"/>
          <w:szCs w:val="16"/>
        </w:rPr>
        <w:t xml:space="preserve"> </w:t>
      </w:r>
      <w:r w:rsidRPr="004D4BFF">
        <w:rPr>
          <w:rFonts w:ascii="Calibri" w:hAnsi="Calibri"/>
          <w:sz w:val="16"/>
          <w:szCs w:val="16"/>
        </w:rPr>
        <w:t>sayfayı</w:t>
      </w:r>
      <w:r>
        <w:rPr>
          <w:rFonts w:ascii="Calibri" w:hAnsi="Calibri"/>
          <w:sz w:val="16"/>
          <w:szCs w:val="16"/>
        </w:rPr>
        <w:t xml:space="preserve"> </w:t>
      </w:r>
      <w:r w:rsidRPr="004D4BFF">
        <w:rPr>
          <w:rFonts w:ascii="Calibri" w:hAnsi="Calibri"/>
          <w:sz w:val="16"/>
          <w:szCs w:val="16"/>
        </w:rPr>
        <w:t>geçmeyecek</w:t>
      </w:r>
      <w:r>
        <w:rPr>
          <w:rFonts w:ascii="Calibri" w:hAnsi="Calibri"/>
          <w:sz w:val="16"/>
          <w:szCs w:val="16"/>
        </w:rPr>
        <w:t xml:space="preserve"> </w:t>
      </w:r>
      <w:r w:rsidRPr="004D4BFF">
        <w:rPr>
          <w:rFonts w:ascii="Calibri" w:hAnsi="Calibri"/>
          <w:sz w:val="16"/>
          <w:szCs w:val="16"/>
        </w:rPr>
        <w:t>alıntılar</w:t>
      </w:r>
      <w:r>
        <w:rPr>
          <w:rFonts w:ascii="Calibri" w:hAnsi="Calibri"/>
          <w:sz w:val="16"/>
          <w:szCs w:val="16"/>
        </w:rPr>
        <w:t xml:space="preserve"> </w:t>
      </w:r>
      <w:r w:rsidRPr="004D4BFF">
        <w:rPr>
          <w:rFonts w:ascii="Calibri" w:hAnsi="Calibri"/>
          <w:sz w:val="16"/>
          <w:szCs w:val="16"/>
        </w:rPr>
        <w:t>hariç</w:t>
      </w:r>
      <w:r>
        <w:rPr>
          <w:rFonts w:ascii="Calibri" w:hAnsi="Calibri"/>
          <w:sz w:val="16"/>
          <w:szCs w:val="16"/>
        </w:rPr>
        <w:t xml:space="preserve"> </w:t>
      </w:r>
      <w:r w:rsidRPr="004D4BFF">
        <w:rPr>
          <w:rFonts w:ascii="Calibri" w:hAnsi="Calibri"/>
          <w:sz w:val="16"/>
          <w:szCs w:val="16"/>
        </w:rPr>
        <w:t>olmak</w:t>
      </w:r>
      <w:r>
        <w:rPr>
          <w:rFonts w:ascii="Calibri" w:hAnsi="Calibri"/>
          <w:sz w:val="16"/>
          <w:szCs w:val="16"/>
        </w:rPr>
        <w:t xml:space="preserve"> </w:t>
      </w:r>
      <w:r w:rsidRPr="004D4BFF">
        <w:rPr>
          <w:rFonts w:ascii="Calibri" w:hAnsi="Calibri"/>
          <w:sz w:val="16"/>
          <w:szCs w:val="16"/>
        </w:rPr>
        <w:t>üzere,</w:t>
      </w:r>
      <w:r>
        <w:rPr>
          <w:rFonts w:ascii="Calibri" w:hAnsi="Calibri"/>
          <w:sz w:val="16"/>
          <w:szCs w:val="16"/>
        </w:rPr>
        <w:t xml:space="preserve"> </w:t>
      </w:r>
      <w:r w:rsidRPr="004D4BFF">
        <w:rPr>
          <w:rFonts w:ascii="Calibri" w:hAnsi="Calibri"/>
          <w:sz w:val="16"/>
          <w:szCs w:val="16"/>
        </w:rPr>
        <w:t>hiçbir</w:t>
      </w:r>
      <w:r>
        <w:rPr>
          <w:rFonts w:ascii="Calibri" w:hAnsi="Calibri"/>
          <w:sz w:val="16"/>
          <w:szCs w:val="16"/>
        </w:rPr>
        <w:t xml:space="preserve"> </w:t>
      </w:r>
      <w:r w:rsidRPr="004D4BFF">
        <w:rPr>
          <w:rFonts w:ascii="Calibri" w:hAnsi="Calibri"/>
          <w:sz w:val="16"/>
          <w:szCs w:val="16"/>
        </w:rPr>
        <w:t>şekilde</w:t>
      </w:r>
      <w:r>
        <w:rPr>
          <w:rFonts w:ascii="Calibri" w:hAnsi="Calibri"/>
          <w:sz w:val="16"/>
          <w:szCs w:val="16"/>
        </w:rPr>
        <w:t xml:space="preserve"> </w:t>
      </w:r>
      <w:r w:rsidRPr="004D4BFF">
        <w:rPr>
          <w:rFonts w:ascii="Calibri" w:hAnsi="Calibri"/>
          <w:sz w:val="16"/>
          <w:szCs w:val="16"/>
        </w:rPr>
        <w:t>kitabın</w:t>
      </w:r>
      <w:r>
        <w:rPr>
          <w:rFonts w:ascii="Calibri" w:hAnsi="Calibri"/>
          <w:sz w:val="16"/>
          <w:szCs w:val="16"/>
        </w:rPr>
        <w:t xml:space="preserve"> </w:t>
      </w:r>
      <w:r w:rsidRPr="004D4BFF">
        <w:rPr>
          <w:rFonts w:ascii="Calibri" w:hAnsi="Calibri"/>
          <w:sz w:val="16"/>
          <w:szCs w:val="16"/>
        </w:rPr>
        <w:t>tümü</w:t>
      </w:r>
      <w:r>
        <w:rPr>
          <w:rFonts w:ascii="Calibri" w:hAnsi="Calibri"/>
          <w:sz w:val="16"/>
          <w:szCs w:val="16"/>
        </w:rPr>
        <w:t xml:space="preserve"> </w:t>
      </w:r>
      <w:r w:rsidRPr="004D4BFF">
        <w:rPr>
          <w:rFonts w:ascii="Calibri" w:hAnsi="Calibri"/>
          <w:sz w:val="16"/>
          <w:szCs w:val="16"/>
        </w:rPr>
        <w:t>veya</w:t>
      </w:r>
      <w:r>
        <w:rPr>
          <w:rFonts w:ascii="Calibri" w:hAnsi="Calibri"/>
          <w:sz w:val="16"/>
          <w:szCs w:val="16"/>
        </w:rPr>
        <w:t xml:space="preserve"> </w:t>
      </w:r>
      <w:r w:rsidRPr="004D4BFF">
        <w:rPr>
          <w:rFonts w:ascii="Calibri" w:hAnsi="Calibri"/>
          <w:sz w:val="16"/>
          <w:szCs w:val="16"/>
        </w:rPr>
        <w:t>bir</w:t>
      </w:r>
      <w:r>
        <w:rPr>
          <w:rFonts w:ascii="Calibri" w:hAnsi="Calibri"/>
          <w:sz w:val="16"/>
          <w:szCs w:val="16"/>
        </w:rPr>
        <w:t xml:space="preserve"> </w:t>
      </w:r>
      <w:r w:rsidRPr="004D4BFF">
        <w:rPr>
          <w:rFonts w:ascii="Calibri" w:hAnsi="Calibri"/>
          <w:sz w:val="16"/>
          <w:szCs w:val="16"/>
        </w:rPr>
        <w:t>kısmı</w:t>
      </w:r>
      <w:r>
        <w:rPr>
          <w:rFonts w:ascii="Calibri" w:hAnsi="Calibri"/>
          <w:sz w:val="16"/>
          <w:szCs w:val="16"/>
        </w:rPr>
        <w:t xml:space="preserve"> </w:t>
      </w:r>
      <w:r w:rsidRPr="004D4BFF">
        <w:rPr>
          <w:rFonts w:ascii="Calibri" w:hAnsi="Calibri"/>
          <w:sz w:val="16"/>
          <w:szCs w:val="16"/>
        </w:rPr>
        <w:t>herhangi</w:t>
      </w:r>
      <w:r>
        <w:rPr>
          <w:rFonts w:ascii="Calibri" w:hAnsi="Calibri"/>
          <w:sz w:val="16"/>
          <w:szCs w:val="16"/>
        </w:rPr>
        <w:t xml:space="preserve"> </w:t>
      </w:r>
      <w:r w:rsidRPr="004D4BFF">
        <w:rPr>
          <w:rFonts w:ascii="Calibri" w:hAnsi="Calibri"/>
          <w:sz w:val="16"/>
          <w:szCs w:val="16"/>
        </w:rPr>
        <w:t>bir</w:t>
      </w:r>
      <w:r>
        <w:rPr>
          <w:rFonts w:ascii="Calibri" w:hAnsi="Calibri"/>
          <w:sz w:val="16"/>
          <w:szCs w:val="16"/>
        </w:rPr>
        <w:t xml:space="preserve"> </w:t>
      </w:r>
      <w:r w:rsidRPr="004D4BFF">
        <w:rPr>
          <w:rFonts w:ascii="Calibri" w:hAnsi="Calibri"/>
          <w:sz w:val="16"/>
          <w:szCs w:val="16"/>
        </w:rPr>
        <w:t>ortamda</w:t>
      </w:r>
      <w:r>
        <w:rPr>
          <w:rFonts w:ascii="Calibri" w:hAnsi="Calibri"/>
          <w:sz w:val="16"/>
          <w:szCs w:val="16"/>
        </w:rPr>
        <w:t xml:space="preserve"> </w:t>
      </w:r>
      <w:r w:rsidRPr="004D4BFF">
        <w:rPr>
          <w:rFonts w:ascii="Calibri" w:hAnsi="Calibri"/>
          <w:sz w:val="16"/>
          <w:szCs w:val="16"/>
        </w:rPr>
        <w:t>yayımlanamaz</w:t>
      </w:r>
      <w:r>
        <w:rPr>
          <w:rFonts w:ascii="Calibri" w:hAnsi="Calibri"/>
          <w:sz w:val="16"/>
          <w:szCs w:val="16"/>
        </w:rPr>
        <w:t xml:space="preserve"> </w:t>
      </w:r>
      <w:r w:rsidRPr="004D4BFF">
        <w:rPr>
          <w:rFonts w:ascii="Calibri" w:hAnsi="Calibri"/>
          <w:sz w:val="16"/>
          <w:szCs w:val="16"/>
        </w:rPr>
        <w:t>ve</w:t>
      </w:r>
      <w:r>
        <w:rPr>
          <w:rFonts w:ascii="Calibri" w:hAnsi="Calibri"/>
          <w:sz w:val="16"/>
          <w:szCs w:val="16"/>
        </w:rPr>
        <w:t xml:space="preserve"> </w:t>
      </w:r>
      <w:r w:rsidRPr="004D4BFF">
        <w:rPr>
          <w:rFonts w:ascii="Calibri" w:hAnsi="Calibri"/>
          <w:sz w:val="16"/>
          <w:szCs w:val="16"/>
        </w:rPr>
        <w:t>çoğaltılamaz.</w:t>
      </w:r>
    </w:p>
    <w:p w14:paraId="0B5F9741" w14:textId="77777777" w:rsidR="006B0572" w:rsidRPr="004D4BFF" w:rsidRDefault="006B0572" w:rsidP="006B0572">
      <w:pPr>
        <w:spacing w:before="0" w:line="240" w:lineRule="auto"/>
        <w:ind w:firstLine="0"/>
        <w:rPr>
          <w:rFonts w:ascii="Calibri" w:hAnsi="Calibri"/>
          <w:sz w:val="12"/>
          <w:szCs w:val="12"/>
        </w:rPr>
      </w:pPr>
    </w:p>
    <w:p w14:paraId="6D3A5215" w14:textId="77777777" w:rsidR="006B0572" w:rsidRPr="004D4BFF" w:rsidRDefault="006B0572" w:rsidP="006B0572">
      <w:pPr>
        <w:spacing w:before="0" w:line="240" w:lineRule="auto"/>
        <w:ind w:firstLine="0"/>
        <w:jc w:val="left"/>
        <w:rPr>
          <w:rFonts w:ascii="Calibri" w:hAnsi="Calibri"/>
          <w:b/>
          <w:sz w:val="16"/>
          <w:szCs w:val="16"/>
        </w:rPr>
      </w:pPr>
      <w:r w:rsidRPr="004D4BFF">
        <w:rPr>
          <w:rFonts w:ascii="Calibri" w:hAnsi="Calibri"/>
          <w:b/>
          <w:sz w:val="16"/>
          <w:szCs w:val="16"/>
        </w:rPr>
        <w:t>Satış</w:t>
      </w:r>
      <w:r>
        <w:rPr>
          <w:rFonts w:ascii="Calibri" w:hAnsi="Calibri"/>
          <w:b/>
          <w:sz w:val="16"/>
          <w:szCs w:val="16"/>
        </w:rPr>
        <w:t xml:space="preserve"> </w:t>
      </w:r>
      <w:r w:rsidRPr="004D4BFF">
        <w:rPr>
          <w:rFonts w:ascii="Calibri" w:hAnsi="Calibri"/>
          <w:b/>
          <w:sz w:val="16"/>
          <w:szCs w:val="16"/>
        </w:rPr>
        <w:t>ve</w:t>
      </w:r>
      <w:r>
        <w:rPr>
          <w:rFonts w:ascii="Calibri" w:hAnsi="Calibri"/>
          <w:b/>
          <w:sz w:val="16"/>
          <w:szCs w:val="16"/>
        </w:rPr>
        <w:t xml:space="preserve"> </w:t>
      </w:r>
      <w:r w:rsidRPr="004D4BFF">
        <w:rPr>
          <w:rFonts w:ascii="Calibri" w:hAnsi="Calibri"/>
          <w:b/>
          <w:sz w:val="16"/>
          <w:szCs w:val="16"/>
        </w:rPr>
        <w:t>Dağıtım:</w:t>
      </w:r>
    </w:p>
    <w:p w14:paraId="716BD5AE" w14:textId="77777777" w:rsidR="006B0572" w:rsidRPr="004D4BFF" w:rsidRDefault="006B0572" w:rsidP="006B0572">
      <w:pPr>
        <w:spacing w:before="0" w:line="240" w:lineRule="auto"/>
        <w:ind w:firstLine="0"/>
        <w:jc w:val="left"/>
        <w:rPr>
          <w:rFonts w:ascii="Calibri" w:hAnsi="Calibri"/>
          <w:b/>
          <w:sz w:val="14"/>
          <w:szCs w:val="14"/>
        </w:rPr>
      </w:pPr>
      <w:r w:rsidRPr="004D4BFF">
        <w:rPr>
          <w:rFonts w:ascii="Calibri" w:hAnsi="Calibri"/>
          <w:color w:val="252525"/>
          <w:sz w:val="14"/>
          <w:szCs w:val="14"/>
        </w:rPr>
        <w:t>Mustafa</w:t>
      </w:r>
      <w:r>
        <w:rPr>
          <w:rFonts w:ascii="Calibri" w:hAnsi="Calibri"/>
          <w:color w:val="252525"/>
          <w:sz w:val="14"/>
          <w:szCs w:val="14"/>
        </w:rPr>
        <w:t xml:space="preserve"> </w:t>
      </w:r>
      <w:r w:rsidRPr="004D4BFF">
        <w:rPr>
          <w:rFonts w:ascii="Calibri" w:hAnsi="Calibri"/>
          <w:color w:val="252525"/>
          <w:sz w:val="14"/>
          <w:szCs w:val="14"/>
        </w:rPr>
        <w:t>Kemal</w:t>
      </w:r>
      <w:r>
        <w:rPr>
          <w:rFonts w:ascii="Calibri" w:hAnsi="Calibri"/>
          <w:color w:val="252525"/>
          <w:sz w:val="14"/>
          <w:szCs w:val="14"/>
        </w:rPr>
        <w:t xml:space="preserve"> </w:t>
      </w:r>
      <w:r w:rsidRPr="004D4BFF">
        <w:rPr>
          <w:rFonts w:ascii="Calibri" w:hAnsi="Calibri"/>
          <w:color w:val="252525"/>
          <w:sz w:val="14"/>
          <w:szCs w:val="14"/>
        </w:rPr>
        <w:t>Mah.</w:t>
      </w:r>
      <w:r>
        <w:rPr>
          <w:rFonts w:ascii="Calibri" w:hAnsi="Calibri"/>
          <w:color w:val="252525"/>
          <w:sz w:val="14"/>
          <w:szCs w:val="14"/>
        </w:rPr>
        <w:t xml:space="preserve"> </w:t>
      </w:r>
      <w:r w:rsidRPr="004D4BFF">
        <w:rPr>
          <w:rFonts w:ascii="Calibri" w:hAnsi="Calibri"/>
          <w:color w:val="252525"/>
          <w:sz w:val="14"/>
          <w:szCs w:val="14"/>
        </w:rPr>
        <w:t>2158.</w:t>
      </w:r>
      <w:r>
        <w:rPr>
          <w:rFonts w:ascii="Calibri" w:hAnsi="Calibri"/>
          <w:color w:val="252525"/>
          <w:sz w:val="14"/>
          <w:szCs w:val="14"/>
        </w:rPr>
        <w:t xml:space="preserve"> </w:t>
      </w:r>
      <w:r w:rsidRPr="004D4BFF">
        <w:rPr>
          <w:rFonts w:ascii="Calibri" w:hAnsi="Calibri"/>
          <w:color w:val="252525"/>
          <w:sz w:val="14"/>
          <w:szCs w:val="14"/>
        </w:rPr>
        <w:t>Sokak</w:t>
      </w:r>
      <w:r>
        <w:rPr>
          <w:rFonts w:ascii="Calibri" w:hAnsi="Calibri"/>
          <w:color w:val="252525"/>
          <w:sz w:val="14"/>
          <w:szCs w:val="14"/>
        </w:rPr>
        <w:t xml:space="preserve"> </w:t>
      </w:r>
      <w:r w:rsidRPr="004D4BFF">
        <w:rPr>
          <w:rFonts w:ascii="Calibri" w:hAnsi="Calibri"/>
          <w:color w:val="252525"/>
          <w:sz w:val="14"/>
          <w:szCs w:val="14"/>
        </w:rPr>
        <w:t>No:</w:t>
      </w:r>
      <w:r>
        <w:rPr>
          <w:rFonts w:ascii="Calibri" w:hAnsi="Calibri"/>
          <w:color w:val="252525"/>
          <w:sz w:val="14"/>
          <w:szCs w:val="14"/>
        </w:rPr>
        <w:t xml:space="preserve"> </w:t>
      </w:r>
      <w:r w:rsidRPr="004D4BFF">
        <w:rPr>
          <w:rFonts w:ascii="Calibri" w:hAnsi="Calibri"/>
          <w:color w:val="252525"/>
          <w:sz w:val="14"/>
          <w:szCs w:val="14"/>
        </w:rPr>
        <w:t>13</w:t>
      </w:r>
      <w:r>
        <w:rPr>
          <w:rFonts w:ascii="Calibri" w:hAnsi="Calibri"/>
          <w:color w:val="252525"/>
          <w:sz w:val="14"/>
          <w:szCs w:val="14"/>
        </w:rPr>
        <w:t xml:space="preserve"> </w:t>
      </w:r>
      <w:r w:rsidRPr="004D4BFF">
        <w:rPr>
          <w:rFonts w:ascii="Calibri" w:hAnsi="Calibri"/>
          <w:color w:val="252525"/>
          <w:sz w:val="14"/>
          <w:szCs w:val="14"/>
        </w:rPr>
        <w:t>Çankaya/ANKARA</w:t>
      </w:r>
      <w:r>
        <w:rPr>
          <w:rFonts w:ascii="Calibri" w:hAnsi="Calibri"/>
          <w:color w:val="252525"/>
          <w:sz w:val="14"/>
          <w:szCs w:val="14"/>
        </w:rPr>
        <w:t xml:space="preserve"> </w:t>
      </w:r>
      <w:r w:rsidRPr="004D4BFF">
        <w:rPr>
          <w:rFonts w:ascii="Calibri" w:hAnsi="Calibri"/>
          <w:color w:val="252525"/>
          <w:sz w:val="14"/>
          <w:szCs w:val="14"/>
        </w:rPr>
        <w:br/>
        <w:t>T:</w:t>
      </w:r>
      <w:r>
        <w:rPr>
          <w:rFonts w:ascii="Calibri" w:hAnsi="Calibri"/>
          <w:color w:val="252525"/>
          <w:sz w:val="14"/>
          <w:szCs w:val="14"/>
        </w:rPr>
        <w:t xml:space="preserve"> </w:t>
      </w:r>
      <w:r w:rsidRPr="004D4BFF">
        <w:rPr>
          <w:rFonts w:ascii="Calibri" w:hAnsi="Calibri"/>
          <w:color w:val="252525"/>
          <w:sz w:val="14"/>
          <w:szCs w:val="14"/>
        </w:rPr>
        <w:t>0-312-435</w:t>
      </w:r>
      <w:r>
        <w:rPr>
          <w:rFonts w:ascii="Calibri" w:hAnsi="Calibri"/>
          <w:color w:val="252525"/>
          <w:sz w:val="14"/>
          <w:szCs w:val="14"/>
        </w:rPr>
        <w:t xml:space="preserve"> </w:t>
      </w:r>
      <w:r w:rsidRPr="004D4BFF">
        <w:rPr>
          <w:rFonts w:ascii="Calibri" w:hAnsi="Calibri"/>
          <w:color w:val="252525"/>
          <w:sz w:val="14"/>
          <w:szCs w:val="14"/>
        </w:rPr>
        <w:t>30</w:t>
      </w:r>
      <w:r>
        <w:rPr>
          <w:rFonts w:ascii="Calibri" w:hAnsi="Calibri"/>
          <w:color w:val="252525"/>
          <w:sz w:val="14"/>
          <w:szCs w:val="14"/>
        </w:rPr>
        <w:t xml:space="preserve"> </w:t>
      </w:r>
      <w:r w:rsidRPr="004D4BFF">
        <w:rPr>
          <w:rFonts w:ascii="Calibri" w:hAnsi="Calibri"/>
          <w:color w:val="252525"/>
          <w:sz w:val="14"/>
          <w:szCs w:val="14"/>
        </w:rPr>
        <w:t>30</w:t>
      </w:r>
      <w:r>
        <w:rPr>
          <w:rFonts w:ascii="Calibri" w:hAnsi="Calibri"/>
          <w:color w:val="252525"/>
          <w:sz w:val="14"/>
          <w:szCs w:val="14"/>
        </w:rPr>
        <w:t xml:space="preserve"> </w:t>
      </w:r>
      <w:r w:rsidRPr="004D4BFF">
        <w:rPr>
          <w:rFonts w:ascii="Calibri" w:hAnsi="Calibri"/>
          <w:color w:val="252525"/>
          <w:sz w:val="14"/>
          <w:szCs w:val="14"/>
        </w:rPr>
        <w:t>–</w:t>
      </w:r>
      <w:r>
        <w:rPr>
          <w:rFonts w:ascii="Calibri" w:hAnsi="Calibri"/>
          <w:color w:val="252525"/>
          <w:sz w:val="14"/>
          <w:szCs w:val="14"/>
        </w:rPr>
        <w:t xml:space="preserve"> </w:t>
      </w:r>
      <w:r w:rsidRPr="004D4BFF">
        <w:rPr>
          <w:rFonts w:ascii="Calibri" w:hAnsi="Calibri"/>
          <w:color w:val="252525"/>
          <w:sz w:val="14"/>
          <w:szCs w:val="14"/>
        </w:rPr>
        <w:t>F:</w:t>
      </w:r>
      <w:r>
        <w:rPr>
          <w:rFonts w:ascii="Calibri" w:hAnsi="Calibri"/>
          <w:color w:val="252525"/>
          <w:sz w:val="14"/>
          <w:szCs w:val="14"/>
        </w:rPr>
        <w:t xml:space="preserve"> </w:t>
      </w:r>
      <w:r w:rsidRPr="004D4BFF">
        <w:rPr>
          <w:rFonts w:ascii="Calibri" w:hAnsi="Calibri"/>
          <w:color w:val="252525"/>
          <w:sz w:val="14"/>
          <w:szCs w:val="14"/>
        </w:rPr>
        <w:t>0-312-435</w:t>
      </w:r>
      <w:r>
        <w:rPr>
          <w:rFonts w:ascii="Calibri" w:hAnsi="Calibri"/>
          <w:color w:val="252525"/>
          <w:sz w:val="14"/>
          <w:szCs w:val="14"/>
        </w:rPr>
        <w:t xml:space="preserve"> </w:t>
      </w:r>
      <w:r w:rsidRPr="004D4BFF">
        <w:rPr>
          <w:rFonts w:ascii="Calibri" w:hAnsi="Calibri"/>
          <w:color w:val="252525"/>
          <w:sz w:val="14"/>
          <w:szCs w:val="14"/>
        </w:rPr>
        <w:t>24</w:t>
      </w:r>
      <w:r>
        <w:rPr>
          <w:rFonts w:ascii="Calibri" w:hAnsi="Calibri"/>
          <w:color w:val="252525"/>
          <w:sz w:val="14"/>
          <w:szCs w:val="14"/>
        </w:rPr>
        <w:t xml:space="preserve"> </w:t>
      </w:r>
      <w:r w:rsidRPr="004D4BFF">
        <w:rPr>
          <w:rFonts w:ascii="Calibri" w:hAnsi="Calibri"/>
          <w:color w:val="252525"/>
          <w:sz w:val="14"/>
          <w:szCs w:val="14"/>
        </w:rPr>
        <w:t>72</w:t>
      </w:r>
      <w:r>
        <w:rPr>
          <w:rFonts w:ascii="Calibri" w:hAnsi="Calibri"/>
          <w:color w:val="252525"/>
          <w:sz w:val="14"/>
          <w:szCs w:val="14"/>
        </w:rPr>
        <w:t xml:space="preserve"> </w:t>
      </w:r>
      <w:r w:rsidRPr="004D4BFF">
        <w:rPr>
          <w:rFonts w:ascii="Calibri" w:hAnsi="Calibri"/>
          <w:color w:val="252525"/>
          <w:sz w:val="14"/>
          <w:szCs w:val="14"/>
        </w:rPr>
        <w:t>–</w:t>
      </w:r>
      <w:r>
        <w:rPr>
          <w:rFonts w:ascii="Calibri" w:hAnsi="Calibri"/>
          <w:color w:val="252525"/>
          <w:sz w:val="14"/>
          <w:szCs w:val="14"/>
        </w:rPr>
        <w:t xml:space="preserve"> </w:t>
      </w:r>
      <w:r w:rsidRPr="004D4BFF">
        <w:rPr>
          <w:rFonts w:ascii="Calibri" w:hAnsi="Calibri"/>
          <w:color w:val="252525"/>
          <w:sz w:val="14"/>
          <w:szCs w:val="14"/>
        </w:rPr>
        <w:t>E:</w:t>
      </w:r>
      <w:r>
        <w:rPr>
          <w:rFonts w:ascii="Calibri" w:hAnsi="Calibri"/>
          <w:color w:val="252525"/>
          <w:sz w:val="14"/>
          <w:szCs w:val="14"/>
        </w:rPr>
        <w:t xml:space="preserve"> </w:t>
      </w:r>
      <w:r w:rsidRPr="004D4BFF">
        <w:rPr>
          <w:rFonts w:ascii="Calibri" w:hAnsi="Calibri"/>
          <w:color w:val="252525"/>
          <w:sz w:val="14"/>
          <w:szCs w:val="14"/>
        </w:rPr>
        <w:t>seckin@seckin.com.tr</w:t>
      </w:r>
    </w:p>
    <w:tbl>
      <w:tblPr>
        <w:tblW w:w="7097" w:type="dxa"/>
        <w:tblCellSpacing w:w="0" w:type="dxa"/>
        <w:tblLayout w:type="fixed"/>
        <w:tblCellMar>
          <w:left w:w="28" w:type="dxa"/>
          <w:right w:w="28" w:type="dxa"/>
        </w:tblCellMar>
        <w:tblLook w:val="04A0" w:firstRow="1" w:lastRow="0" w:firstColumn="1" w:lastColumn="0" w:noHBand="0" w:noVBand="1"/>
      </w:tblPr>
      <w:tblGrid>
        <w:gridCol w:w="1774"/>
        <w:gridCol w:w="1774"/>
        <w:gridCol w:w="1774"/>
        <w:gridCol w:w="1767"/>
        <w:gridCol w:w="8"/>
      </w:tblGrid>
      <w:tr w:rsidR="006B0572" w:rsidRPr="004D4BFF" w14:paraId="2989E9B0" w14:textId="77777777" w:rsidTr="00D7077E">
        <w:trPr>
          <w:trHeight w:val="570"/>
          <w:tblCellSpacing w:w="0" w:type="dxa"/>
        </w:trPr>
        <w:tc>
          <w:tcPr>
            <w:tcW w:w="1774" w:type="dxa"/>
            <w:hideMark/>
          </w:tcPr>
          <w:p w14:paraId="50F15D2F" w14:textId="77777777" w:rsidR="006B0572" w:rsidRPr="004D4BFF" w:rsidRDefault="006B0572" w:rsidP="00D7077E">
            <w:pPr>
              <w:spacing w:before="0" w:line="240" w:lineRule="auto"/>
              <w:ind w:firstLine="0"/>
              <w:jc w:val="left"/>
              <w:rPr>
                <w:rFonts w:ascii="Calibri" w:hAnsi="Calibri"/>
                <w:b/>
                <w:color w:val="252525"/>
                <w:sz w:val="12"/>
                <w:szCs w:val="12"/>
              </w:rPr>
            </w:pPr>
            <w:r w:rsidRPr="004D4BFF">
              <w:rPr>
                <w:rFonts w:ascii="Calibri" w:hAnsi="Calibri"/>
                <w:b/>
                <w:color w:val="252525"/>
                <w:sz w:val="12"/>
                <w:szCs w:val="12"/>
              </w:rPr>
              <w:t>İstanbul</w:t>
            </w:r>
            <w:r>
              <w:rPr>
                <w:rFonts w:ascii="Calibri" w:hAnsi="Calibri"/>
                <w:b/>
                <w:color w:val="252525"/>
                <w:sz w:val="12"/>
                <w:szCs w:val="12"/>
              </w:rPr>
              <w:t xml:space="preserve"> </w:t>
            </w:r>
            <w:r w:rsidRPr="004D4BFF">
              <w:rPr>
                <w:rFonts w:ascii="Calibri" w:hAnsi="Calibri"/>
                <w:b/>
                <w:color w:val="252525"/>
                <w:sz w:val="12"/>
                <w:szCs w:val="12"/>
              </w:rPr>
              <w:t>Çağlayan</w:t>
            </w:r>
            <w:r>
              <w:rPr>
                <w:rFonts w:ascii="Calibri" w:hAnsi="Calibri"/>
                <w:b/>
                <w:color w:val="252525"/>
                <w:sz w:val="12"/>
                <w:szCs w:val="12"/>
              </w:rPr>
              <w:t xml:space="preserve"> </w:t>
            </w:r>
            <w:r w:rsidRPr="004D4BFF">
              <w:rPr>
                <w:rFonts w:ascii="Calibri" w:hAnsi="Calibri"/>
                <w:b/>
                <w:color w:val="252525"/>
                <w:sz w:val="12"/>
                <w:szCs w:val="12"/>
              </w:rPr>
              <w:t>Adliyesi</w:t>
            </w:r>
            <w:r>
              <w:rPr>
                <w:rFonts w:ascii="Calibri" w:hAnsi="Calibri"/>
                <w:b/>
                <w:color w:val="252525"/>
                <w:sz w:val="12"/>
                <w:szCs w:val="12"/>
              </w:rPr>
              <w:t xml:space="preserve"> </w:t>
            </w:r>
            <w:r w:rsidRPr="004D4BFF">
              <w:rPr>
                <w:rFonts w:ascii="Calibri" w:hAnsi="Calibri"/>
                <w:b/>
                <w:color w:val="252525"/>
                <w:sz w:val="12"/>
                <w:szCs w:val="12"/>
              </w:rPr>
              <w:t>Şubesi</w:t>
            </w:r>
          </w:p>
          <w:p w14:paraId="5690C058" w14:textId="77777777" w:rsidR="006B0572" w:rsidRPr="004D4BFF" w:rsidRDefault="006B0572" w:rsidP="00D7077E">
            <w:pPr>
              <w:spacing w:before="0" w:line="240" w:lineRule="auto"/>
              <w:ind w:firstLine="0"/>
              <w:jc w:val="left"/>
              <w:rPr>
                <w:rFonts w:ascii="Calibri" w:hAnsi="Calibri"/>
                <w:color w:val="252525"/>
                <w:sz w:val="12"/>
                <w:szCs w:val="12"/>
              </w:rPr>
            </w:pPr>
            <w:r w:rsidRPr="004D4BFF">
              <w:rPr>
                <w:rFonts w:ascii="Calibri" w:hAnsi="Calibri"/>
                <w:color w:val="252525"/>
                <w:sz w:val="12"/>
                <w:szCs w:val="12"/>
              </w:rPr>
              <w:t>D</w:t>
            </w:r>
            <w:r>
              <w:rPr>
                <w:rFonts w:ascii="Calibri" w:hAnsi="Calibri"/>
                <w:color w:val="252525"/>
                <w:sz w:val="12"/>
                <w:szCs w:val="12"/>
              </w:rPr>
              <w:t xml:space="preserve"> </w:t>
            </w:r>
            <w:r w:rsidRPr="004D4BFF">
              <w:rPr>
                <w:rFonts w:ascii="Calibri" w:hAnsi="Calibri"/>
                <w:color w:val="252525"/>
                <w:sz w:val="12"/>
                <w:szCs w:val="12"/>
              </w:rPr>
              <w:t>Blok</w:t>
            </w:r>
            <w:r>
              <w:rPr>
                <w:rFonts w:ascii="Calibri" w:hAnsi="Calibri"/>
                <w:color w:val="252525"/>
                <w:sz w:val="12"/>
                <w:szCs w:val="12"/>
              </w:rPr>
              <w:t xml:space="preserve"> </w:t>
            </w:r>
            <w:r w:rsidRPr="004D4BFF">
              <w:rPr>
                <w:rFonts w:ascii="Calibri" w:hAnsi="Calibri"/>
                <w:color w:val="252525"/>
                <w:sz w:val="12"/>
                <w:szCs w:val="12"/>
              </w:rPr>
              <w:t>2.</w:t>
            </w:r>
            <w:r>
              <w:rPr>
                <w:rFonts w:ascii="Calibri" w:hAnsi="Calibri"/>
                <w:color w:val="252525"/>
                <w:sz w:val="12"/>
                <w:szCs w:val="12"/>
              </w:rPr>
              <w:t xml:space="preserve"> </w:t>
            </w:r>
            <w:r w:rsidRPr="004D4BFF">
              <w:rPr>
                <w:rFonts w:ascii="Calibri" w:hAnsi="Calibri"/>
                <w:color w:val="252525"/>
                <w:sz w:val="12"/>
                <w:szCs w:val="12"/>
              </w:rPr>
              <w:t>Bodrum</w:t>
            </w:r>
            <w:r>
              <w:rPr>
                <w:rFonts w:ascii="Calibri" w:hAnsi="Calibri"/>
                <w:color w:val="252525"/>
                <w:sz w:val="12"/>
                <w:szCs w:val="12"/>
              </w:rPr>
              <w:t xml:space="preserve"> </w:t>
            </w:r>
            <w:r w:rsidRPr="004D4BFF">
              <w:rPr>
                <w:rFonts w:ascii="Calibri" w:hAnsi="Calibri"/>
                <w:color w:val="252525"/>
                <w:sz w:val="12"/>
                <w:szCs w:val="12"/>
              </w:rPr>
              <w:t>Kat</w:t>
            </w:r>
            <w:r>
              <w:rPr>
                <w:rFonts w:ascii="Calibri" w:hAnsi="Calibri"/>
                <w:color w:val="252525"/>
                <w:sz w:val="12"/>
                <w:szCs w:val="12"/>
              </w:rPr>
              <w:t xml:space="preserve"> </w:t>
            </w:r>
            <w:r w:rsidRPr="004D4BFF">
              <w:rPr>
                <w:rFonts w:ascii="Calibri" w:hAnsi="Calibri"/>
                <w:color w:val="252525"/>
                <w:sz w:val="12"/>
                <w:szCs w:val="12"/>
              </w:rPr>
              <w:t>No:</w:t>
            </w:r>
            <w:r>
              <w:rPr>
                <w:rFonts w:ascii="Calibri" w:hAnsi="Calibri"/>
                <w:color w:val="252525"/>
                <w:sz w:val="12"/>
                <w:szCs w:val="12"/>
              </w:rPr>
              <w:t xml:space="preserve"> </w:t>
            </w:r>
            <w:r w:rsidRPr="004D4BFF">
              <w:rPr>
                <w:rFonts w:ascii="Calibri" w:hAnsi="Calibri"/>
                <w:color w:val="252525"/>
                <w:sz w:val="12"/>
                <w:szCs w:val="12"/>
              </w:rPr>
              <w:t>5</w:t>
            </w:r>
            <w:r w:rsidRPr="004D4BFF">
              <w:rPr>
                <w:rFonts w:ascii="Calibri" w:hAnsi="Calibri"/>
                <w:color w:val="252525"/>
                <w:sz w:val="12"/>
                <w:szCs w:val="12"/>
              </w:rPr>
              <w:br/>
              <w:t>Çağlayan</w:t>
            </w:r>
            <w:r>
              <w:rPr>
                <w:rFonts w:ascii="Calibri" w:hAnsi="Calibri"/>
                <w:color w:val="252525"/>
                <w:sz w:val="12"/>
                <w:szCs w:val="12"/>
              </w:rPr>
              <w:t xml:space="preserve"> </w:t>
            </w:r>
            <w:r w:rsidRPr="004D4BFF">
              <w:rPr>
                <w:rFonts w:ascii="Calibri" w:hAnsi="Calibri"/>
                <w:color w:val="252525"/>
                <w:sz w:val="12"/>
                <w:szCs w:val="12"/>
              </w:rPr>
              <w:br/>
              <w:t>T:</w:t>
            </w:r>
            <w:r>
              <w:rPr>
                <w:rFonts w:ascii="Calibri" w:hAnsi="Calibri"/>
                <w:color w:val="252525"/>
                <w:sz w:val="12"/>
                <w:szCs w:val="12"/>
              </w:rPr>
              <w:t xml:space="preserve"> </w:t>
            </w:r>
            <w:r w:rsidRPr="004D4BFF">
              <w:rPr>
                <w:rFonts w:ascii="Calibri" w:hAnsi="Calibri"/>
                <w:color w:val="252525"/>
                <w:sz w:val="12"/>
                <w:szCs w:val="12"/>
              </w:rPr>
              <w:t>(212)</w:t>
            </w:r>
            <w:r>
              <w:rPr>
                <w:rFonts w:ascii="Calibri" w:hAnsi="Calibri"/>
                <w:color w:val="252525"/>
                <w:sz w:val="12"/>
                <w:szCs w:val="12"/>
              </w:rPr>
              <w:t xml:space="preserve"> </w:t>
            </w:r>
            <w:r w:rsidRPr="004D4BFF">
              <w:rPr>
                <w:rFonts w:ascii="Calibri" w:hAnsi="Calibri"/>
                <w:color w:val="252525"/>
                <w:sz w:val="12"/>
                <w:szCs w:val="12"/>
              </w:rPr>
              <w:t>240</w:t>
            </w:r>
            <w:r>
              <w:rPr>
                <w:rFonts w:ascii="Calibri" w:hAnsi="Calibri"/>
                <w:color w:val="252525"/>
                <w:sz w:val="12"/>
                <w:szCs w:val="12"/>
              </w:rPr>
              <w:t xml:space="preserve"> </w:t>
            </w:r>
            <w:r w:rsidRPr="004D4BFF">
              <w:rPr>
                <w:rFonts w:ascii="Calibri" w:hAnsi="Calibri"/>
                <w:color w:val="252525"/>
                <w:sz w:val="12"/>
                <w:szCs w:val="12"/>
              </w:rPr>
              <w:t>00</w:t>
            </w:r>
            <w:r>
              <w:rPr>
                <w:rFonts w:ascii="Calibri" w:hAnsi="Calibri"/>
                <w:color w:val="252525"/>
                <w:sz w:val="12"/>
                <w:szCs w:val="12"/>
              </w:rPr>
              <w:t xml:space="preserve"> </w:t>
            </w:r>
            <w:r w:rsidRPr="004D4BFF">
              <w:rPr>
                <w:rFonts w:ascii="Calibri" w:hAnsi="Calibri"/>
                <w:color w:val="252525"/>
                <w:sz w:val="12"/>
                <w:szCs w:val="12"/>
              </w:rPr>
              <w:t>15</w:t>
            </w:r>
            <w:r w:rsidRPr="004D4BFF">
              <w:rPr>
                <w:rFonts w:ascii="Calibri" w:hAnsi="Calibri"/>
                <w:color w:val="252525"/>
                <w:sz w:val="12"/>
                <w:szCs w:val="12"/>
              </w:rPr>
              <w:br/>
              <w:t>F:</w:t>
            </w:r>
            <w:r>
              <w:rPr>
                <w:rFonts w:ascii="Calibri" w:hAnsi="Calibri"/>
                <w:color w:val="252525"/>
                <w:sz w:val="12"/>
                <w:szCs w:val="12"/>
              </w:rPr>
              <w:t xml:space="preserve"> </w:t>
            </w:r>
            <w:r w:rsidRPr="004D4BFF">
              <w:rPr>
                <w:rFonts w:ascii="Calibri" w:hAnsi="Calibri"/>
                <w:color w:val="252525"/>
                <w:sz w:val="12"/>
                <w:szCs w:val="12"/>
              </w:rPr>
              <w:t>(212)</w:t>
            </w:r>
            <w:r>
              <w:rPr>
                <w:rFonts w:ascii="Calibri" w:hAnsi="Calibri"/>
                <w:color w:val="252525"/>
                <w:sz w:val="12"/>
                <w:szCs w:val="12"/>
              </w:rPr>
              <w:t xml:space="preserve"> </w:t>
            </w:r>
            <w:r w:rsidRPr="004D4BFF">
              <w:rPr>
                <w:rFonts w:ascii="Calibri" w:hAnsi="Calibri"/>
                <w:color w:val="252525"/>
                <w:sz w:val="12"/>
                <w:szCs w:val="12"/>
              </w:rPr>
              <w:t>240</w:t>
            </w:r>
            <w:r>
              <w:rPr>
                <w:rFonts w:ascii="Calibri" w:hAnsi="Calibri"/>
                <w:color w:val="252525"/>
                <w:sz w:val="12"/>
                <w:szCs w:val="12"/>
              </w:rPr>
              <w:t xml:space="preserve"> </w:t>
            </w:r>
            <w:r w:rsidRPr="004D4BFF">
              <w:rPr>
                <w:rFonts w:ascii="Calibri" w:hAnsi="Calibri"/>
                <w:color w:val="252525"/>
                <w:sz w:val="12"/>
                <w:szCs w:val="12"/>
              </w:rPr>
              <w:t>00</w:t>
            </w:r>
            <w:r>
              <w:rPr>
                <w:rFonts w:ascii="Calibri" w:hAnsi="Calibri"/>
                <w:color w:val="252525"/>
                <w:sz w:val="12"/>
                <w:szCs w:val="12"/>
              </w:rPr>
              <w:t xml:space="preserve"> </w:t>
            </w:r>
            <w:r w:rsidRPr="004D4BFF">
              <w:rPr>
                <w:rFonts w:ascii="Calibri" w:hAnsi="Calibri"/>
                <w:color w:val="252525"/>
                <w:sz w:val="12"/>
                <w:szCs w:val="12"/>
              </w:rPr>
              <w:t>15</w:t>
            </w:r>
            <w:r w:rsidRPr="004D4BFF">
              <w:rPr>
                <w:rFonts w:ascii="Calibri" w:hAnsi="Calibri"/>
                <w:color w:val="252525"/>
                <w:sz w:val="12"/>
                <w:szCs w:val="12"/>
              </w:rPr>
              <w:br/>
              <w:t>E:</w:t>
            </w:r>
            <w:r>
              <w:rPr>
                <w:rFonts w:ascii="Calibri" w:hAnsi="Calibri"/>
                <w:color w:val="252525"/>
                <w:sz w:val="12"/>
                <w:szCs w:val="12"/>
              </w:rPr>
              <w:t xml:space="preserve"> </w:t>
            </w:r>
            <w:r w:rsidRPr="004D4BFF">
              <w:rPr>
                <w:rFonts w:ascii="Calibri" w:hAnsi="Calibri"/>
                <w:color w:val="252525"/>
                <w:sz w:val="12"/>
                <w:szCs w:val="12"/>
              </w:rPr>
              <w:t>caglayan@seckin.com.tr</w:t>
            </w:r>
          </w:p>
        </w:tc>
        <w:tc>
          <w:tcPr>
            <w:tcW w:w="1774" w:type="dxa"/>
            <w:tcBorders>
              <w:left w:val="single" w:sz="2" w:space="0" w:color="auto"/>
            </w:tcBorders>
            <w:hideMark/>
          </w:tcPr>
          <w:p w14:paraId="0A2FDBDE" w14:textId="77777777" w:rsidR="006B0572" w:rsidRPr="004D4BFF" w:rsidRDefault="006B0572" w:rsidP="00D7077E">
            <w:pPr>
              <w:spacing w:before="0" w:line="240" w:lineRule="auto"/>
              <w:ind w:firstLine="0"/>
              <w:jc w:val="left"/>
              <w:rPr>
                <w:rFonts w:ascii="Calibri" w:hAnsi="Calibri"/>
                <w:b/>
                <w:color w:val="252525"/>
                <w:sz w:val="12"/>
                <w:szCs w:val="12"/>
              </w:rPr>
            </w:pPr>
            <w:r w:rsidRPr="004D4BFF">
              <w:rPr>
                <w:rFonts w:ascii="Calibri" w:hAnsi="Calibri"/>
                <w:b/>
                <w:color w:val="252525"/>
                <w:sz w:val="12"/>
                <w:szCs w:val="12"/>
              </w:rPr>
              <w:t>İstanbul</w:t>
            </w:r>
            <w:r>
              <w:rPr>
                <w:rFonts w:ascii="Calibri" w:hAnsi="Calibri"/>
                <w:b/>
                <w:color w:val="252525"/>
                <w:sz w:val="12"/>
                <w:szCs w:val="12"/>
              </w:rPr>
              <w:t xml:space="preserve"> </w:t>
            </w:r>
            <w:r w:rsidRPr="004D4BFF">
              <w:rPr>
                <w:rFonts w:ascii="Calibri" w:hAnsi="Calibri"/>
                <w:b/>
                <w:color w:val="252525"/>
                <w:sz w:val="12"/>
                <w:szCs w:val="12"/>
              </w:rPr>
              <w:t>Kartal</w:t>
            </w:r>
            <w:r>
              <w:rPr>
                <w:rFonts w:ascii="Calibri" w:hAnsi="Calibri"/>
                <w:b/>
                <w:color w:val="252525"/>
                <w:sz w:val="12"/>
                <w:szCs w:val="12"/>
              </w:rPr>
              <w:t xml:space="preserve"> </w:t>
            </w:r>
            <w:r w:rsidRPr="004D4BFF">
              <w:rPr>
                <w:rFonts w:ascii="Calibri" w:hAnsi="Calibri"/>
                <w:b/>
                <w:color w:val="252525"/>
                <w:sz w:val="12"/>
                <w:szCs w:val="12"/>
              </w:rPr>
              <w:t>Adliyesi</w:t>
            </w:r>
            <w:r>
              <w:rPr>
                <w:rFonts w:ascii="Calibri" w:hAnsi="Calibri"/>
                <w:b/>
                <w:color w:val="252525"/>
                <w:sz w:val="12"/>
                <w:szCs w:val="12"/>
              </w:rPr>
              <w:t xml:space="preserve"> </w:t>
            </w:r>
            <w:r w:rsidRPr="004D4BFF">
              <w:rPr>
                <w:rFonts w:ascii="Calibri" w:hAnsi="Calibri"/>
                <w:b/>
                <w:color w:val="252525"/>
                <w:sz w:val="12"/>
                <w:szCs w:val="12"/>
              </w:rPr>
              <w:t>Şubesi</w:t>
            </w:r>
          </w:p>
          <w:p w14:paraId="69129CB4" w14:textId="77777777" w:rsidR="006B0572" w:rsidRPr="004D4BFF" w:rsidRDefault="006B0572" w:rsidP="00D7077E">
            <w:pPr>
              <w:spacing w:before="0" w:line="240" w:lineRule="auto"/>
              <w:ind w:firstLine="0"/>
              <w:jc w:val="left"/>
              <w:rPr>
                <w:rFonts w:ascii="Calibri" w:hAnsi="Calibri"/>
                <w:color w:val="252525"/>
                <w:sz w:val="12"/>
                <w:szCs w:val="12"/>
              </w:rPr>
            </w:pPr>
            <w:r w:rsidRPr="004D4BFF">
              <w:rPr>
                <w:rFonts w:ascii="Calibri" w:hAnsi="Calibri"/>
                <w:color w:val="252525"/>
                <w:sz w:val="12"/>
                <w:szCs w:val="12"/>
              </w:rPr>
              <w:t>C</w:t>
            </w:r>
            <w:r>
              <w:rPr>
                <w:rFonts w:ascii="Calibri" w:hAnsi="Calibri"/>
                <w:color w:val="252525"/>
                <w:sz w:val="12"/>
                <w:szCs w:val="12"/>
              </w:rPr>
              <w:t xml:space="preserve"> </w:t>
            </w:r>
            <w:r w:rsidRPr="004D4BFF">
              <w:rPr>
                <w:rFonts w:ascii="Calibri" w:hAnsi="Calibri"/>
                <w:color w:val="252525"/>
                <w:sz w:val="12"/>
                <w:szCs w:val="12"/>
              </w:rPr>
              <w:t>Blok</w:t>
            </w:r>
            <w:r>
              <w:rPr>
                <w:rFonts w:ascii="Calibri" w:hAnsi="Calibri"/>
                <w:color w:val="252525"/>
                <w:sz w:val="12"/>
                <w:szCs w:val="12"/>
              </w:rPr>
              <w:t xml:space="preserve"> </w:t>
            </w:r>
            <w:r w:rsidRPr="004D4BFF">
              <w:rPr>
                <w:rFonts w:ascii="Calibri" w:hAnsi="Calibri"/>
                <w:color w:val="252525"/>
                <w:sz w:val="12"/>
                <w:szCs w:val="12"/>
              </w:rPr>
              <w:t>Zemin</w:t>
            </w:r>
            <w:r>
              <w:rPr>
                <w:rFonts w:ascii="Calibri" w:hAnsi="Calibri"/>
                <w:color w:val="252525"/>
                <w:sz w:val="12"/>
                <w:szCs w:val="12"/>
              </w:rPr>
              <w:t xml:space="preserve"> </w:t>
            </w:r>
            <w:r w:rsidRPr="004D4BFF">
              <w:rPr>
                <w:rFonts w:ascii="Calibri" w:hAnsi="Calibri"/>
                <w:color w:val="252525"/>
                <w:sz w:val="12"/>
                <w:szCs w:val="12"/>
              </w:rPr>
              <w:t>Kat</w:t>
            </w:r>
            <w:r>
              <w:rPr>
                <w:rFonts w:ascii="Calibri" w:hAnsi="Calibri"/>
                <w:color w:val="252525"/>
                <w:sz w:val="12"/>
                <w:szCs w:val="12"/>
              </w:rPr>
              <w:t xml:space="preserve"> </w:t>
            </w:r>
            <w:r w:rsidRPr="004D4BFF">
              <w:rPr>
                <w:rFonts w:ascii="Calibri" w:hAnsi="Calibri"/>
                <w:color w:val="252525"/>
                <w:sz w:val="12"/>
                <w:szCs w:val="12"/>
              </w:rPr>
              <w:t>No:</w:t>
            </w:r>
            <w:r>
              <w:rPr>
                <w:rFonts w:ascii="Calibri" w:hAnsi="Calibri"/>
                <w:color w:val="252525"/>
                <w:sz w:val="12"/>
                <w:szCs w:val="12"/>
              </w:rPr>
              <w:t xml:space="preserve"> </w:t>
            </w:r>
            <w:r w:rsidRPr="004D4BFF">
              <w:rPr>
                <w:rFonts w:ascii="Calibri" w:hAnsi="Calibri"/>
                <w:color w:val="252525"/>
                <w:sz w:val="12"/>
                <w:szCs w:val="12"/>
              </w:rPr>
              <w:t>29</w:t>
            </w:r>
            <w:r>
              <w:rPr>
                <w:rFonts w:ascii="Calibri" w:hAnsi="Calibri"/>
                <w:color w:val="252525"/>
                <w:sz w:val="12"/>
                <w:szCs w:val="12"/>
              </w:rPr>
              <w:t xml:space="preserve"> </w:t>
            </w:r>
            <w:r w:rsidRPr="004D4BFF">
              <w:rPr>
                <w:rFonts w:ascii="Calibri" w:hAnsi="Calibri"/>
                <w:color w:val="252525"/>
                <w:sz w:val="12"/>
                <w:szCs w:val="12"/>
              </w:rPr>
              <w:br/>
              <w:t>Kartal</w:t>
            </w:r>
            <w:r w:rsidRPr="004D4BFF">
              <w:rPr>
                <w:rFonts w:ascii="Calibri" w:hAnsi="Calibri"/>
                <w:color w:val="252525"/>
                <w:sz w:val="12"/>
                <w:szCs w:val="12"/>
              </w:rPr>
              <w:br/>
              <w:t>T:</w:t>
            </w:r>
            <w:r>
              <w:rPr>
                <w:rFonts w:ascii="Calibri" w:hAnsi="Calibri"/>
                <w:color w:val="252525"/>
                <w:sz w:val="12"/>
                <w:szCs w:val="12"/>
              </w:rPr>
              <w:t xml:space="preserve"> </w:t>
            </w:r>
            <w:r w:rsidRPr="004D4BFF">
              <w:rPr>
                <w:rFonts w:ascii="Calibri" w:hAnsi="Calibri"/>
                <w:color w:val="252525"/>
                <w:sz w:val="12"/>
                <w:szCs w:val="12"/>
              </w:rPr>
              <w:t>(216)</w:t>
            </w:r>
            <w:r>
              <w:rPr>
                <w:rFonts w:ascii="Calibri" w:hAnsi="Calibri"/>
                <w:color w:val="252525"/>
                <w:sz w:val="12"/>
                <w:szCs w:val="12"/>
              </w:rPr>
              <w:t xml:space="preserve"> </w:t>
            </w:r>
            <w:r w:rsidRPr="004D4BFF">
              <w:rPr>
                <w:rFonts w:ascii="Calibri" w:hAnsi="Calibri"/>
                <w:color w:val="252525"/>
                <w:sz w:val="12"/>
                <w:szCs w:val="12"/>
              </w:rPr>
              <w:t>303</w:t>
            </w:r>
            <w:r>
              <w:rPr>
                <w:rFonts w:ascii="Calibri" w:hAnsi="Calibri"/>
                <w:color w:val="252525"/>
                <w:sz w:val="12"/>
                <w:szCs w:val="12"/>
              </w:rPr>
              <w:t xml:space="preserve"> </w:t>
            </w:r>
            <w:r w:rsidRPr="004D4BFF">
              <w:rPr>
                <w:rFonts w:ascii="Calibri" w:hAnsi="Calibri"/>
                <w:color w:val="252525"/>
                <w:sz w:val="12"/>
                <w:szCs w:val="12"/>
              </w:rPr>
              <w:t>11</w:t>
            </w:r>
            <w:r>
              <w:rPr>
                <w:rFonts w:ascii="Calibri" w:hAnsi="Calibri"/>
                <w:color w:val="252525"/>
                <w:sz w:val="12"/>
                <w:szCs w:val="12"/>
              </w:rPr>
              <w:t xml:space="preserve"> </w:t>
            </w:r>
            <w:r w:rsidRPr="004D4BFF">
              <w:rPr>
                <w:rFonts w:ascii="Calibri" w:hAnsi="Calibri"/>
                <w:color w:val="252525"/>
                <w:sz w:val="12"/>
                <w:szCs w:val="12"/>
              </w:rPr>
              <w:t>23</w:t>
            </w:r>
            <w:r w:rsidRPr="004D4BFF">
              <w:rPr>
                <w:rFonts w:ascii="Calibri" w:hAnsi="Calibri"/>
                <w:color w:val="252525"/>
                <w:sz w:val="12"/>
                <w:szCs w:val="12"/>
              </w:rPr>
              <w:br/>
              <w:t>F:</w:t>
            </w:r>
            <w:r>
              <w:rPr>
                <w:rFonts w:ascii="Calibri" w:hAnsi="Calibri"/>
                <w:color w:val="252525"/>
                <w:sz w:val="12"/>
                <w:szCs w:val="12"/>
              </w:rPr>
              <w:t xml:space="preserve"> </w:t>
            </w:r>
            <w:r w:rsidRPr="004D4BFF">
              <w:rPr>
                <w:rFonts w:ascii="Calibri" w:hAnsi="Calibri"/>
                <w:color w:val="252525"/>
                <w:sz w:val="12"/>
                <w:szCs w:val="12"/>
              </w:rPr>
              <w:t>(216)</w:t>
            </w:r>
            <w:r>
              <w:rPr>
                <w:rFonts w:ascii="Calibri" w:hAnsi="Calibri"/>
                <w:color w:val="252525"/>
                <w:sz w:val="12"/>
                <w:szCs w:val="12"/>
              </w:rPr>
              <w:t xml:space="preserve"> </w:t>
            </w:r>
            <w:r w:rsidRPr="004D4BFF">
              <w:rPr>
                <w:rFonts w:ascii="Calibri" w:hAnsi="Calibri"/>
                <w:color w:val="252525"/>
                <w:sz w:val="12"/>
                <w:szCs w:val="12"/>
              </w:rPr>
              <w:t>303</w:t>
            </w:r>
            <w:r>
              <w:rPr>
                <w:rFonts w:ascii="Calibri" w:hAnsi="Calibri"/>
                <w:color w:val="252525"/>
                <w:sz w:val="12"/>
                <w:szCs w:val="12"/>
              </w:rPr>
              <w:t xml:space="preserve"> </w:t>
            </w:r>
            <w:r w:rsidRPr="004D4BFF">
              <w:rPr>
                <w:rFonts w:ascii="Calibri" w:hAnsi="Calibri"/>
                <w:color w:val="252525"/>
                <w:sz w:val="12"/>
                <w:szCs w:val="12"/>
              </w:rPr>
              <w:t>11</w:t>
            </w:r>
            <w:r>
              <w:rPr>
                <w:rFonts w:ascii="Calibri" w:hAnsi="Calibri"/>
                <w:color w:val="252525"/>
                <w:sz w:val="12"/>
                <w:szCs w:val="12"/>
              </w:rPr>
              <w:t xml:space="preserve"> </w:t>
            </w:r>
            <w:r w:rsidRPr="004D4BFF">
              <w:rPr>
                <w:rFonts w:ascii="Calibri" w:hAnsi="Calibri"/>
                <w:color w:val="252525"/>
                <w:sz w:val="12"/>
                <w:szCs w:val="12"/>
              </w:rPr>
              <w:t>23</w:t>
            </w:r>
            <w:r w:rsidRPr="004D4BFF">
              <w:rPr>
                <w:rFonts w:ascii="Calibri" w:hAnsi="Calibri"/>
                <w:color w:val="252525"/>
                <w:sz w:val="12"/>
                <w:szCs w:val="12"/>
              </w:rPr>
              <w:br/>
              <w:t>E:</w:t>
            </w:r>
            <w:r>
              <w:rPr>
                <w:rFonts w:ascii="Calibri" w:hAnsi="Calibri"/>
                <w:color w:val="252525"/>
                <w:sz w:val="12"/>
                <w:szCs w:val="12"/>
              </w:rPr>
              <w:t xml:space="preserve"> </w:t>
            </w:r>
            <w:r w:rsidRPr="004D4BFF">
              <w:rPr>
                <w:rFonts w:ascii="Calibri" w:hAnsi="Calibri"/>
                <w:color w:val="252525"/>
                <w:sz w:val="12"/>
                <w:szCs w:val="12"/>
              </w:rPr>
              <w:t>kartalsube@seckin.com.tr</w:t>
            </w:r>
          </w:p>
        </w:tc>
        <w:tc>
          <w:tcPr>
            <w:tcW w:w="1774" w:type="dxa"/>
            <w:tcBorders>
              <w:left w:val="single" w:sz="2" w:space="0" w:color="auto"/>
            </w:tcBorders>
            <w:hideMark/>
          </w:tcPr>
          <w:p w14:paraId="0A12830E" w14:textId="77777777" w:rsidR="006B0572" w:rsidRPr="004D4BFF" w:rsidRDefault="006B0572" w:rsidP="00D7077E">
            <w:pPr>
              <w:spacing w:before="0" w:line="240" w:lineRule="auto"/>
              <w:ind w:firstLine="0"/>
              <w:jc w:val="left"/>
              <w:rPr>
                <w:rFonts w:ascii="Calibri" w:hAnsi="Calibri"/>
                <w:b/>
                <w:color w:val="252525"/>
                <w:sz w:val="12"/>
                <w:szCs w:val="12"/>
              </w:rPr>
            </w:pPr>
            <w:r w:rsidRPr="004D4BFF">
              <w:rPr>
                <w:rFonts w:ascii="Calibri" w:hAnsi="Calibri"/>
                <w:b/>
                <w:color w:val="252525"/>
                <w:sz w:val="12"/>
                <w:szCs w:val="12"/>
              </w:rPr>
              <w:t>İstanbul</w:t>
            </w:r>
            <w:r>
              <w:rPr>
                <w:rFonts w:ascii="Calibri" w:hAnsi="Calibri"/>
                <w:b/>
                <w:color w:val="252525"/>
                <w:sz w:val="12"/>
                <w:szCs w:val="12"/>
              </w:rPr>
              <w:t xml:space="preserve"> </w:t>
            </w:r>
            <w:r w:rsidRPr="004D4BFF">
              <w:rPr>
                <w:rFonts w:ascii="Calibri" w:hAnsi="Calibri"/>
                <w:b/>
                <w:color w:val="252525"/>
                <w:sz w:val="12"/>
                <w:szCs w:val="12"/>
              </w:rPr>
              <w:t>Şişli</w:t>
            </w:r>
            <w:r>
              <w:rPr>
                <w:rFonts w:ascii="Calibri" w:hAnsi="Calibri"/>
                <w:b/>
                <w:color w:val="252525"/>
                <w:sz w:val="12"/>
                <w:szCs w:val="12"/>
              </w:rPr>
              <w:t xml:space="preserve"> </w:t>
            </w:r>
            <w:r w:rsidRPr="004D4BFF">
              <w:rPr>
                <w:rFonts w:ascii="Calibri" w:hAnsi="Calibri"/>
                <w:b/>
                <w:color w:val="252525"/>
                <w:sz w:val="12"/>
                <w:szCs w:val="12"/>
              </w:rPr>
              <w:t>Şubesi</w:t>
            </w:r>
          </w:p>
          <w:p w14:paraId="033A6584" w14:textId="77777777" w:rsidR="006B0572" w:rsidRPr="004D4BFF" w:rsidRDefault="006B0572" w:rsidP="00D7077E">
            <w:pPr>
              <w:spacing w:before="0" w:line="240" w:lineRule="auto"/>
              <w:ind w:firstLine="0"/>
              <w:jc w:val="left"/>
              <w:rPr>
                <w:rFonts w:ascii="Calibri" w:hAnsi="Calibri"/>
                <w:color w:val="252525"/>
                <w:sz w:val="12"/>
                <w:szCs w:val="12"/>
              </w:rPr>
            </w:pPr>
            <w:r w:rsidRPr="004D4BFF">
              <w:rPr>
                <w:rFonts w:ascii="Calibri" w:hAnsi="Calibri"/>
                <w:color w:val="252525"/>
                <w:sz w:val="12"/>
                <w:szCs w:val="12"/>
              </w:rPr>
              <w:t>Abide-i</w:t>
            </w:r>
            <w:r>
              <w:rPr>
                <w:rFonts w:ascii="Calibri" w:hAnsi="Calibri"/>
                <w:color w:val="252525"/>
                <w:sz w:val="12"/>
                <w:szCs w:val="12"/>
              </w:rPr>
              <w:t xml:space="preserve"> </w:t>
            </w:r>
            <w:r w:rsidRPr="004D4BFF">
              <w:rPr>
                <w:rFonts w:ascii="Calibri" w:hAnsi="Calibri"/>
                <w:color w:val="252525"/>
                <w:sz w:val="12"/>
                <w:szCs w:val="12"/>
              </w:rPr>
              <w:t>Hürriyet</w:t>
            </w:r>
            <w:r>
              <w:rPr>
                <w:rFonts w:ascii="Calibri" w:hAnsi="Calibri"/>
                <w:color w:val="252525"/>
                <w:sz w:val="12"/>
                <w:szCs w:val="12"/>
              </w:rPr>
              <w:t xml:space="preserve"> </w:t>
            </w:r>
            <w:r w:rsidRPr="004D4BFF">
              <w:rPr>
                <w:rFonts w:ascii="Calibri" w:hAnsi="Calibri"/>
                <w:color w:val="252525"/>
                <w:sz w:val="12"/>
                <w:szCs w:val="12"/>
              </w:rPr>
              <w:t>Cad.</w:t>
            </w:r>
            <w:r>
              <w:rPr>
                <w:rFonts w:ascii="Calibri" w:hAnsi="Calibri"/>
                <w:color w:val="252525"/>
                <w:sz w:val="12"/>
                <w:szCs w:val="12"/>
              </w:rPr>
              <w:t xml:space="preserve"> </w:t>
            </w:r>
            <w:r w:rsidRPr="004D4BFF">
              <w:rPr>
                <w:rFonts w:ascii="Calibri" w:hAnsi="Calibri"/>
                <w:color w:val="252525"/>
                <w:sz w:val="12"/>
                <w:szCs w:val="12"/>
              </w:rPr>
              <w:t>No:</w:t>
            </w:r>
            <w:r>
              <w:rPr>
                <w:rFonts w:ascii="Calibri" w:hAnsi="Calibri"/>
                <w:color w:val="252525"/>
                <w:sz w:val="12"/>
                <w:szCs w:val="12"/>
              </w:rPr>
              <w:t xml:space="preserve"> </w:t>
            </w:r>
            <w:r w:rsidRPr="004D4BFF">
              <w:rPr>
                <w:rFonts w:ascii="Calibri" w:hAnsi="Calibri"/>
                <w:color w:val="252525"/>
                <w:sz w:val="12"/>
                <w:szCs w:val="12"/>
              </w:rPr>
              <w:t>183/A</w:t>
            </w:r>
            <w:r w:rsidRPr="004D4BFF">
              <w:rPr>
                <w:rFonts w:ascii="Calibri" w:hAnsi="Calibri"/>
                <w:color w:val="252525"/>
                <w:sz w:val="12"/>
                <w:szCs w:val="12"/>
              </w:rPr>
              <w:br/>
              <w:t>Şişli</w:t>
            </w:r>
            <w:r>
              <w:rPr>
                <w:rFonts w:ascii="Calibri" w:hAnsi="Calibri"/>
                <w:color w:val="252525"/>
                <w:sz w:val="12"/>
                <w:szCs w:val="12"/>
              </w:rPr>
              <w:t xml:space="preserve"> </w:t>
            </w:r>
            <w:r w:rsidRPr="004D4BFF">
              <w:rPr>
                <w:rFonts w:ascii="Calibri" w:hAnsi="Calibri"/>
                <w:color w:val="252525"/>
                <w:sz w:val="12"/>
                <w:szCs w:val="12"/>
              </w:rPr>
              <w:br/>
              <w:t>T:</w:t>
            </w:r>
            <w:r>
              <w:rPr>
                <w:rFonts w:ascii="Calibri" w:hAnsi="Calibri"/>
                <w:color w:val="252525"/>
                <w:sz w:val="12"/>
                <w:szCs w:val="12"/>
              </w:rPr>
              <w:t xml:space="preserve"> </w:t>
            </w:r>
            <w:r w:rsidRPr="004D4BFF">
              <w:rPr>
                <w:rFonts w:ascii="Calibri" w:hAnsi="Calibri"/>
                <w:color w:val="252525"/>
                <w:sz w:val="12"/>
                <w:szCs w:val="12"/>
              </w:rPr>
              <w:t>(212)</w:t>
            </w:r>
            <w:r>
              <w:rPr>
                <w:rFonts w:ascii="Calibri" w:hAnsi="Calibri"/>
                <w:color w:val="252525"/>
                <w:sz w:val="12"/>
                <w:szCs w:val="12"/>
              </w:rPr>
              <w:t xml:space="preserve"> </w:t>
            </w:r>
            <w:r w:rsidRPr="004D4BFF">
              <w:rPr>
                <w:rFonts w:ascii="Calibri" w:hAnsi="Calibri"/>
                <w:color w:val="252525"/>
                <w:sz w:val="12"/>
                <w:szCs w:val="12"/>
              </w:rPr>
              <w:t>234</w:t>
            </w:r>
            <w:r>
              <w:rPr>
                <w:rFonts w:ascii="Calibri" w:hAnsi="Calibri"/>
                <w:color w:val="252525"/>
                <w:sz w:val="12"/>
                <w:szCs w:val="12"/>
              </w:rPr>
              <w:t xml:space="preserve"> </w:t>
            </w:r>
            <w:r w:rsidRPr="004D4BFF">
              <w:rPr>
                <w:rFonts w:ascii="Calibri" w:hAnsi="Calibri"/>
                <w:color w:val="252525"/>
                <w:sz w:val="12"/>
                <w:szCs w:val="12"/>
              </w:rPr>
              <w:t>34</w:t>
            </w:r>
            <w:r>
              <w:rPr>
                <w:rFonts w:ascii="Calibri" w:hAnsi="Calibri"/>
                <w:color w:val="252525"/>
                <w:sz w:val="12"/>
                <w:szCs w:val="12"/>
              </w:rPr>
              <w:t xml:space="preserve"> </w:t>
            </w:r>
            <w:r w:rsidRPr="004D4BFF">
              <w:rPr>
                <w:rFonts w:ascii="Calibri" w:hAnsi="Calibri"/>
                <w:color w:val="252525"/>
                <w:sz w:val="12"/>
                <w:szCs w:val="12"/>
              </w:rPr>
              <w:t>77</w:t>
            </w:r>
            <w:r>
              <w:rPr>
                <w:rFonts w:ascii="Calibri" w:hAnsi="Calibri"/>
                <w:color w:val="252525"/>
                <w:sz w:val="12"/>
                <w:szCs w:val="12"/>
              </w:rPr>
              <w:t xml:space="preserve"> </w:t>
            </w:r>
            <w:r w:rsidRPr="004D4BFF">
              <w:rPr>
                <w:rFonts w:ascii="Calibri" w:hAnsi="Calibri"/>
                <w:color w:val="252525"/>
                <w:sz w:val="12"/>
                <w:szCs w:val="12"/>
              </w:rPr>
              <w:br/>
              <w:t>F:</w:t>
            </w:r>
            <w:r>
              <w:rPr>
                <w:rFonts w:ascii="Calibri" w:hAnsi="Calibri"/>
                <w:color w:val="252525"/>
                <w:sz w:val="12"/>
                <w:szCs w:val="12"/>
              </w:rPr>
              <w:t xml:space="preserve"> </w:t>
            </w:r>
            <w:r w:rsidRPr="004D4BFF">
              <w:rPr>
                <w:rFonts w:ascii="Calibri" w:hAnsi="Calibri"/>
                <w:color w:val="252525"/>
                <w:sz w:val="12"/>
                <w:szCs w:val="12"/>
              </w:rPr>
              <w:t>(212)</w:t>
            </w:r>
            <w:r>
              <w:rPr>
                <w:rFonts w:ascii="Calibri" w:hAnsi="Calibri"/>
                <w:color w:val="252525"/>
                <w:sz w:val="12"/>
                <w:szCs w:val="12"/>
              </w:rPr>
              <w:t xml:space="preserve"> </w:t>
            </w:r>
            <w:r w:rsidRPr="004D4BFF">
              <w:rPr>
                <w:rFonts w:ascii="Calibri" w:hAnsi="Calibri"/>
                <w:color w:val="252525"/>
                <w:sz w:val="12"/>
                <w:szCs w:val="12"/>
              </w:rPr>
              <w:t>231</w:t>
            </w:r>
            <w:r>
              <w:rPr>
                <w:rFonts w:ascii="Calibri" w:hAnsi="Calibri"/>
                <w:color w:val="252525"/>
                <w:sz w:val="12"/>
                <w:szCs w:val="12"/>
              </w:rPr>
              <w:t xml:space="preserve"> </w:t>
            </w:r>
            <w:r w:rsidRPr="004D4BFF">
              <w:rPr>
                <w:rFonts w:ascii="Calibri" w:hAnsi="Calibri"/>
                <w:color w:val="252525"/>
                <w:sz w:val="12"/>
                <w:szCs w:val="12"/>
              </w:rPr>
              <w:t>24</w:t>
            </w:r>
            <w:r>
              <w:rPr>
                <w:rFonts w:ascii="Calibri" w:hAnsi="Calibri"/>
                <w:color w:val="252525"/>
                <w:sz w:val="12"/>
                <w:szCs w:val="12"/>
              </w:rPr>
              <w:t xml:space="preserve"> </w:t>
            </w:r>
            <w:r w:rsidRPr="004D4BFF">
              <w:rPr>
                <w:rFonts w:ascii="Calibri" w:hAnsi="Calibri"/>
                <w:color w:val="252525"/>
                <w:sz w:val="12"/>
                <w:szCs w:val="12"/>
              </w:rPr>
              <w:t>69</w:t>
            </w:r>
            <w:r w:rsidRPr="004D4BFF">
              <w:rPr>
                <w:rFonts w:ascii="Calibri" w:hAnsi="Calibri"/>
                <w:color w:val="252525"/>
                <w:sz w:val="12"/>
                <w:szCs w:val="12"/>
              </w:rPr>
              <w:br/>
              <w:t>E:</w:t>
            </w:r>
            <w:r>
              <w:rPr>
                <w:rFonts w:ascii="Calibri" w:hAnsi="Calibri"/>
                <w:color w:val="252525"/>
                <w:sz w:val="12"/>
                <w:szCs w:val="12"/>
              </w:rPr>
              <w:t xml:space="preserve"> </w:t>
            </w:r>
            <w:r w:rsidRPr="004D4BFF">
              <w:rPr>
                <w:rFonts w:ascii="Calibri" w:hAnsi="Calibri"/>
                <w:color w:val="252525"/>
                <w:sz w:val="12"/>
                <w:szCs w:val="12"/>
              </w:rPr>
              <w:t>sislisube@seckin.com.tr</w:t>
            </w:r>
          </w:p>
        </w:tc>
        <w:tc>
          <w:tcPr>
            <w:tcW w:w="1775" w:type="dxa"/>
            <w:gridSpan w:val="2"/>
            <w:tcBorders>
              <w:left w:val="single" w:sz="2" w:space="0" w:color="auto"/>
            </w:tcBorders>
          </w:tcPr>
          <w:p w14:paraId="7255199E" w14:textId="77777777" w:rsidR="006B0572" w:rsidRPr="004D4BFF" w:rsidRDefault="006B0572" w:rsidP="00D7077E">
            <w:pPr>
              <w:spacing w:before="0" w:line="240" w:lineRule="auto"/>
              <w:ind w:firstLine="0"/>
              <w:jc w:val="left"/>
              <w:rPr>
                <w:rFonts w:ascii="Calibri" w:hAnsi="Calibri"/>
                <w:b/>
                <w:color w:val="252525"/>
                <w:sz w:val="12"/>
                <w:szCs w:val="12"/>
              </w:rPr>
            </w:pPr>
            <w:r w:rsidRPr="004D4BFF">
              <w:rPr>
                <w:rFonts w:ascii="Calibri" w:hAnsi="Calibri"/>
                <w:b/>
                <w:color w:val="252525"/>
                <w:sz w:val="12"/>
                <w:szCs w:val="12"/>
              </w:rPr>
              <w:t>Ankara</w:t>
            </w:r>
            <w:r>
              <w:rPr>
                <w:rFonts w:ascii="Calibri" w:hAnsi="Calibri"/>
                <w:b/>
                <w:color w:val="252525"/>
                <w:sz w:val="12"/>
                <w:szCs w:val="12"/>
              </w:rPr>
              <w:t xml:space="preserve"> </w:t>
            </w:r>
            <w:r w:rsidRPr="004D4BFF">
              <w:rPr>
                <w:rFonts w:ascii="Calibri" w:hAnsi="Calibri"/>
                <w:b/>
                <w:color w:val="252525"/>
                <w:sz w:val="12"/>
                <w:szCs w:val="12"/>
              </w:rPr>
              <w:t>Sıhhiye</w:t>
            </w:r>
            <w:r>
              <w:rPr>
                <w:rFonts w:ascii="Calibri" w:hAnsi="Calibri"/>
                <w:b/>
                <w:color w:val="252525"/>
                <w:sz w:val="12"/>
                <w:szCs w:val="12"/>
              </w:rPr>
              <w:t xml:space="preserve"> </w:t>
            </w:r>
            <w:r w:rsidRPr="004D4BFF">
              <w:rPr>
                <w:rFonts w:ascii="Calibri" w:hAnsi="Calibri"/>
                <w:b/>
                <w:color w:val="252525"/>
                <w:sz w:val="12"/>
                <w:szCs w:val="12"/>
              </w:rPr>
              <w:t>Şubesi</w:t>
            </w:r>
          </w:p>
          <w:p w14:paraId="45C4CA19" w14:textId="77777777" w:rsidR="006B0572" w:rsidRPr="004D4BFF" w:rsidRDefault="006B0572" w:rsidP="00D7077E">
            <w:pPr>
              <w:spacing w:before="0" w:line="240" w:lineRule="auto"/>
              <w:ind w:firstLine="0"/>
              <w:jc w:val="left"/>
              <w:rPr>
                <w:rFonts w:ascii="Calibri" w:hAnsi="Calibri"/>
                <w:color w:val="252525"/>
                <w:sz w:val="12"/>
                <w:szCs w:val="12"/>
              </w:rPr>
            </w:pPr>
            <w:r w:rsidRPr="004D4BFF">
              <w:rPr>
                <w:rFonts w:ascii="Calibri" w:hAnsi="Calibri"/>
                <w:color w:val="252525"/>
                <w:sz w:val="12"/>
                <w:szCs w:val="12"/>
              </w:rPr>
              <w:t>Strazburg</w:t>
            </w:r>
            <w:r>
              <w:rPr>
                <w:rFonts w:ascii="Calibri" w:hAnsi="Calibri"/>
                <w:color w:val="252525"/>
                <w:sz w:val="12"/>
                <w:szCs w:val="12"/>
              </w:rPr>
              <w:t xml:space="preserve"> </w:t>
            </w:r>
            <w:r w:rsidRPr="004D4BFF">
              <w:rPr>
                <w:rFonts w:ascii="Calibri" w:hAnsi="Calibri"/>
                <w:color w:val="252525"/>
                <w:sz w:val="12"/>
                <w:szCs w:val="12"/>
              </w:rPr>
              <w:t>Cad.</w:t>
            </w:r>
            <w:r>
              <w:rPr>
                <w:rFonts w:ascii="Calibri" w:hAnsi="Calibri"/>
                <w:color w:val="252525"/>
                <w:sz w:val="12"/>
                <w:szCs w:val="12"/>
              </w:rPr>
              <w:t xml:space="preserve"> </w:t>
            </w:r>
            <w:r w:rsidRPr="004D4BFF">
              <w:rPr>
                <w:rFonts w:ascii="Calibri" w:hAnsi="Calibri"/>
                <w:color w:val="252525"/>
                <w:sz w:val="12"/>
                <w:szCs w:val="12"/>
              </w:rPr>
              <w:t>23/B</w:t>
            </w:r>
            <w:r w:rsidRPr="004D4BFF">
              <w:rPr>
                <w:rFonts w:ascii="Calibri" w:hAnsi="Calibri"/>
                <w:color w:val="252525"/>
                <w:sz w:val="12"/>
                <w:szCs w:val="12"/>
              </w:rPr>
              <w:br/>
              <w:t>Sıhhiye</w:t>
            </w:r>
            <w:r w:rsidRPr="004D4BFF">
              <w:rPr>
                <w:rFonts w:ascii="Calibri" w:hAnsi="Calibri"/>
                <w:color w:val="252525"/>
                <w:sz w:val="12"/>
                <w:szCs w:val="12"/>
              </w:rPr>
              <w:br/>
              <w:t>T:</w:t>
            </w:r>
            <w:r>
              <w:rPr>
                <w:rFonts w:ascii="Calibri" w:hAnsi="Calibri"/>
                <w:color w:val="252525"/>
                <w:sz w:val="12"/>
                <w:szCs w:val="12"/>
              </w:rPr>
              <w:t xml:space="preserve"> </w:t>
            </w:r>
            <w:r w:rsidRPr="004D4BFF">
              <w:rPr>
                <w:rFonts w:ascii="Calibri" w:hAnsi="Calibri"/>
                <w:color w:val="252525"/>
                <w:sz w:val="12"/>
                <w:szCs w:val="12"/>
              </w:rPr>
              <w:t>(312)</w:t>
            </w:r>
            <w:r>
              <w:rPr>
                <w:rFonts w:ascii="Calibri" w:hAnsi="Calibri"/>
                <w:color w:val="252525"/>
                <w:sz w:val="12"/>
                <w:szCs w:val="12"/>
              </w:rPr>
              <w:t xml:space="preserve"> </w:t>
            </w:r>
            <w:r w:rsidRPr="004D4BFF">
              <w:rPr>
                <w:rFonts w:ascii="Calibri" w:hAnsi="Calibri"/>
                <w:color w:val="252525"/>
                <w:sz w:val="12"/>
                <w:szCs w:val="12"/>
              </w:rPr>
              <w:t>230</w:t>
            </w:r>
            <w:r>
              <w:rPr>
                <w:rFonts w:ascii="Calibri" w:hAnsi="Calibri"/>
                <w:color w:val="252525"/>
                <w:sz w:val="12"/>
                <w:szCs w:val="12"/>
              </w:rPr>
              <w:t xml:space="preserve"> </w:t>
            </w:r>
            <w:r w:rsidRPr="004D4BFF">
              <w:rPr>
                <w:rFonts w:ascii="Calibri" w:hAnsi="Calibri"/>
                <w:color w:val="252525"/>
                <w:sz w:val="12"/>
                <w:szCs w:val="12"/>
              </w:rPr>
              <w:t>52</w:t>
            </w:r>
            <w:r>
              <w:rPr>
                <w:rFonts w:ascii="Calibri" w:hAnsi="Calibri"/>
                <w:color w:val="252525"/>
                <w:sz w:val="12"/>
                <w:szCs w:val="12"/>
              </w:rPr>
              <w:t xml:space="preserve"> </w:t>
            </w:r>
            <w:r w:rsidRPr="004D4BFF">
              <w:rPr>
                <w:rFonts w:ascii="Calibri" w:hAnsi="Calibri"/>
                <w:color w:val="252525"/>
                <w:sz w:val="12"/>
                <w:szCs w:val="12"/>
              </w:rPr>
              <w:t>62</w:t>
            </w:r>
            <w:r w:rsidRPr="004D4BFF">
              <w:rPr>
                <w:rFonts w:ascii="Calibri" w:hAnsi="Calibri"/>
                <w:color w:val="252525"/>
                <w:sz w:val="12"/>
                <w:szCs w:val="12"/>
              </w:rPr>
              <w:br/>
              <w:t>F:</w:t>
            </w:r>
            <w:r>
              <w:rPr>
                <w:rFonts w:ascii="Calibri" w:hAnsi="Calibri"/>
                <w:color w:val="252525"/>
                <w:sz w:val="12"/>
                <w:szCs w:val="12"/>
              </w:rPr>
              <w:t xml:space="preserve"> </w:t>
            </w:r>
            <w:r w:rsidRPr="004D4BFF">
              <w:rPr>
                <w:rFonts w:ascii="Calibri" w:hAnsi="Calibri"/>
                <w:color w:val="252525"/>
                <w:sz w:val="12"/>
                <w:szCs w:val="12"/>
              </w:rPr>
              <w:t>(312)</w:t>
            </w:r>
            <w:r>
              <w:rPr>
                <w:rFonts w:ascii="Calibri" w:hAnsi="Calibri"/>
                <w:color w:val="252525"/>
                <w:sz w:val="12"/>
                <w:szCs w:val="12"/>
              </w:rPr>
              <w:t xml:space="preserve"> </w:t>
            </w:r>
            <w:r w:rsidRPr="004D4BFF">
              <w:rPr>
                <w:rFonts w:ascii="Calibri" w:hAnsi="Calibri"/>
                <w:color w:val="252525"/>
                <w:sz w:val="12"/>
                <w:szCs w:val="12"/>
              </w:rPr>
              <w:t>230</w:t>
            </w:r>
            <w:r>
              <w:rPr>
                <w:rFonts w:ascii="Calibri" w:hAnsi="Calibri"/>
                <w:color w:val="252525"/>
                <w:sz w:val="12"/>
                <w:szCs w:val="12"/>
              </w:rPr>
              <w:t xml:space="preserve"> </w:t>
            </w:r>
            <w:r w:rsidRPr="004D4BFF">
              <w:rPr>
                <w:rFonts w:ascii="Calibri" w:hAnsi="Calibri"/>
                <w:color w:val="252525"/>
                <w:sz w:val="12"/>
                <w:szCs w:val="12"/>
              </w:rPr>
              <w:t>52</w:t>
            </w:r>
            <w:r>
              <w:rPr>
                <w:rFonts w:ascii="Calibri" w:hAnsi="Calibri"/>
                <w:color w:val="252525"/>
                <w:sz w:val="12"/>
                <w:szCs w:val="12"/>
              </w:rPr>
              <w:t xml:space="preserve"> </w:t>
            </w:r>
            <w:r w:rsidRPr="004D4BFF">
              <w:rPr>
                <w:rFonts w:ascii="Calibri" w:hAnsi="Calibri"/>
                <w:color w:val="252525"/>
                <w:sz w:val="12"/>
                <w:szCs w:val="12"/>
              </w:rPr>
              <w:t>62</w:t>
            </w:r>
            <w:r>
              <w:rPr>
                <w:rFonts w:ascii="Calibri" w:hAnsi="Calibri"/>
                <w:color w:val="252525"/>
                <w:sz w:val="12"/>
                <w:szCs w:val="12"/>
              </w:rPr>
              <w:t xml:space="preserve"> </w:t>
            </w:r>
            <w:r w:rsidRPr="004D4BFF">
              <w:rPr>
                <w:rFonts w:ascii="Calibri" w:hAnsi="Calibri"/>
                <w:color w:val="252525"/>
                <w:sz w:val="12"/>
                <w:szCs w:val="12"/>
              </w:rPr>
              <w:br/>
              <w:t>E:</w:t>
            </w:r>
            <w:r>
              <w:rPr>
                <w:rFonts w:ascii="Calibri" w:hAnsi="Calibri"/>
                <w:color w:val="252525"/>
                <w:sz w:val="12"/>
                <w:szCs w:val="12"/>
              </w:rPr>
              <w:t xml:space="preserve"> </w:t>
            </w:r>
            <w:r w:rsidRPr="004D4BFF">
              <w:rPr>
                <w:rFonts w:ascii="Calibri" w:hAnsi="Calibri"/>
                <w:color w:val="252525"/>
                <w:sz w:val="12"/>
                <w:szCs w:val="12"/>
              </w:rPr>
              <w:t>ankarasube@seckin.com.tr</w:t>
            </w:r>
          </w:p>
        </w:tc>
      </w:tr>
      <w:tr w:rsidR="006B0572" w:rsidRPr="004D4BFF" w14:paraId="103BA952" w14:textId="77777777" w:rsidTr="00D7077E">
        <w:trPr>
          <w:gridAfter w:val="1"/>
          <w:wAfter w:w="8" w:type="dxa"/>
          <w:tblCellSpacing w:w="0" w:type="dxa"/>
        </w:trPr>
        <w:tc>
          <w:tcPr>
            <w:tcW w:w="7089" w:type="dxa"/>
            <w:gridSpan w:val="4"/>
            <w:hideMark/>
          </w:tcPr>
          <w:p w14:paraId="2AD6DF27" w14:textId="77777777" w:rsidR="006B0572" w:rsidRPr="004D4BFF" w:rsidRDefault="006B0572" w:rsidP="00D7077E">
            <w:pPr>
              <w:spacing w:before="0" w:line="240" w:lineRule="auto"/>
              <w:ind w:firstLine="0"/>
              <w:jc w:val="left"/>
              <w:rPr>
                <w:rFonts w:ascii="Calibri" w:hAnsi="Calibri"/>
                <w:color w:val="252525"/>
                <w:sz w:val="13"/>
                <w:szCs w:val="13"/>
              </w:rPr>
            </w:pPr>
            <w:r w:rsidRPr="004D4BFF">
              <w:rPr>
                <w:rFonts w:ascii="Calibri" w:hAnsi="Calibri"/>
                <w:b/>
                <w:color w:val="252525"/>
                <w:sz w:val="13"/>
                <w:szCs w:val="13"/>
              </w:rPr>
              <w:t>Web</w:t>
            </w:r>
            <w:r>
              <w:rPr>
                <w:rFonts w:ascii="Calibri" w:hAnsi="Calibri"/>
                <w:b/>
                <w:color w:val="252525"/>
                <w:sz w:val="13"/>
                <w:szCs w:val="13"/>
              </w:rPr>
              <w:t xml:space="preserve"> </w:t>
            </w:r>
            <w:r w:rsidRPr="004D4BFF">
              <w:rPr>
                <w:rFonts w:ascii="Calibri" w:hAnsi="Calibri"/>
                <w:b/>
                <w:color w:val="252525"/>
                <w:sz w:val="13"/>
                <w:szCs w:val="13"/>
              </w:rPr>
              <w:t>Sitesi:</w:t>
            </w:r>
            <w:r>
              <w:rPr>
                <w:rFonts w:ascii="Calibri" w:hAnsi="Calibri"/>
                <w:b/>
                <w:color w:val="252525"/>
                <w:sz w:val="13"/>
                <w:szCs w:val="13"/>
              </w:rPr>
              <w:t xml:space="preserve"> </w:t>
            </w:r>
            <w:r w:rsidRPr="004D4BFF">
              <w:rPr>
                <w:rFonts w:ascii="Calibri" w:hAnsi="Calibri"/>
                <w:color w:val="252525"/>
                <w:sz w:val="13"/>
                <w:szCs w:val="13"/>
              </w:rPr>
              <w:t>www.seckin.com.tr</w:t>
            </w:r>
            <w:r>
              <w:rPr>
                <w:rFonts w:ascii="Calibri" w:hAnsi="Calibri"/>
                <w:color w:val="252525"/>
                <w:sz w:val="13"/>
                <w:szCs w:val="13"/>
              </w:rPr>
              <w:t xml:space="preserve"> </w:t>
            </w:r>
          </w:p>
        </w:tc>
      </w:tr>
    </w:tbl>
    <w:p w14:paraId="5BDB7392" w14:textId="77777777" w:rsidR="006B0572" w:rsidRPr="004D4BFF" w:rsidRDefault="006B0572" w:rsidP="006B0572">
      <w:pPr>
        <w:spacing w:before="0" w:line="240" w:lineRule="auto"/>
        <w:ind w:firstLine="0"/>
        <w:rPr>
          <w:rFonts w:ascii="Calibri" w:hAnsi="Calibri"/>
          <w:sz w:val="12"/>
          <w:szCs w:val="12"/>
        </w:rPr>
      </w:pPr>
    </w:p>
    <w:p w14:paraId="0CED9E81" w14:textId="77777777" w:rsidR="006B0572" w:rsidRPr="004D4BFF" w:rsidRDefault="006B0572" w:rsidP="006B0572">
      <w:pPr>
        <w:spacing w:before="0" w:line="240" w:lineRule="auto"/>
        <w:ind w:firstLine="0"/>
        <w:rPr>
          <w:rFonts w:ascii="Calibri" w:hAnsi="Calibri"/>
          <w:sz w:val="16"/>
          <w:szCs w:val="16"/>
        </w:rPr>
      </w:pPr>
      <w:r w:rsidRPr="004D4BFF">
        <w:rPr>
          <w:rFonts w:ascii="Calibri" w:hAnsi="Calibri"/>
          <w:sz w:val="16"/>
          <w:szCs w:val="16"/>
        </w:rPr>
        <w:t>Seçkin</w:t>
      </w:r>
      <w:r>
        <w:rPr>
          <w:rFonts w:ascii="Calibri" w:hAnsi="Calibri"/>
          <w:sz w:val="16"/>
          <w:szCs w:val="16"/>
        </w:rPr>
        <w:t xml:space="preserve"> </w:t>
      </w:r>
      <w:r w:rsidRPr="004D4BFF">
        <w:rPr>
          <w:rFonts w:ascii="Calibri" w:hAnsi="Calibri"/>
          <w:sz w:val="16"/>
          <w:szCs w:val="16"/>
        </w:rPr>
        <w:t>Yayıncılık</w:t>
      </w:r>
      <w:r>
        <w:rPr>
          <w:rFonts w:ascii="Calibri" w:hAnsi="Calibri"/>
          <w:sz w:val="16"/>
          <w:szCs w:val="16"/>
        </w:rPr>
        <w:t xml:space="preserve"> </w:t>
      </w:r>
      <w:r w:rsidRPr="004D4BFF">
        <w:rPr>
          <w:rFonts w:ascii="Calibri" w:hAnsi="Calibri"/>
          <w:sz w:val="16"/>
          <w:szCs w:val="16"/>
        </w:rPr>
        <w:t>Sertifika</w:t>
      </w:r>
      <w:r>
        <w:rPr>
          <w:rFonts w:ascii="Calibri" w:hAnsi="Calibri"/>
          <w:sz w:val="16"/>
          <w:szCs w:val="16"/>
        </w:rPr>
        <w:t xml:space="preserve"> </w:t>
      </w:r>
      <w:r w:rsidRPr="004D4BFF">
        <w:rPr>
          <w:rFonts w:ascii="Calibri" w:hAnsi="Calibri"/>
          <w:sz w:val="16"/>
          <w:szCs w:val="16"/>
        </w:rPr>
        <w:t>No:</w:t>
      </w:r>
      <w:r>
        <w:rPr>
          <w:rFonts w:ascii="Calibri" w:hAnsi="Calibri"/>
          <w:sz w:val="16"/>
          <w:szCs w:val="16"/>
        </w:rPr>
        <w:t xml:space="preserve"> </w:t>
      </w:r>
      <w:r w:rsidRPr="004D4BFF">
        <w:rPr>
          <w:rFonts w:ascii="Calibri" w:hAnsi="Calibri"/>
          <w:sz w:val="16"/>
          <w:szCs w:val="16"/>
        </w:rPr>
        <w:t>45644</w:t>
      </w:r>
    </w:p>
    <w:p w14:paraId="12E67503" w14:textId="77777777" w:rsidR="006B0572" w:rsidRPr="004D4BFF" w:rsidRDefault="006B0572" w:rsidP="006B0572">
      <w:pPr>
        <w:spacing w:before="0" w:line="240" w:lineRule="auto"/>
        <w:ind w:firstLine="0"/>
        <w:rPr>
          <w:rFonts w:ascii="Calibri" w:hAnsi="Calibri"/>
          <w:sz w:val="12"/>
          <w:szCs w:val="12"/>
        </w:rPr>
      </w:pPr>
    </w:p>
    <w:p w14:paraId="2E23A5C5" w14:textId="77777777" w:rsidR="006B0572" w:rsidRPr="004D4BFF" w:rsidRDefault="006B0572" w:rsidP="006B0572">
      <w:pPr>
        <w:spacing w:before="0" w:line="240" w:lineRule="auto"/>
        <w:ind w:firstLine="0"/>
        <w:rPr>
          <w:rFonts w:ascii="Calibri" w:hAnsi="Calibri"/>
          <w:b/>
          <w:sz w:val="16"/>
          <w:szCs w:val="16"/>
        </w:rPr>
      </w:pPr>
      <w:r w:rsidRPr="004D4BFF">
        <w:rPr>
          <w:rFonts w:ascii="Calibri" w:hAnsi="Calibri"/>
          <w:b/>
          <w:sz w:val="16"/>
          <w:szCs w:val="16"/>
        </w:rPr>
        <w:t>Baskı:</w:t>
      </w:r>
    </w:p>
    <w:p w14:paraId="289B3A74" w14:textId="77777777" w:rsidR="006B0572" w:rsidRPr="004D4BFF" w:rsidRDefault="006B0572" w:rsidP="006B0572">
      <w:pPr>
        <w:spacing w:before="0" w:line="240" w:lineRule="auto"/>
        <w:ind w:firstLine="0"/>
        <w:rPr>
          <w:rFonts w:ascii="Calibri" w:hAnsi="Calibri"/>
          <w:sz w:val="16"/>
          <w:szCs w:val="16"/>
        </w:rPr>
      </w:pPr>
      <w:r w:rsidRPr="004D4BFF">
        <w:rPr>
          <w:rFonts w:ascii="Calibri" w:hAnsi="Calibri"/>
          <w:sz w:val="16"/>
          <w:szCs w:val="16"/>
        </w:rPr>
        <w:t>Vadi</w:t>
      </w:r>
      <w:r>
        <w:rPr>
          <w:rFonts w:ascii="Calibri" w:hAnsi="Calibri"/>
          <w:sz w:val="16"/>
          <w:szCs w:val="16"/>
        </w:rPr>
        <w:t xml:space="preserve"> </w:t>
      </w:r>
      <w:r w:rsidRPr="004D4BFF">
        <w:rPr>
          <w:rFonts w:ascii="Calibri" w:hAnsi="Calibri"/>
          <w:sz w:val="16"/>
          <w:szCs w:val="16"/>
        </w:rPr>
        <w:t>Grafik</w:t>
      </w:r>
      <w:r>
        <w:rPr>
          <w:rFonts w:ascii="Calibri" w:hAnsi="Calibri"/>
          <w:sz w:val="16"/>
          <w:szCs w:val="16"/>
        </w:rPr>
        <w:t xml:space="preserve"> </w:t>
      </w:r>
      <w:r w:rsidRPr="004D4BFF">
        <w:rPr>
          <w:rFonts w:ascii="Calibri" w:hAnsi="Calibri"/>
          <w:sz w:val="16"/>
          <w:szCs w:val="16"/>
        </w:rPr>
        <w:t>Ltd.</w:t>
      </w:r>
      <w:r>
        <w:rPr>
          <w:rFonts w:ascii="Calibri" w:hAnsi="Calibri"/>
          <w:sz w:val="16"/>
          <w:szCs w:val="16"/>
        </w:rPr>
        <w:t xml:space="preserve"> </w:t>
      </w:r>
      <w:r w:rsidRPr="004D4BFF">
        <w:rPr>
          <w:rFonts w:ascii="Calibri" w:hAnsi="Calibri"/>
          <w:sz w:val="16"/>
          <w:szCs w:val="16"/>
        </w:rPr>
        <w:t>Şti.</w:t>
      </w:r>
      <w:r>
        <w:rPr>
          <w:rFonts w:ascii="Calibri" w:hAnsi="Calibri"/>
          <w:sz w:val="16"/>
          <w:szCs w:val="16"/>
        </w:rPr>
        <w:t xml:space="preserve"> </w:t>
      </w:r>
      <w:r w:rsidRPr="004D4BFF">
        <w:rPr>
          <w:rFonts w:ascii="Calibri" w:hAnsi="Calibri"/>
          <w:sz w:val="16"/>
          <w:szCs w:val="16"/>
        </w:rPr>
        <w:t>–</w:t>
      </w:r>
      <w:r>
        <w:rPr>
          <w:rFonts w:ascii="Calibri" w:hAnsi="Calibri"/>
          <w:sz w:val="16"/>
          <w:szCs w:val="16"/>
        </w:rPr>
        <w:t xml:space="preserve"> </w:t>
      </w:r>
      <w:r w:rsidRPr="004D4BFF">
        <w:rPr>
          <w:rFonts w:ascii="Calibri" w:hAnsi="Calibri"/>
          <w:sz w:val="16"/>
          <w:szCs w:val="16"/>
        </w:rPr>
        <w:t>Sertifika</w:t>
      </w:r>
      <w:r>
        <w:rPr>
          <w:rFonts w:ascii="Calibri" w:hAnsi="Calibri"/>
          <w:sz w:val="16"/>
          <w:szCs w:val="16"/>
        </w:rPr>
        <w:t xml:space="preserve"> </w:t>
      </w:r>
      <w:r w:rsidRPr="004D4BFF">
        <w:rPr>
          <w:rFonts w:ascii="Calibri" w:hAnsi="Calibri"/>
          <w:sz w:val="16"/>
          <w:szCs w:val="16"/>
        </w:rPr>
        <w:t>No:</w:t>
      </w:r>
      <w:r>
        <w:rPr>
          <w:rFonts w:ascii="Calibri" w:hAnsi="Calibri"/>
          <w:sz w:val="16"/>
          <w:szCs w:val="16"/>
        </w:rPr>
        <w:t xml:space="preserve"> </w:t>
      </w:r>
      <w:r w:rsidRPr="004D4BFF">
        <w:rPr>
          <w:rFonts w:ascii="Calibri" w:hAnsi="Calibri"/>
          <w:sz w:val="16"/>
          <w:szCs w:val="16"/>
        </w:rPr>
        <w:t>47479</w:t>
      </w:r>
    </w:p>
    <w:p w14:paraId="661E3D58" w14:textId="77777777" w:rsidR="006B0572" w:rsidRPr="004D4BFF" w:rsidRDefault="006B0572" w:rsidP="006B0572">
      <w:pPr>
        <w:spacing w:before="0" w:line="240" w:lineRule="auto"/>
        <w:ind w:firstLine="0"/>
        <w:rPr>
          <w:rFonts w:ascii="Calibri" w:hAnsi="Calibri"/>
          <w:sz w:val="16"/>
          <w:szCs w:val="16"/>
        </w:rPr>
      </w:pPr>
      <w:r w:rsidRPr="004D4BFF">
        <w:rPr>
          <w:rFonts w:ascii="Calibri" w:hAnsi="Calibri"/>
          <w:sz w:val="16"/>
          <w:szCs w:val="16"/>
        </w:rPr>
        <w:t>İvedik</w:t>
      </w:r>
      <w:r>
        <w:rPr>
          <w:rFonts w:ascii="Calibri" w:hAnsi="Calibri"/>
          <w:sz w:val="16"/>
          <w:szCs w:val="16"/>
        </w:rPr>
        <w:t xml:space="preserve"> </w:t>
      </w:r>
      <w:r w:rsidRPr="004D4BFF">
        <w:rPr>
          <w:rFonts w:ascii="Calibri" w:hAnsi="Calibri"/>
          <w:sz w:val="16"/>
          <w:szCs w:val="16"/>
        </w:rPr>
        <w:t>Organize</w:t>
      </w:r>
      <w:r>
        <w:rPr>
          <w:rFonts w:ascii="Calibri" w:hAnsi="Calibri"/>
          <w:sz w:val="16"/>
          <w:szCs w:val="16"/>
        </w:rPr>
        <w:t xml:space="preserve"> </w:t>
      </w:r>
      <w:r w:rsidRPr="004D4BFF">
        <w:rPr>
          <w:rFonts w:ascii="Calibri" w:hAnsi="Calibri"/>
          <w:sz w:val="16"/>
          <w:szCs w:val="16"/>
        </w:rPr>
        <w:t>Sanayi</w:t>
      </w:r>
      <w:r>
        <w:rPr>
          <w:rFonts w:ascii="Calibri" w:hAnsi="Calibri"/>
          <w:sz w:val="16"/>
          <w:szCs w:val="16"/>
        </w:rPr>
        <w:t xml:space="preserve"> </w:t>
      </w:r>
      <w:r w:rsidRPr="004D4BFF">
        <w:rPr>
          <w:rFonts w:ascii="Calibri" w:hAnsi="Calibri"/>
          <w:sz w:val="16"/>
          <w:szCs w:val="16"/>
        </w:rPr>
        <w:t>1420</w:t>
      </w:r>
      <w:r>
        <w:rPr>
          <w:rFonts w:ascii="Calibri" w:hAnsi="Calibri"/>
          <w:sz w:val="16"/>
          <w:szCs w:val="16"/>
        </w:rPr>
        <w:t xml:space="preserve"> </w:t>
      </w:r>
      <w:r w:rsidRPr="004D4BFF">
        <w:rPr>
          <w:rFonts w:ascii="Calibri" w:hAnsi="Calibri"/>
          <w:sz w:val="16"/>
          <w:szCs w:val="16"/>
        </w:rPr>
        <w:t>Cadde</w:t>
      </w:r>
      <w:r>
        <w:rPr>
          <w:rFonts w:ascii="Calibri" w:hAnsi="Calibri"/>
          <w:sz w:val="16"/>
          <w:szCs w:val="16"/>
        </w:rPr>
        <w:t xml:space="preserve"> </w:t>
      </w:r>
      <w:r w:rsidRPr="004D4BFF">
        <w:rPr>
          <w:rFonts w:ascii="Calibri" w:hAnsi="Calibri"/>
          <w:sz w:val="16"/>
          <w:szCs w:val="16"/>
        </w:rPr>
        <w:t>No:</w:t>
      </w:r>
      <w:r>
        <w:rPr>
          <w:rFonts w:ascii="Calibri" w:hAnsi="Calibri"/>
          <w:sz w:val="16"/>
          <w:szCs w:val="16"/>
        </w:rPr>
        <w:t xml:space="preserve"> </w:t>
      </w:r>
      <w:r w:rsidRPr="004D4BFF">
        <w:rPr>
          <w:rFonts w:ascii="Calibri" w:hAnsi="Calibri"/>
          <w:sz w:val="16"/>
          <w:szCs w:val="16"/>
        </w:rPr>
        <w:t>58/1</w:t>
      </w:r>
      <w:r>
        <w:rPr>
          <w:rFonts w:ascii="Calibri" w:hAnsi="Calibri"/>
          <w:sz w:val="16"/>
          <w:szCs w:val="16"/>
        </w:rPr>
        <w:t xml:space="preserve"> </w:t>
      </w:r>
      <w:r w:rsidRPr="004D4BFF">
        <w:rPr>
          <w:rFonts w:ascii="Calibri" w:hAnsi="Calibri"/>
          <w:sz w:val="16"/>
          <w:szCs w:val="16"/>
        </w:rPr>
        <w:t>-</w:t>
      </w:r>
      <w:r>
        <w:rPr>
          <w:rFonts w:ascii="Calibri" w:hAnsi="Calibri"/>
          <w:sz w:val="16"/>
          <w:szCs w:val="16"/>
        </w:rPr>
        <w:t xml:space="preserve"> </w:t>
      </w:r>
      <w:r w:rsidRPr="004D4BFF">
        <w:rPr>
          <w:rFonts w:ascii="Calibri" w:hAnsi="Calibri"/>
          <w:sz w:val="16"/>
          <w:szCs w:val="16"/>
        </w:rPr>
        <w:t>Yenimahalle/ANKARA</w:t>
      </w:r>
      <w:r>
        <w:rPr>
          <w:rFonts w:ascii="Calibri" w:hAnsi="Calibri"/>
          <w:sz w:val="16"/>
          <w:szCs w:val="16"/>
        </w:rPr>
        <w:t xml:space="preserve"> </w:t>
      </w:r>
      <w:r w:rsidRPr="004D4BFF">
        <w:rPr>
          <w:rFonts w:ascii="Calibri" w:hAnsi="Calibri"/>
          <w:sz w:val="16"/>
          <w:szCs w:val="16"/>
        </w:rPr>
        <w:t>–</w:t>
      </w:r>
      <w:r>
        <w:rPr>
          <w:rFonts w:ascii="Calibri" w:hAnsi="Calibri"/>
          <w:sz w:val="16"/>
          <w:szCs w:val="16"/>
        </w:rPr>
        <w:t xml:space="preserve"> </w:t>
      </w:r>
      <w:r w:rsidRPr="004D4BFF">
        <w:rPr>
          <w:rFonts w:ascii="Calibri" w:hAnsi="Calibri"/>
          <w:sz w:val="16"/>
          <w:szCs w:val="16"/>
        </w:rPr>
        <w:t>T:</w:t>
      </w:r>
      <w:r>
        <w:rPr>
          <w:rFonts w:ascii="Calibri" w:hAnsi="Calibri"/>
          <w:sz w:val="16"/>
          <w:szCs w:val="16"/>
        </w:rPr>
        <w:t xml:space="preserve"> </w:t>
      </w:r>
      <w:r w:rsidRPr="004D4BFF">
        <w:rPr>
          <w:rFonts w:ascii="Calibri" w:hAnsi="Calibri"/>
          <w:sz w:val="16"/>
          <w:szCs w:val="16"/>
        </w:rPr>
        <w:t>(0-312)</w:t>
      </w:r>
      <w:r>
        <w:rPr>
          <w:rFonts w:ascii="Calibri" w:hAnsi="Calibri"/>
          <w:sz w:val="16"/>
          <w:szCs w:val="16"/>
        </w:rPr>
        <w:t xml:space="preserve"> </w:t>
      </w:r>
      <w:r w:rsidRPr="004D4BFF">
        <w:rPr>
          <w:rFonts w:ascii="Calibri" w:hAnsi="Calibri"/>
          <w:sz w:val="16"/>
          <w:szCs w:val="16"/>
        </w:rPr>
        <w:t>395</w:t>
      </w:r>
      <w:r>
        <w:rPr>
          <w:rFonts w:ascii="Calibri" w:hAnsi="Calibri"/>
          <w:sz w:val="16"/>
          <w:szCs w:val="16"/>
        </w:rPr>
        <w:t xml:space="preserve"> </w:t>
      </w:r>
      <w:r w:rsidRPr="004D4BFF">
        <w:rPr>
          <w:rFonts w:ascii="Calibri" w:hAnsi="Calibri"/>
          <w:sz w:val="16"/>
          <w:szCs w:val="16"/>
        </w:rPr>
        <w:t>85</w:t>
      </w:r>
      <w:r>
        <w:rPr>
          <w:rFonts w:ascii="Calibri" w:hAnsi="Calibri"/>
          <w:sz w:val="16"/>
          <w:szCs w:val="16"/>
        </w:rPr>
        <w:t xml:space="preserve"> </w:t>
      </w:r>
      <w:r w:rsidRPr="004D4BFF">
        <w:rPr>
          <w:rFonts w:ascii="Calibri" w:hAnsi="Calibri"/>
          <w:sz w:val="16"/>
          <w:szCs w:val="16"/>
        </w:rPr>
        <w:t>71</w:t>
      </w:r>
    </w:p>
    <w:p w14:paraId="31244491" w14:textId="77777777" w:rsidR="006B0572" w:rsidRPr="004D4BFF" w:rsidRDefault="006B0572" w:rsidP="006B0572">
      <w:pPr>
        <w:spacing w:before="0" w:line="240" w:lineRule="auto"/>
        <w:ind w:firstLine="0"/>
        <w:rPr>
          <w:rFonts w:ascii="Calibri" w:hAnsi="Calibri"/>
          <w:sz w:val="16"/>
          <w:szCs w:val="16"/>
        </w:rPr>
        <w:sectPr w:rsidR="006B0572" w:rsidRPr="004D4BFF" w:rsidSect="006B0572">
          <w:headerReference w:type="first" r:id="rId8"/>
          <w:footnotePr>
            <w:numRestart w:val="eachSect"/>
          </w:footnotePr>
          <w:pgSz w:w="11906" w:h="16838" w:code="9"/>
          <w:pgMar w:top="2778" w:right="2410" w:bottom="2892" w:left="2410" w:header="2211" w:footer="0" w:gutter="0"/>
          <w:cols w:space="708"/>
          <w:titlePg/>
          <w:docGrid w:linePitch="360"/>
        </w:sectPr>
      </w:pPr>
    </w:p>
    <w:p w14:paraId="57674238" w14:textId="77777777" w:rsidR="006B0572" w:rsidRPr="004D4BFF" w:rsidRDefault="006B0572" w:rsidP="006B0572">
      <w:pPr>
        <w:pStyle w:val="Balk1"/>
        <w:jc w:val="center"/>
      </w:pPr>
      <w:bookmarkStart w:id="0" w:name="_Toc161742633"/>
      <w:bookmarkStart w:id="1" w:name="_Toc165026133"/>
      <w:bookmarkStart w:id="2" w:name="_Toc182499150"/>
      <w:r w:rsidRPr="004D4BFF">
        <w:lastRenderedPageBreak/>
        <w:t>Sunuş</w:t>
      </w:r>
      <w:bookmarkEnd w:id="0"/>
      <w:bookmarkEnd w:id="1"/>
      <w:bookmarkEnd w:id="2"/>
    </w:p>
    <w:p w14:paraId="2F644C7D" w14:textId="77777777" w:rsidR="006B0572" w:rsidRPr="004D4BFF" w:rsidRDefault="006B0572" w:rsidP="006B0572">
      <w:pPr>
        <w:rPr>
          <w:i/>
          <w:color w:val="000000"/>
        </w:rPr>
      </w:pPr>
      <w:r w:rsidRPr="004D4BFF">
        <w:rPr>
          <w:i/>
          <w:color w:val="000000"/>
        </w:rPr>
        <w:t>Kooperatifler,</w:t>
      </w:r>
      <w:r>
        <w:rPr>
          <w:i/>
          <w:color w:val="000000"/>
        </w:rPr>
        <w:t xml:space="preserve"> </w:t>
      </w:r>
      <w:r w:rsidRPr="004D4BFF">
        <w:rPr>
          <w:i/>
          <w:color w:val="000000"/>
        </w:rPr>
        <w:t>bir</w:t>
      </w:r>
      <w:r>
        <w:rPr>
          <w:i/>
          <w:color w:val="000000"/>
        </w:rPr>
        <w:t xml:space="preserve"> </w:t>
      </w:r>
      <w:r w:rsidRPr="004D4BFF">
        <w:rPr>
          <w:i/>
          <w:color w:val="000000"/>
        </w:rPr>
        <w:t>grup</w:t>
      </w:r>
      <w:r>
        <w:rPr>
          <w:i/>
          <w:color w:val="000000"/>
        </w:rPr>
        <w:t xml:space="preserve"> </w:t>
      </w:r>
      <w:r w:rsidRPr="004D4BFF">
        <w:rPr>
          <w:i/>
          <w:color w:val="000000"/>
        </w:rPr>
        <w:t>insanın</w:t>
      </w:r>
      <w:r>
        <w:rPr>
          <w:i/>
          <w:color w:val="000000"/>
        </w:rPr>
        <w:t xml:space="preserve"> </w:t>
      </w:r>
      <w:r w:rsidRPr="004D4BFF">
        <w:rPr>
          <w:i/>
          <w:color w:val="000000"/>
        </w:rPr>
        <w:t>ortak</w:t>
      </w:r>
      <w:r>
        <w:rPr>
          <w:i/>
          <w:color w:val="000000"/>
        </w:rPr>
        <w:t xml:space="preserve"> </w:t>
      </w:r>
      <w:r w:rsidRPr="004D4BFF">
        <w:rPr>
          <w:i/>
          <w:color w:val="000000"/>
        </w:rPr>
        <w:t>çıkarları</w:t>
      </w:r>
      <w:r>
        <w:rPr>
          <w:i/>
          <w:color w:val="000000"/>
        </w:rPr>
        <w:t xml:space="preserve"> </w:t>
      </w:r>
      <w:r w:rsidRPr="004D4BFF">
        <w:rPr>
          <w:i/>
          <w:color w:val="000000"/>
        </w:rPr>
        <w:t>doğrultusunda</w:t>
      </w:r>
      <w:r>
        <w:rPr>
          <w:i/>
          <w:color w:val="000000"/>
        </w:rPr>
        <w:t xml:space="preserve"> </w:t>
      </w:r>
      <w:r w:rsidRPr="004D4BFF">
        <w:rPr>
          <w:i/>
          <w:color w:val="000000"/>
        </w:rPr>
        <w:t>işbirliği</w:t>
      </w:r>
      <w:r>
        <w:rPr>
          <w:i/>
          <w:color w:val="000000"/>
        </w:rPr>
        <w:t xml:space="preserve"> </w:t>
      </w:r>
      <w:r w:rsidRPr="004D4BFF">
        <w:rPr>
          <w:i/>
          <w:color w:val="000000"/>
        </w:rPr>
        <w:t>yaptıkları,</w:t>
      </w:r>
      <w:r>
        <w:rPr>
          <w:i/>
          <w:color w:val="000000"/>
        </w:rPr>
        <w:t xml:space="preserve"> </w:t>
      </w:r>
      <w:r w:rsidRPr="004D4BFF">
        <w:rPr>
          <w:i/>
          <w:color w:val="000000"/>
        </w:rPr>
        <w:t>kâr</w:t>
      </w:r>
      <w:r>
        <w:rPr>
          <w:i/>
          <w:color w:val="000000"/>
        </w:rPr>
        <w:t xml:space="preserve"> </w:t>
      </w:r>
      <w:r w:rsidRPr="004D4BFF">
        <w:rPr>
          <w:i/>
          <w:color w:val="000000"/>
        </w:rPr>
        <w:t>amacı</w:t>
      </w:r>
      <w:r>
        <w:rPr>
          <w:i/>
          <w:color w:val="000000"/>
        </w:rPr>
        <w:t xml:space="preserve"> </w:t>
      </w:r>
      <w:r w:rsidRPr="004D4BFF">
        <w:rPr>
          <w:i/>
          <w:color w:val="000000"/>
        </w:rPr>
        <w:t>gütmeyen,</w:t>
      </w:r>
      <w:r>
        <w:rPr>
          <w:i/>
          <w:color w:val="000000"/>
        </w:rPr>
        <w:t xml:space="preserve"> </w:t>
      </w:r>
      <w:r w:rsidRPr="004D4BFF">
        <w:rPr>
          <w:i/>
          <w:color w:val="000000"/>
        </w:rPr>
        <w:t>daha</w:t>
      </w:r>
      <w:r>
        <w:rPr>
          <w:i/>
          <w:color w:val="000000"/>
        </w:rPr>
        <w:t xml:space="preserve"> </w:t>
      </w:r>
      <w:r w:rsidRPr="004D4BFF">
        <w:rPr>
          <w:i/>
          <w:color w:val="000000"/>
        </w:rPr>
        <w:t>çok</w:t>
      </w:r>
      <w:r>
        <w:rPr>
          <w:i/>
          <w:color w:val="000000"/>
        </w:rPr>
        <w:t xml:space="preserve"> </w:t>
      </w:r>
      <w:r w:rsidRPr="004D4BFF">
        <w:rPr>
          <w:i/>
          <w:color w:val="000000"/>
        </w:rPr>
        <w:t>maliyetleri</w:t>
      </w:r>
      <w:r>
        <w:rPr>
          <w:i/>
          <w:color w:val="000000"/>
        </w:rPr>
        <w:t xml:space="preserve"> </w:t>
      </w:r>
      <w:r w:rsidRPr="004D4BFF">
        <w:rPr>
          <w:i/>
          <w:color w:val="000000"/>
        </w:rPr>
        <w:t>azaltmak</w:t>
      </w:r>
      <w:r>
        <w:rPr>
          <w:i/>
          <w:color w:val="000000"/>
        </w:rPr>
        <w:t xml:space="preserve"> </w:t>
      </w:r>
      <w:r w:rsidRPr="004D4BFF">
        <w:rPr>
          <w:i/>
          <w:color w:val="000000"/>
        </w:rPr>
        <w:t>suretiyle</w:t>
      </w:r>
      <w:r>
        <w:rPr>
          <w:i/>
          <w:color w:val="000000"/>
        </w:rPr>
        <w:t xml:space="preserve"> </w:t>
      </w:r>
      <w:r w:rsidRPr="004D4BFF">
        <w:rPr>
          <w:i/>
          <w:color w:val="000000"/>
        </w:rPr>
        <w:t>ekonomik</w:t>
      </w:r>
      <w:r>
        <w:rPr>
          <w:i/>
          <w:color w:val="000000"/>
        </w:rPr>
        <w:t xml:space="preserve"> </w:t>
      </w:r>
      <w:r w:rsidRPr="004D4BFF">
        <w:rPr>
          <w:i/>
          <w:color w:val="000000"/>
        </w:rPr>
        <w:t>fayda</w:t>
      </w:r>
      <w:r>
        <w:rPr>
          <w:i/>
          <w:color w:val="000000"/>
        </w:rPr>
        <w:t xml:space="preserve"> </w:t>
      </w:r>
      <w:r w:rsidRPr="004D4BFF">
        <w:rPr>
          <w:i/>
          <w:color w:val="000000"/>
        </w:rPr>
        <w:t>sağlayan,</w:t>
      </w:r>
      <w:r>
        <w:rPr>
          <w:i/>
          <w:color w:val="000000"/>
        </w:rPr>
        <w:t xml:space="preserve"> </w:t>
      </w:r>
      <w:r w:rsidRPr="004D4BFF">
        <w:rPr>
          <w:i/>
          <w:color w:val="000000"/>
        </w:rPr>
        <w:t>ileri</w:t>
      </w:r>
      <w:r>
        <w:rPr>
          <w:i/>
          <w:color w:val="000000"/>
        </w:rPr>
        <w:t xml:space="preserve"> </w:t>
      </w:r>
      <w:r w:rsidRPr="004D4BFF">
        <w:rPr>
          <w:i/>
          <w:color w:val="000000"/>
        </w:rPr>
        <w:t>örneklerinde</w:t>
      </w:r>
      <w:r>
        <w:rPr>
          <w:i/>
          <w:color w:val="000000"/>
        </w:rPr>
        <w:t xml:space="preserve"> </w:t>
      </w:r>
      <w:r w:rsidRPr="004D4BFF">
        <w:rPr>
          <w:i/>
          <w:color w:val="000000"/>
        </w:rPr>
        <w:t>takas</w:t>
      </w:r>
      <w:r>
        <w:rPr>
          <w:i/>
          <w:color w:val="000000"/>
        </w:rPr>
        <w:t xml:space="preserve"> </w:t>
      </w:r>
      <w:r w:rsidRPr="004D4BFF">
        <w:rPr>
          <w:i/>
          <w:color w:val="000000"/>
        </w:rPr>
        <w:t>ekonomisiyle</w:t>
      </w:r>
      <w:r>
        <w:rPr>
          <w:i/>
          <w:color w:val="000000"/>
        </w:rPr>
        <w:t xml:space="preserve"> </w:t>
      </w:r>
      <w:r w:rsidRPr="004D4BFF">
        <w:rPr>
          <w:i/>
          <w:color w:val="000000"/>
        </w:rPr>
        <w:t>parayı</w:t>
      </w:r>
      <w:r>
        <w:rPr>
          <w:i/>
          <w:color w:val="000000"/>
        </w:rPr>
        <w:t xml:space="preserve"> </w:t>
      </w:r>
      <w:r w:rsidRPr="004D4BFF">
        <w:rPr>
          <w:i/>
          <w:color w:val="000000"/>
        </w:rPr>
        <w:t>ortadan</w:t>
      </w:r>
      <w:r>
        <w:rPr>
          <w:i/>
          <w:color w:val="000000"/>
        </w:rPr>
        <w:t xml:space="preserve"> </w:t>
      </w:r>
      <w:r w:rsidRPr="004D4BFF">
        <w:rPr>
          <w:i/>
          <w:color w:val="000000"/>
        </w:rPr>
        <w:t>kaldıran</w:t>
      </w:r>
      <w:r>
        <w:rPr>
          <w:i/>
          <w:color w:val="000000"/>
        </w:rPr>
        <w:t xml:space="preserve"> </w:t>
      </w:r>
      <w:proofErr w:type="spellStart"/>
      <w:r w:rsidRPr="004D4BFF">
        <w:rPr>
          <w:i/>
          <w:color w:val="000000"/>
        </w:rPr>
        <w:t>sosyo</w:t>
      </w:r>
      <w:proofErr w:type="spellEnd"/>
      <w:r w:rsidRPr="004D4BFF">
        <w:rPr>
          <w:i/>
          <w:color w:val="000000"/>
        </w:rPr>
        <w:t>-ekonomik</w:t>
      </w:r>
      <w:r>
        <w:rPr>
          <w:i/>
          <w:color w:val="000000"/>
        </w:rPr>
        <w:t xml:space="preserve"> </w:t>
      </w:r>
      <w:r w:rsidRPr="004D4BFF">
        <w:rPr>
          <w:i/>
          <w:color w:val="000000"/>
        </w:rPr>
        <w:t>işletmelerdir.</w:t>
      </w:r>
      <w:r>
        <w:rPr>
          <w:i/>
          <w:color w:val="000000"/>
        </w:rPr>
        <w:t xml:space="preserve"> </w:t>
      </w:r>
      <w:r w:rsidRPr="004D4BFF">
        <w:rPr>
          <w:i/>
          <w:color w:val="000000"/>
        </w:rPr>
        <w:t>Kooperatiflerin</w:t>
      </w:r>
      <w:r>
        <w:rPr>
          <w:i/>
          <w:color w:val="000000"/>
        </w:rPr>
        <w:t xml:space="preserve"> </w:t>
      </w:r>
      <w:r w:rsidRPr="004D4BFF">
        <w:rPr>
          <w:i/>
          <w:color w:val="000000"/>
        </w:rPr>
        <w:t>amacı,</w:t>
      </w:r>
      <w:r>
        <w:rPr>
          <w:i/>
          <w:color w:val="000000"/>
        </w:rPr>
        <w:t xml:space="preserve"> </w:t>
      </w:r>
      <w:r w:rsidRPr="004D4BFF">
        <w:rPr>
          <w:i/>
          <w:color w:val="000000"/>
        </w:rPr>
        <w:t>üyelerinin</w:t>
      </w:r>
      <w:r>
        <w:rPr>
          <w:i/>
          <w:color w:val="000000"/>
        </w:rPr>
        <w:t xml:space="preserve"> </w:t>
      </w:r>
      <w:r w:rsidRPr="004D4BFF">
        <w:rPr>
          <w:i/>
          <w:color w:val="000000"/>
        </w:rPr>
        <w:t>sosyal,</w:t>
      </w:r>
      <w:r>
        <w:rPr>
          <w:i/>
          <w:color w:val="000000"/>
        </w:rPr>
        <w:t xml:space="preserve"> </w:t>
      </w:r>
      <w:r w:rsidRPr="004D4BFF">
        <w:rPr>
          <w:i/>
          <w:color w:val="000000"/>
        </w:rPr>
        <w:t>kültürel</w:t>
      </w:r>
      <w:r>
        <w:rPr>
          <w:i/>
          <w:color w:val="000000"/>
        </w:rPr>
        <w:t xml:space="preserve"> </w:t>
      </w:r>
      <w:r w:rsidRPr="004D4BFF">
        <w:rPr>
          <w:i/>
          <w:color w:val="000000"/>
        </w:rPr>
        <w:t>ve</w:t>
      </w:r>
      <w:r>
        <w:rPr>
          <w:i/>
          <w:color w:val="000000"/>
        </w:rPr>
        <w:t xml:space="preserve"> </w:t>
      </w:r>
      <w:r w:rsidRPr="004D4BFF">
        <w:rPr>
          <w:i/>
          <w:color w:val="000000"/>
        </w:rPr>
        <w:t>ekonomik</w:t>
      </w:r>
      <w:r>
        <w:rPr>
          <w:i/>
          <w:color w:val="000000"/>
        </w:rPr>
        <w:t xml:space="preserve"> </w:t>
      </w:r>
      <w:r w:rsidRPr="004D4BFF">
        <w:rPr>
          <w:i/>
          <w:color w:val="000000"/>
        </w:rPr>
        <w:t>kalkınmalarına</w:t>
      </w:r>
      <w:r>
        <w:rPr>
          <w:i/>
          <w:color w:val="000000"/>
        </w:rPr>
        <w:t xml:space="preserve"> </w:t>
      </w:r>
      <w:r w:rsidRPr="004D4BFF">
        <w:rPr>
          <w:i/>
          <w:color w:val="000000"/>
        </w:rPr>
        <w:t>katkıda</w:t>
      </w:r>
      <w:r>
        <w:rPr>
          <w:i/>
          <w:color w:val="000000"/>
        </w:rPr>
        <w:t xml:space="preserve"> </w:t>
      </w:r>
      <w:r w:rsidRPr="004D4BFF">
        <w:rPr>
          <w:i/>
          <w:color w:val="000000"/>
        </w:rPr>
        <w:t>bulunmaktır.</w:t>
      </w:r>
    </w:p>
    <w:p w14:paraId="35D731B3" w14:textId="77777777" w:rsidR="006B0572" w:rsidRPr="004D4BFF" w:rsidRDefault="006B0572" w:rsidP="006B0572">
      <w:pPr>
        <w:rPr>
          <w:i/>
          <w:color w:val="000000"/>
        </w:rPr>
      </w:pPr>
      <w:r w:rsidRPr="004D4BFF">
        <w:rPr>
          <w:i/>
          <w:color w:val="000000"/>
        </w:rPr>
        <w:t>Günümüzde</w:t>
      </w:r>
      <w:r>
        <w:rPr>
          <w:i/>
          <w:color w:val="000000"/>
        </w:rPr>
        <w:t xml:space="preserve"> </w:t>
      </w:r>
      <w:r w:rsidRPr="004D4BFF">
        <w:rPr>
          <w:i/>
          <w:color w:val="000000"/>
        </w:rPr>
        <w:t>ekonomik</w:t>
      </w:r>
      <w:r>
        <w:rPr>
          <w:i/>
          <w:color w:val="000000"/>
        </w:rPr>
        <w:t xml:space="preserve"> </w:t>
      </w:r>
      <w:r w:rsidRPr="004D4BFF">
        <w:rPr>
          <w:i/>
          <w:color w:val="000000"/>
        </w:rPr>
        <w:t>sistemler,</w:t>
      </w:r>
      <w:r>
        <w:rPr>
          <w:i/>
          <w:color w:val="000000"/>
        </w:rPr>
        <w:t xml:space="preserve"> </w:t>
      </w:r>
      <w:r w:rsidRPr="004D4BFF">
        <w:rPr>
          <w:i/>
          <w:color w:val="000000"/>
        </w:rPr>
        <w:t>“Al-Yap-At”</w:t>
      </w:r>
      <w:r>
        <w:rPr>
          <w:i/>
          <w:color w:val="000000"/>
        </w:rPr>
        <w:t xml:space="preserve"> </w:t>
      </w:r>
      <w:r w:rsidRPr="004D4BFF">
        <w:rPr>
          <w:i/>
          <w:color w:val="000000"/>
        </w:rPr>
        <w:t>olarak</w:t>
      </w:r>
      <w:r>
        <w:rPr>
          <w:i/>
          <w:color w:val="000000"/>
        </w:rPr>
        <w:t xml:space="preserve"> </w:t>
      </w:r>
      <w:r w:rsidRPr="004D4BFF">
        <w:rPr>
          <w:i/>
          <w:color w:val="000000"/>
        </w:rPr>
        <w:t>özetlenebilecek</w:t>
      </w:r>
      <w:r>
        <w:rPr>
          <w:i/>
          <w:color w:val="000000"/>
        </w:rPr>
        <w:t xml:space="preserve"> </w:t>
      </w:r>
      <w:r w:rsidRPr="004D4BFF">
        <w:rPr>
          <w:i/>
          <w:color w:val="000000"/>
        </w:rPr>
        <w:t>geleneksel</w:t>
      </w:r>
      <w:r>
        <w:rPr>
          <w:i/>
          <w:color w:val="000000"/>
        </w:rPr>
        <w:t xml:space="preserve"> </w:t>
      </w:r>
      <w:r w:rsidRPr="004D4BFF">
        <w:rPr>
          <w:i/>
          <w:color w:val="000000"/>
        </w:rPr>
        <w:t>veya</w:t>
      </w:r>
      <w:r>
        <w:rPr>
          <w:i/>
          <w:color w:val="000000"/>
        </w:rPr>
        <w:t xml:space="preserve"> </w:t>
      </w:r>
      <w:r w:rsidRPr="004D4BFF">
        <w:rPr>
          <w:i/>
          <w:color w:val="000000"/>
        </w:rPr>
        <w:t>lineer</w:t>
      </w:r>
      <w:r>
        <w:rPr>
          <w:i/>
          <w:color w:val="000000"/>
        </w:rPr>
        <w:t xml:space="preserve"> </w:t>
      </w:r>
      <w:r w:rsidRPr="004D4BFF">
        <w:rPr>
          <w:i/>
          <w:color w:val="000000"/>
        </w:rPr>
        <w:t>sistemlerden,</w:t>
      </w:r>
      <w:r>
        <w:rPr>
          <w:i/>
          <w:color w:val="000000"/>
        </w:rPr>
        <w:t xml:space="preserve"> </w:t>
      </w:r>
      <w:r w:rsidRPr="004D4BFF">
        <w:rPr>
          <w:i/>
          <w:color w:val="000000"/>
        </w:rPr>
        <w:t>üretim</w:t>
      </w:r>
      <w:r>
        <w:rPr>
          <w:i/>
          <w:color w:val="000000"/>
        </w:rPr>
        <w:t xml:space="preserve"> </w:t>
      </w:r>
      <w:r w:rsidRPr="004D4BFF">
        <w:rPr>
          <w:i/>
          <w:color w:val="000000"/>
        </w:rPr>
        <w:t>için</w:t>
      </w:r>
      <w:r>
        <w:rPr>
          <w:i/>
          <w:color w:val="000000"/>
        </w:rPr>
        <w:t xml:space="preserve"> </w:t>
      </w:r>
      <w:r w:rsidRPr="004D4BFF">
        <w:rPr>
          <w:i/>
          <w:color w:val="000000"/>
        </w:rPr>
        <w:t>hammadde</w:t>
      </w:r>
      <w:r>
        <w:rPr>
          <w:i/>
          <w:color w:val="000000"/>
        </w:rPr>
        <w:t xml:space="preserve"> </w:t>
      </w:r>
      <w:r w:rsidRPr="004D4BFF">
        <w:rPr>
          <w:i/>
          <w:color w:val="000000"/>
        </w:rPr>
        <w:t>kullanımından</w:t>
      </w:r>
      <w:r>
        <w:rPr>
          <w:i/>
          <w:color w:val="000000"/>
        </w:rPr>
        <w:t xml:space="preserve"> </w:t>
      </w:r>
      <w:r w:rsidRPr="004D4BFF">
        <w:rPr>
          <w:i/>
          <w:color w:val="000000"/>
        </w:rPr>
        <w:t>atık</w:t>
      </w:r>
      <w:r>
        <w:rPr>
          <w:i/>
          <w:color w:val="000000"/>
        </w:rPr>
        <w:t xml:space="preserve"> </w:t>
      </w:r>
      <w:r w:rsidRPr="004D4BFF">
        <w:rPr>
          <w:i/>
          <w:color w:val="000000"/>
        </w:rPr>
        <w:t>oluşumuna</w:t>
      </w:r>
      <w:r>
        <w:rPr>
          <w:i/>
          <w:color w:val="000000"/>
        </w:rPr>
        <w:t xml:space="preserve"> </w:t>
      </w:r>
      <w:r w:rsidRPr="004D4BFF">
        <w:rPr>
          <w:i/>
          <w:color w:val="000000"/>
        </w:rPr>
        <w:t>kadar</w:t>
      </w:r>
      <w:r>
        <w:rPr>
          <w:i/>
          <w:color w:val="000000"/>
        </w:rPr>
        <w:t xml:space="preserve"> </w:t>
      </w:r>
      <w:r w:rsidRPr="004D4BFF">
        <w:rPr>
          <w:i/>
          <w:color w:val="000000"/>
        </w:rPr>
        <w:t>olan</w:t>
      </w:r>
      <w:r>
        <w:rPr>
          <w:i/>
          <w:color w:val="000000"/>
        </w:rPr>
        <w:t xml:space="preserve"> </w:t>
      </w:r>
      <w:r w:rsidRPr="004D4BFF">
        <w:rPr>
          <w:i/>
          <w:color w:val="000000"/>
        </w:rPr>
        <w:t>süreçte</w:t>
      </w:r>
      <w:r>
        <w:rPr>
          <w:i/>
          <w:color w:val="000000"/>
        </w:rPr>
        <w:t xml:space="preserve"> </w:t>
      </w:r>
      <w:r w:rsidRPr="004D4BFF">
        <w:rPr>
          <w:i/>
          <w:color w:val="000000"/>
        </w:rPr>
        <w:t>sürekliliği</w:t>
      </w:r>
      <w:r>
        <w:rPr>
          <w:i/>
          <w:color w:val="000000"/>
        </w:rPr>
        <w:t xml:space="preserve"> </w:t>
      </w:r>
      <w:r w:rsidRPr="004D4BFF">
        <w:rPr>
          <w:i/>
          <w:color w:val="000000"/>
        </w:rPr>
        <w:t>ve</w:t>
      </w:r>
      <w:r>
        <w:rPr>
          <w:i/>
          <w:color w:val="000000"/>
        </w:rPr>
        <w:t xml:space="preserve"> </w:t>
      </w:r>
      <w:r w:rsidRPr="004D4BFF">
        <w:rPr>
          <w:i/>
          <w:color w:val="000000"/>
        </w:rPr>
        <w:t>çevrenin</w:t>
      </w:r>
      <w:r>
        <w:rPr>
          <w:i/>
          <w:color w:val="000000"/>
        </w:rPr>
        <w:t xml:space="preserve"> </w:t>
      </w:r>
      <w:r w:rsidRPr="004D4BFF">
        <w:rPr>
          <w:i/>
          <w:color w:val="000000"/>
        </w:rPr>
        <w:t>korunmasını</w:t>
      </w:r>
      <w:r>
        <w:rPr>
          <w:i/>
          <w:color w:val="000000"/>
        </w:rPr>
        <w:t xml:space="preserve"> </w:t>
      </w:r>
      <w:r w:rsidRPr="004D4BFF">
        <w:rPr>
          <w:i/>
          <w:color w:val="000000"/>
        </w:rPr>
        <w:t>odak</w:t>
      </w:r>
      <w:r>
        <w:rPr>
          <w:i/>
          <w:color w:val="000000"/>
        </w:rPr>
        <w:t xml:space="preserve"> </w:t>
      </w:r>
      <w:r w:rsidRPr="004D4BFF">
        <w:rPr>
          <w:i/>
          <w:color w:val="000000"/>
        </w:rPr>
        <w:t>noktasına</w:t>
      </w:r>
      <w:r>
        <w:rPr>
          <w:i/>
          <w:color w:val="000000"/>
        </w:rPr>
        <w:t xml:space="preserve"> </w:t>
      </w:r>
      <w:r w:rsidRPr="004D4BFF">
        <w:rPr>
          <w:i/>
          <w:color w:val="000000"/>
        </w:rPr>
        <w:t>alan</w:t>
      </w:r>
      <w:r>
        <w:rPr>
          <w:i/>
          <w:color w:val="000000"/>
        </w:rPr>
        <w:t xml:space="preserve"> </w:t>
      </w:r>
      <w:r w:rsidRPr="004D4BFF">
        <w:rPr>
          <w:i/>
          <w:color w:val="000000"/>
        </w:rPr>
        <w:t>“azalt</w:t>
      </w:r>
      <w:r>
        <w:rPr>
          <w:i/>
          <w:color w:val="000000"/>
        </w:rPr>
        <w:t xml:space="preserve"> </w:t>
      </w:r>
      <w:r w:rsidRPr="004D4BFF">
        <w:rPr>
          <w:i/>
          <w:color w:val="000000"/>
        </w:rPr>
        <w:t>-</w:t>
      </w:r>
      <w:r>
        <w:rPr>
          <w:i/>
          <w:color w:val="000000"/>
        </w:rPr>
        <w:t xml:space="preserve"> </w:t>
      </w:r>
      <w:r w:rsidRPr="004D4BFF">
        <w:rPr>
          <w:i/>
          <w:color w:val="000000"/>
        </w:rPr>
        <w:t>yeniden</w:t>
      </w:r>
      <w:r>
        <w:rPr>
          <w:i/>
          <w:color w:val="000000"/>
        </w:rPr>
        <w:t xml:space="preserve"> </w:t>
      </w:r>
      <w:r w:rsidRPr="004D4BFF">
        <w:rPr>
          <w:i/>
          <w:color w:val="000000"/>
        </w:rPr>
        <w:t>kullan</w:t>
      </w:r>
      <w:r>
        <w:rPr>
          <w:i/>
          <w:color w:val="000000"/>
        </w:rPr>
        <w:t xml:space="preserve"> </w:t>
      </w:r>
      <w:r w:rsidRPr="004D4BFF">
        <w:rPr>
          <w:i/>
          <w:color w:val="000000"/>
        </w:rPr>
        <w:t>-</w:t>
      </w:r>
      <w:r>
        <w:rPr>
          <w:i/>
          <w:color w:val="000000"/>
        </w:rPr>
        <w:t xml:space="preserve"> </w:t>
      </w:r>
      <w:r w:rsidRPr="004D4BFF">
        <w:rPr>
          <w:i/>
          <w:color w:val="000000"/>
        </w:rPr>
        <w:t>geri</w:t>
      </w:r>
      <w:r>
        <w:rPr>
          <w:i/>
          <w:color w:val="000000"/>
        </w:rPr>
        <w:t xml:space="preserve"> </w:t>
      </w:r>
      <w:r w:rsidRPr="004D4BFF">
        <w:rPr>
          <w:i/>
          <w:color w:val="000000"/>
        </w:rPr>
        <w:t>dönüştür”</w:t>
      </w:r>
      <w:r>
        <w:rPr>
          <w:i/>
          <w:color w:val="000000"/>
        </w:rPr>
        <w:t xml:space="preserve"> </w:t>
      </w:r>
      <w:r w:rsidRPr="004D4BFF">
        <w:rPr>
          <w:i/>
          <w:color w:val="000000"/>
        </w:rPr>
        <w:t>olarak</w:t>
      </w:r>
      <w:r>
        <w:rPr>
          <w:i/>
          <w:color w:val="000000"/>
        </w:rPr>
        <w:t xml:space="preserve"> </w:t>
      </w:r>
      <w:r w:rsidRPr="004D4BFF">
        <w:rPr>
          <w:i/>
          <w:color w:val="000000"/>
        </w:rPr>
        <w:t>özetlenebilecek</w:t>
      </w:r>
      <w:r>
        <w:rPr>
          <w:i/>
          <w:color w:val="000000"/>
        </w:rPr>
        <w:t xml:space="preserve"> </w:t>
      </w:r>
      <w:r w:rsidRPr="004D4BFF">
        <w:rPr>
          <w:i/>
          <w:color w:val="000000"/>
        </w:rPr>
        <w:t>döngüsel</w:t>
      </w:r>
      <w:r>
        <w:rPr>
          <w:i/>
          <w:color w:val="000000"/>
        </w:rPr>
        <w:t xml:space="preserve"> </w:t>
      </w:r>
      <w:r w:rsidRPr="004D4BFF">
        <w:rPr>
          <w:i/>
          <w:color w:val="000000"/>
        </w:rPr>
        <w:t>ekonomi</w:t>
      </w:r>
      <w:r>
        <w:rPr>
          <w:i/>
          <w:color w:val="000000"/>
        </w:rPr>
        <w:t xml:space="preserve"> </w:t>
      </w:r>
      <w:r w:rsidRPr="004D4BFF">
        <w:rPr>
          <w:i/>
          <w:color w:val="000000"/>
        </w:rPr>
        <w:t>modellerine</w:t>
      </w:r>
      <w:r>
        <w:rPr>
          <w:i/>
          <w:color w:val="000000"/>
        </w:rPr>
        <w:t xml:space="preserve"> </w:t>
      </w:r>
      <w:r w:rsidRPr="004D4BFF">
        <w:rPr>
          <w:i/>
          <w:color w:val="000000"/>
        </w:rPr>
        <w:t>doğru</w:t>
      </w:r>
      <w:r>
        <w:rPr>
          <w:i/>
          <w:color w:val="000000"/>
        </w:rPr>
        <w:t xml:space="preserve"> </w:t>
      </w:r>
      <w:r w:rsidRPr="004D4BFF">
        <w:rPr>
          <w:i/>
          <w:color w:val="000000"/>
        </w:rPr>
        <w:t>evrilmektedir.</w:t>
      </w:r>
    </w:p>
    <w:p w14:paraId="1B9A7526" w14:textId="77777777" w:rsidR="006B0572" w:rsidRPr="004D4BFF" w:rsidRDefault="006B0572" w:rsidP="006B0572">
      <w:pPr>
        <w:rPr>
          <w:i/>
          <w:color w:val="000000"/>
        </w:rPr>
      </w:pPr>
      <w:r w:rsidRPr="004D4BFF">
        <w:rPr>
          <w:i/>
          <w:color w:val="000000"/>
        </w:rPr>
        <w:t>Bu</w:t>
      </w:r>
      <w:r>
        <w:rPr>
          <w:i/>
          <w:color w:val="000000"/>
        </w:rPr>
        <w:t xml:space="preserve"> </w:t>
      </w:r>
      <w:r w:rsidRPr="004D4BFF">
        <w:rPr>
          <w:i/>
          <w:color w:val="000000"/>
        </w:rPr>
        <w:t>süreçte,</w:t>
      </w:r>
      <w:r>
        <w:rPr>
          <w:i/>
          <w:color w:val="000000"/>
        </w:rPr>
        <w:t xml:space="preserve"> </w:t>
      </w:r>
      <w:r w:rsidRPr="004D4BFF">
        <w:rPr>
          <w:i/>
          <w:color w:val="000000"/>
        </w:rPr>
        <w:t>ekonominin</w:t>
      </w:r>
      <w:r>
        <w:rPr>
          <w:i/>
          <w:color w:val="000000"/>
        </w:rPr>
        <w:t xml:space="preserve"> </w:t>
      </w:r>
      <w:r w:rsidRPr="004D4BFF">
        <w:rPr>
          <w:i/>
          <w:color w:val="000000"/>
        </w:rPr>
        <w:t>adil</w:t>
      </w:r>
      <w:r>
        <w:rPr>
          <w:i/>
          <w:color w:val="000000"/>
        </w:rPr>
        <w:t xml:space="preserve"> </w:t>
      </w:r>
      <w:r w:rsidRPr="004D4BFF">
        <w:rPr>
          <w:i/>
          <w:color w:val="000000"/>
        </w:rPr>
        <w:t>ve</w:t>
      </w:r>
      <w:r>
        <w:rPr>
          <w:i/>
          <w:color w:val="000000"/>
        </w:rPr>
        <w:t xml:space="preserve"> </w:t>
      </w:r>
      <w:r w:rsidRPr="004D4BFF">
        <w:rPr>
          <w:i/>
          <w:color w:val="000000"/>
        </w:rPr>
        <w:t>kolektif</w:t>
      </w:r>
      <w:r>
        <w:rPr>
          <w:i/>
          <w:color w:val="000000"/>
        </w:rPr>
        <w:t xml:space="preserve"> </w:t>
      </w:r>
      <w:r w:rsidRPr="004D4BFF">
        <w:rPr>
          <w:i/>
          <w:color w:val="000000"/>
        </w:rPr>
        <w:t>üretim,</w:t>
      </w:r>
      <w:r>
        <w:rPr>
          <w:i/>
          <w:color w:val="000000"/>
        </w:rPr>
        <w:t xml:space="preserve"> </w:t>
      </w:r>
      <w:r w:rsidRPr="004D4BFF">
        <w:rPr>
          <w:i/>
          <w:color w:val="000000"/>
        </w:rPr>
        <w:t>paylaşım</w:t>
      </w:r>
      <w:r>
        <w:rPr>
          <w:i/>
          <w:color w:val="000000"/>
        </w:rPr>
        <w:t xml:space="preserve"> </w:t>
      </w:r>
      <w:r w:rsidRPr="004D4BFF">
        <w:rPr>
          <w:i/>
          <w:color w:val="000000"/>
        </w:rPr>
        <w:t>ve</w:t>
      </w:r>
      <w:r>
        <w:rPr>
          <w:i/>
          <w:color w:val="000000"/>
        </w:rPr>
        <w:t xml:space="preserve"> </w:t>
      </w:r>
      <w:r w:rsidRPr="004D4BFF">
        <w:rPr>
          <w:i/>
          <w:color w:val="000000"/>
        </w:rPr>
        <w:t>yönetim</w:t>
      </w:r>
      <w:r>
        <w:rPr>
          <w:i/>
          <w:color w:val="000000"/>
        </w:rPr>
        <w:t xml:space="preserve"> </w:t>
      </w:r>
      <w:r w:rsidRPr="004D4BFF">
        <w:rPr>
          <w:i/>
          <w:color w:val="000000"/>
        </w:rPr>
        <w:t>prensiplerine</w:t>
      </w:r>
      <w:r>
        <w:rPr>
          <w:i/>
          <w:color w:val="000000"/>
        </w:rPr>
        <w:t xml:space="preserve"> </w:t>
      </w:r>
      <w:r w:rsidRPr="004D4BFF">
        <w:rPr>
          <w:i/>
          <w:color w:val="000000"/>
        </w:rPr>
        <w:t>dayanan</w:t>
      </w:r>
      <w:r>
        <w:rPr>
          <w:i/>
          <w:color w:val="000000"/>
        </w:rPr>
        <w:t xml:space="preserve"> </w:t>
      </w:r>
      <w:r w:rsidRPr="004D4BFF">
        <w:rPr>
          <w:i/>
          <w:color w:val="000000"/>
        </w:rPr>
        <w:t>“dayanışma</w:t>
      </w:r>
      <w:r>
        <w:rPr>
          <w:i/>
          <w:color w:val="000000"/>
        </w:rPr>
        <w:t xml:space="preserve"> </w:t>
      </w:r>
      <w:r w:rsidRPr="004D4BFF">
        <w:rPr>
          <w:i/>
          <w:color w:val="000000"/>
        </w:rPr>
        <w:t>ekonomisi”</w:t>
      </w:r>
      <w:r>
        <w:rPr>
          <w:i/>
          <w:color w:val="000000"/>
        </w:rPr>
        <w:t xml:space="preserve"> </w:t>
      </w:r>
      <w:r w:rsidRPr="004D4BFF">
        <w:rPr>
          <w:i/>
          <w:color w:val="000000"/>
        </w:rPr>
        <w:t>kavramı</w:t>
      </w:r>
      <w:r>
        <w:rPr>
          <w:i/>
          <w:color w:val="000000"/>
        </w:rPr>
        <w:t xml:space="preserve"> </w:t>
      </w:r>
      <w:r w:rsidRPr="004D4BFF">
        <w:rPr>
          <w:i/>
          <w:color w:val="000000"/>
        </w:rPr>
        <w:t>da</w:t>
      </w:r>
      <w:r>
        <w:rPr>
          <w:i/>
          <w:color w:val="000000"/>
        </w:rPr>
        <w:t xml:space="preserve"> </w:t>
      </w:r>
      <w:r w:rsidRPr="004D4BFF">
        <w:rPr>
          <w:i/>
          <w:color w:val="000000"/>
        </w:rPr>
        <w:t>kapitalist</w:t>
      </w:r>
      <w:r>
        <w:rPr>
          <w:i/>
          <w:color w:val="000000"/>
        </w:rPr>
        <w:t xml:space="preserve"> </w:t>
      </w:r>
      <w:r w:rsidRPr="004D4BFF">
        <w:rPr>
          <w:i/>
          <w:color w:val="000000"/>
        </w:rPr>
        <w:t>ve</w:t>
      </w:r>
      <w:r>
        <w:rPr>
          <w:i/>
          <w:color w:val="000000"/>
        </w:rPr>
        <w:t xml:space="preserve"> </w:t>
      </w:r>
      <w:r w:rsidRPr="004D4BFF">
        <w:rPr>
          <w:i/>
          <w:color w:val="000000"/>
        </w:rPr>
        <w:t>devlet</w:t>
      </w:r>
      <w:r>
        <w:rPr>
          <w:i/>
          <w:color w:val="000000"/>
        </w:rPr>
        <w:t xml:space="preserve"> </w:t>
      </w:r>
      <w:r w:rsidRPr="004D4BFF">
        <w:rPr>
          <w:i/>
          <w:color w:val="000000"/>
        </w:rPr>
        <w:t>merkezli</w:t>
      </w:r>
      <w:r>
        <w:rPr>
          <w:i/>
          <w:color w:val="000000"/>
        </w:rPr>
        <w:t xml:space="preserve"> </w:t>
      </w:r>
      <w:r w:rsidRPr="004D4BFF">
        <w:rPr>
          <w:i/>
          <w:color w:val="000000"/>
        </w:rPr>
        <w:t>otoriter</w:t>
      </w:r>
      <w:r>
        <w:rPr>
          <w:i/>
          <w:color w:val="000000"/>
        </w:rPr>
        <w:t xml:space="preserve"> </w:t>
      </w:r>
      <w:r w:rsidRPr="004D4BFF">
        <w:rPr>
          <w:i/>
          <w:color w:val="000000"/>
        </w:rPr>
        <w:t>ekonomik</w:t>
      </w:r>
      <w:r>
        <w:rPr>
          <w:i/>
          <w:color w:val="000000"/>
        </w:rPr>
        <w:t xml:space="preserve"> </w:t>
      </w:r>
      <w:r w:rsidRPr="004D4BFF">
        <w:rPr>
          <w:i/>
          <w:color w:val="000000"/>
        </w:rPr>
        <w:t>modellere</w:t>
      </w:r>
      <w:r>
        <w:rPr>
          <w:i/>
          <w:color w:val="000000"/>
        </w:rPr>
        <w:t xml:space="preserve"> </w:t>
      </w:r>
      <w:r w:rsidRPr="004D4BFF">
        <w:rPr>
          <w:i/>
          <w:color w:val="000000"/>
        </w:rPr>
        <w:t>alternatif</w:t>
      </w:r>
      <w:r>
        <w:rPr>
          <w:i/>
          <w:color w:val="000000"/>
        </w:rPr>
        <w:t xml:space="preserve"> </w:t>
      </w:r>
      <w:r w:rsidRPr="004D4BFF">
        <w:rPr>
          <w:i/>
          <w:color w:val="000000"/>
        </w:rPr>
        <w:t>bir</w:t>
      </w:r>
      <w:r>
        <w:rPr>
          <w:i/>
          <w:color w:val="000000"/>
        </w:rPr>
        <w:t xml:space="preserve"> </w:t>
      </w:r>
      <w:r w:rsidRPr="004D4BFF">
        <w:rPr>
          <w:i/>
          <w:color w:val="000000"/>
        </w:rPr>
        <w:t>yaklaşım</w:t>
      </w:r>
      <w:r>
        <w:rPr>
          <w:i/>
          <w:color w:val="000000"/>
        </w:rPr>
        <w:t xml:space="preserve"> </w:t>
      </w:r>
      <w:r w:rsidRPr="004D4BFF">
        <w:rPr>
          <w:i/>
          <w:color w:val="000000"/>
        </w:rPr>
        <w:t>olarak</w:t>
      </w:r>
      <w:r>
        <w:rPr>
          <w:i/>
          <w:color w:val="000000"/>
        </w:rPr>
        <w:t xml:space="preserve"> </w:t>
      </w:r>
      <w:r w:rsidRPr="004D4BFF">
        <w:rPr>
          <w:i/>
          <w:color w:val="000000"/>
        </w:rPr>
        <w:t>ortaya</w:t>
      </w:r>
      <w:r>
        <w:rPr>
          <w:i/>
          <w:color w:val="000000"/>
        </w:rPr>
        <w:t xml:space="preserve"> </w:t>
      </w:r>
      <w:r w:rsidRPr="004D4BFF">
        <w:rPr>
          <w:i/>
          <w:color w:val="000000"/>
        </w:rPr>
        <w:t>çıkmış</w:t>
      </w:r>
      <w:r>
        <w:rPr>
          <w:i/>
          <w:color w:val="000000"/>
        </w:rPr>
        <w:t xml:space="preserve"> </w:t>
      </w:r>
      <w:r w:rsidRPr="004D4BFF">
        <w:rPr>
          <w:i/>
          <w:color w:val="000000"/>
        </w:rPr>
        <w:t>ve</w:t>
      </w:r>
      <w:r>
        <w:rPr>
          <w:i/>
          <w:color w:val="000000"/>
        </w:rPr>
        <w:t xml:space="preserve"> </w:t>
      </w:r>
      <w:r w:rsidRPr="004D4BFF">
        <w:rPr>
          <w:i/>
          <w:color w:val="000000"/>
        </w:rPr>
        <w:t>özellikle</w:t>
      </w:r>
      <w:r>
        <w:rPr>
          <w:i/>
          <w:color w:val="000000"/>
        </w:rPr>
        <w:t xml:space="preserve"> </w:t>
      </w:r>
      <w:r w:rsidRPr="004D4BFF">
        <w:rPr>
          <w:i/>
          <w:color w:val="000000"/>
        </w:rPr>
        <w:t>son</w:t>
      </w:r>
      <w:r>
        <w:rPr>
          <w:i/>
          <w:color w:val="000000"/>
        </w:rPr>
        <w:t xml:space="preserve"> </w:t>
      </w:r>
      <w:r w:rsidRPr="004D4BFF">
        <w:rPr>
          <w:i/>
          <w:color w:val="000000"/>
        </w:rPr>
        <w:t>dönemde</w:t>
      </w:r>
      <w:r>
        <w:rPr>
          <w:i/>
          <w:color w:val="000000"/>
        </w:rPr>
        <w:t xml:space="preserve"> </w:t>
      </w:r>
      <w:r w:rsidRPr="004D4BFF">
        <w:rPr>
          <w:i/>
          <w:color w:val="000000"/>
        </w:rPr>
        <w:t>dayanışma</w:t>
      </w:r>
      <w:r>
        <w:rPr>
          <w:i/>
          <w:color w:val="000000"/>
        </w:rPr>
        <w:t xml:space="preserve"> </w:t>
      </w:r>
      <w:r w:rsidRPr="004D4BFF">
        <w:rPr>
          <w:i/>
          <w:color w:val="000000"/>
        </w:rPr>
        <w:t>ekonomisi</w:t>
      </w:r>
      <w:r>
        <w:rPr>
          <w:i/>
          <w:color w:val="000000"/>
        </w:rPr>
        <w:t xml:space="preserve"> </w:t>
      </w:r>
      <w:r w:rsidRPr="004D4BFF">
        <w:rPr>
          <w:i/>
          <w:color w:val="000000"/>
        </w:rPr>
        <w:t>prensiplerinin</w:t>
      </w:r>
      <w:r>
        <w:rPr>
          <w:i/>
          <w:color w:val="000000"/>
        </w:rPr>
        <w:t xml:space="preserve"> </w:t>
      </w:r>
      <w:r w:rsidRPr="004D4BFF">
        <w:rPr>
          <w:i/>
          <w:color w:val="000000"/>
        </w:rPr>
        <w:t>benimsendiği</w:t>
      </w:r>
      <w:r>
        <w:rPr>
          <w:i/>
          <w:color w:val="000000"/>
        </w:rPr>
        <w:t xml:space="preserve"> </w:t>
      </w:r>
      <w:r w:rsidRPr="004D4BFF">
        <w:rPr>
          <w:i/>
          <w:color w:val="000000"/>
        </w:rPr>
        <w:t>örneklerle</w:t>
      </w:r>
      <w:r>
        <w:rPr>
          <w:i/>
          <w:color w:val="000000"/>
        </w:rPr>
        <w:t xml:space="preserve"> </w:t>
      </w:r>
      <w:r w:rsidRPr="004D4BFF">
        <w:rPr>
          <w:i/>
          <w:color w:val="000000"/>
        </w:rPr>
        <w:t>daha</w:t>
      </w:r>
      <w:r>
        <w:rPr>
          <w:i/>
          <w:color w:val="000000"/>
        </w:rPr>
        <w:t xml:space="preserve"> </w:t>
      </w:r>
      <w:r w:rsidRPr="004D4BFF">
        <w:rPr>
          <w:i/>
          <w:color w:val="000000"/>
        </w:rPr>
        <w:t>çok</w:t>
      </w:r>
      <w:r>
        <w:rPr>
          <w:i/>
          <w:color w:val="000000"/>
        </w:rPr>
        <w:t xml:space="preserve"> </w:t>
      </w:r>
      <w:r w:rsidRPr="004D4BFF">
        <w:rPr>
          <w:i/>
          <w:color w:val="000000"/>
        </w:rPr>
        <w:t>karşılaşılır</w:t>
      </w:r>
      <w:r>
        <w:rPr>
          <w:i/>
          <w:color w:val="000000"/>
        </w:rPr>
        <w:t xml:space="preserve"> </w:t>
      </w:r>
      <w:r w:rsidRPr="004D4BFF">
        <w:rPr>
          <w:i/>
          <w:color w:val="000000"/>
        </w:rPr>
        <w:t>olmuştur.</w:t>
      </w:r>
    </w:p>
    <w:p w14:paraId="0F8CF379" w14:textId="77777777" w:rsidR="006B0572" w:rsidRPr="004D4BFF" w:rsidRDefault="006B0572" w:rsidP="006B0572">
      <w:pPr>
        <w:rPr>
          <w:i/>
          <w:color w:val="000000"/>
        </w:rPr>
      </w:pPr>
      <w:r w:rsidRPr="004D4BFF">
        <w:rPr>
          <w:i/>
          <w:color w:val="000000"/>
        </w:rPr>
        <w:t>Dünyada</w:t>
      </w:r>
      <w:r>
        <w:rPr>
          <w:i/>
          <w:color w:val="000000"/>
        </w:rPr>
        <w:t xml:space="preserve"> </w:t>
      </w:r>
      <w:r w:rsidRPr="004D4BFF">
        <w:rPr>
          <w:i/>
          <w:color w:val="000000"/>
        </w:rPr>
        <w:t>olduğu</w:t>
      </w:r>
      <w:r>
        <w:rPr>
          <w:i/>
          <w:color w:val="000000"/>
        </w:rPr>
        <w:t xml:space="preserve"> </w:t>
      </w:r>
      <w:r w:rsidRPr="004D4BFF">
        <w:rPr>
          <w:i/>
          <w:color w:val="000000"/>
        </w:rPr>
        <w:t>gibi</w:t>
      </w:r>
      <w:r>
        <w:rPr>
          <w:i/>
          <w:color w:val="000000"/>
        </w:rPr>
        <w:t xml:space="preserve"> </w:t>
      </w:r>
      <w:r w:rsidRPr="004D4BFF">
        <w:rPr>
          <w:i/>
          <w:color w:val="000000"/>
        </w:rPr>
        <w:t>ülkemizde</w:t>
      </w:r>
      <w:r>
        <w:rPr>
          <w:i/>
          <w:color w:val="000000"/>
        </w:rPr>
        <w:t xml:space="preserve"> </w:t>
      </w:r>
      <w:r w:rsidRPr="004D4BFF">
        <w:rPr>
          <w:i/>
          <w:color w:val="000000"/>
        </w:rPr>
        <w:t>de</w:t>
      </w:r>
      <w:r>
        <w:rPr>
          <w:i/>
          <w:color w:val="000000"/>
        </w:rPr>
        <w:t xml:space="preserve"> </w:t>
      </w:r>
      <w:r w:rsidRPr="004D4BFF">
        <w:rPr>
          <w:i/>
          <w:color w:val="000000"/>
        </w:rPr>
        <w:t>bu</w:t>
      </w:r>
      <w:r>
        <w:rPr>
          <w:i/>
          <w:color w:val="000000"/>
        </w:rPr>
        <w:t xml:space="preserve"> </w:t>
      </w:r>
      <w:r w:rsidRPr="004D4BFF">
        <w:rPr>
          <w:i/>
          <w:color w:val="000000"/>
        </w:rPr>
        <w:t>yeni</w:t>
      </w:r>
      <w:r>
        <w:rPr>
          <w:i/>
          <w:color w:val="000000"/>
        </w:rPr>
        <w:t xml:space="preserve"> </w:t>
      </w:r>
      <w:r w:rsidRPr="004D4BFF">
        <w:rPr>
          <w:i/>
          <w:color w:val="000000"/>
        </w:rPr>
        <w:t>anlayışlarla</w:t>
      </w:r>
      <w:r>
        <w:rPr>
          <w:i/>
          <w:color w:val="000000"/>
        </w:rPr>
        <w:t xml:space="preserve"> </w:t>
      </w:r>
      <w:r w:rsidRPr="004D4BFF">
        <w:rPr>
          <w:i/>
          <w:color w:val="000000"/>
        </w:rPr>
        <w:t>sıklıkla</w:t>
      </w:r>
      <w:r>
        <w:rPr>
          <w:i/>
          <w:color w:val="000000"/>
        </w:rPr>
        <w:t xml:space="preserve"> </w:t>
      </w:r>
      <w:r w:rsidRPr="004D4BFF">
        <w:rPr>
          <w:i/>
          <w:color w:val="000000"/>
        </w:rPr>
        <w:t>karşılaşılmakta</w:t>
      </w:r>
      <w:r>
        <w:rPr>
          <w:i/>
          <w:color w:val="000000"/>
        </w:rPr>
        <w:t xml:space="preserve"> </w:t>
      </w:r>
      <w:r w:rsidRPr="004D4BFF">
        <w:rPr>
          <w:i/>
          <w:color w:val="000000"/>
        </w:rPr>
        <w:t>ve</w:t>
      </w:r>
      <w:r>
        <w:rPr>
          <w:i/>
          <w:color w:val="000000"/>
        </w:rPr>
        <w:t xml:space="preserve"> </w:t>
      </w:r>
      <w:r w:rsidRPr="004D4BFF">
        <w:rPr>
          <w:i/>
          <w:color w:val="000000"/>
        </w:rPr>
        <w:t>dayanışma</w:t>
      </w:r>
      <w:r>
        <w:rPr>
          <w:i/>
          <w:color w:val="000000"/>
        </w:rPr>
        <w:t xml:space="preserve"> </w:t>
      </w:r>
      <w:r w:rsidRPr="004D4BFF">
        <w:rPr>
          <w:i/>
          <w:color w:val="000000"/>
        </w:rPr>
        <w:t>ekonomisinin</w:t>
      </w:r>
      <w:r>
        <w:rPr>
          <w:i/>
          <w:color w:val="000000"/>
        </w:rPr>
        <w:t xml:space="preserve"> </w:t>
      </w:r>
      <w:r w:rsidRPr="004D4BFF">
        <w:rPr>
          <w:i/>
          <w:color w:val="000000"/>
        </w:rPr>
        <w:t>genişleyen</w:t>
      </w:r>
      <w:r>
        <w:rPr>
          <w:i/>
          <w:color w:val="000000"/>
        </w:rPr>
        <w:t xml:space="preserve"> </w:t>
      </w:r>
      <w:r w:rsidRPr="004D4BFF">
        <w:rPr>
          <w:i/>
          <w:color w:val="000000"/>
        </w:rPr>
        <w:t>bu</w:t>
      </w:r>
      <w:r>
        <w:rPr>
          <w:i/>
          <w:color w:val="000000"/>
        </w:rPr>
        <w:t xml:space="preserve"> </w:t>
      </w:r>
      <w:r w:rsidRPr="004D4BFF">
        <w:rPr>
          <w:i/>
          <w:color w:val="000000"/>
        </w:rPr>
        <w:t>seyrinde</w:t>
      </w:r>
      <w:r>
        <w:rPr>
          <w:i/>
          <w:color w:val="000000"/>
        </w:rPr>
        <w:t xml:space="preserve"> </w:t>
      </w:r>
      <w:r w:rsidRPr="004D4BFF">
        <w:rPr>
          <w:i/>
          <w:color w:val="000000"/>
        </w:rPr>
        <w:t>kooperatifler</w:t>
      </w:r>
      <w:r>
        <w:rPr>
          <w:i/>
          <w:color w:val="000000"/>
        </w:rPr>
        <w:t xml:space="preserve"> </w:t>
      </w:r>
      <w:r w:rsidRPr="004D4BFF">
        <w:rPr>
          <w:i/>
          <w:color w:val="000000"/>
        </w:rPr>
        <w:t>ön</w:t>
      </w:r>
      <w:r>
        <w:rPr>
          <w:i/>
          <w:color w:val="000000"/>
        </w:rPr>
        <w:t xml:space="preserve"> </w:t>
      </w:r>
      <w:r w:rsidRPr="004D4BFF">
        <w:rPr>
          <w:i/>
          <w:color w:val="000000"/>
        </w:rPr>
        <w:t>plana</w:t>
      </w:r>
      <w:r>
        <w:rPr>
          <w:i/>
          <w:color w:val="000000"/>
        </w:rPr>
        <w:t xml:space="preserve"> </w:t>
      </w:r>
      <w:r w:rsidRPr="004D4BFF">
        <w:rPr>
          <w:i/>
          <w:color w:val="000000"/>
        </w:rPr>
        <w:t>çıkmaktadır.</w:t>
      </w:r>
    </w:p>
    <w:p w14:paraId="2D651311" w14:textId="77777777" w:rsidR="006B0572" w:rsidRPr="00925FDC" w:rsidRDefault="006B0572" w:rsidP="006B0572">
      <w:pPr>
        <w:spacing w:before="140"/>
        <w:rPr>
          <w:i/>
          <w:color w:val="000000"/>
          <w:spacing w:val="4"/>
        </w:rPr>
      </w:pPr>
      <w:r w:rsidRPr="00925FDC">
        <w:rPr>
          <w:i/>
          <w:color w:val="000000"/>
          <w:spacing w:val="4"/>
        </w:rPr>
        <w:t>Bu</w:t>
      </w:r>
      <w:r>
        <w:rPr>
          <w:i/>
          <w:color w:val="000000"/>
          <w:spacing w:val="4"/>
        </w:rPr>
        <w:t xml:space="preserve"> </w:t>
      </w:r>
      <w:r w:rsidRPr="00925FDC">
        <w:rPr>
          <w:i/>
          <w:color w:val="000000"/>
          <w:spacing w:val="4"/>
        </w:rPr>
        <w:t>hareketlilik</w:t>
      </w:r>
      <w:r>
        <w:rPr>
          <w:i/>
          <w:color w:val="000000"/>
          <w:spacing w:val="4"/>
        </w:rPr>
        <w:t xml:space="preserve"> </w:t>
      </w:r>
      <w:r w:rsidRPr="00925FDC">
        <w:rPr>
          <w:i/>
          <w:color w:val="000000"/>
          <w:spacing w:val="4"/>
        </w:rPr>
        <w:t>ve</w:t>
      </w:r>
      <w:r>
        <w:rPr>
          <w:i/>
          <w:color w:val="000000"/>
          <w:spacing w:val="4"/>
        </w:rPr>
        <w:t xml:space="preserve"> </w:t>
      </w:r>
      <w:r w:rsidRPr="00925FDC">
        <w:rPr>
          <w:i/>
          <w:color w:val="000000"/>
          <w:spacing w:val="4"/>
        </w:rPr>
        <w:t>arayışlar</w:t>
      </w:r>
      <w:r>
        <w:rPr>
          <w:i/>
          <w:color w:val="000000"/>
          <w:spacing w:val="4"/>
        </w:rPr>
        <w:t xml:space="preserve"> </w:t>
      </w:r>
      <w:r w:rsidRPr="00925FDC">
        <w:rPr>
          <w:i/>
          <w:color w:val="000000"/>
          <w:spacing w:val="4"/>
        </w:rPr>
        <w:t>sürerken</w:t>
      </w:r>
      <w:r>
        <w:rPr>
          <w:i/>
          <w:color w:val="000000"/>
          <w:spacing w:val="4"/>
        </w:rPr>
        <w:t xml:space="preserve"> </w:t>
      </w:r>
      <w:r w:rsidRPr="00925FDC">
        <w:rPr>
          <w:i/>
          <w:color w:val="000000"/>
          <w:spacing w:val="4"/>
        </w:rPr>
        <w:t>bir</w:t>
      </w:r>
      <w:r>
        <w:rPr>
          <w:i/>
          <w:color w:val="000000"/>
          <w:spacing w:val="4"/>
        </w:rPr>
        <w:t xml:space="preserve"> </w:t>
      </w:r>
      <w:r w:rsidRPr="00925FDC">
        <w:rPr>
          <w:i/>
          <w:color w:val="000000"/>
          <w:spacing w:val="4"/>
        </w:rPr>
        <w:t>de</w:t>
      </w:r>
      <w:r>
        <w:rPr>
          <w:i/>
          <w:color w:val="000000"/>
          <w:spacing w:val="4"/>
        </w:rPr>
        <w:t xml:space="preserve"> </w:t>
      </w:r>
      <w:r w:rsidRPr="00925FDC">
        <w:rPr>
          <w:i/>
          <w:color w:val="000000"/>
          <w:spacing w:val="4"/>
        </w:rPr>
        <w:t>“platform</w:t>
      </w:r>
      <w:r>
        <w:rPr>
          <w:i/>
          <w:color w:val="000000"/>
          <w:spacing w:val="4"/>
        </w:rPr>
        <w:t xml:space="preserve"> </w:t>
      </w:r>
      <w:r w:rsidRPr="00925FDC">
        <w:rPr>
          <w:i/>
          <w:color w:val="000000"/>
          <w:spacing w:val="4"/>
        </w:rPr>
        <w:t>kooperatifçiliği”</w:t>
      </w:r>
      <w:r>
        <w:rPr>
          <w:i/>
          <w:color w:val="000000"/>
          <w:spacing w:val="4"/>
        </w:rPr>
        <w:t xml:space="preserve"> </w:t>
      </w:r>
      <w:r w:rsidRPr="00925FDC">
        <w:rPr>
          <w:i/>
          <w:color w:val="000000"/>
          <w:spacing w:val="4"/>
        </w:rPr>
        <w:t>denilen</w:t>
      </w:r>
      <w:r>
        <w:rPr>
          <w:i/>
          <w:color w:val="000000"/>
          <w:spacing w:val="4"/>
        </w:rPr>
        <w:t xml:space="preserve"> </w:t>
      </w:r>
      <w:r w:rsidRPr="00925FDC">
        <w:rPr>
          <w:i/>
          <w:color w:val="000000"/>
          <w:spacing w:val="4"/>
        </w:rPr>
        <w:t>dijital</w:t>
      </w:r>
      <w:r>
        <w:rPr>
          <w:i/>
          <w:color w:val="000000"/>
          <w:spacing w:val="4"/>
        </w:rPr>
        <w:t xml:space="preserve"> </w:t>
      </w:r>
      <w:r w:rsidRPr="00925FDC">
        <w:rPr>
          <w:i/>
          <w:color w:val="000000"/>
          <w:spacing w:val="4"/>
        </w:rPr>
        <w:t>platform</w:t>
      </w:r>
      <w:r>
        <w:rPr>
          <w:i/>
          <w:color w:val="000000"/>
          <w:spacing w:val="4"/>
        </w:rPr>
        <w:t xml:space="preserve"> </w:t>
      </w:r>
      <w:r w:rsidRPr="00925FDC">
        <w:rPr>
          <w:i/>
          <w:color w:val="000000"/>
          <w:spacing w:val="4"/>
        </w:rPr>
        <w:t>ekonomisi</w:t>
      </w:r>
      <w:r>
        <w:rPr>
          <w:i/>
          <w:color w:val="000000"/>
          <w:spacing w:val="4"/>
        </w:rPr>
        <w:t xml:space="preserve"> </w:t>
      </w:r>
      <w:r w:rsidRPr="00925FDC">
        <w:rPr>
          <w:i/>
          <w:color w:val="000000"/>
          <w:spacing w:val="4"/>
        </w:rPr>
        <w:t>ile</w:t>
      </w:r>
      <w:r>
        <w:rPr>
          <w:i/>
          <w:color w:val="000000"/>
          <w:spacing w:val="4"/>
        </w:rPr>
        <w:t xml:space="preserve"> </w:t>
      </w:r>
      <w:r w:rsidRPr="00925FDC">
        <w:rPr>
          <w:i/>
          <w:color w:val="000000"/>
          <w:spacing w:val="4"/>
        </w:rPr>
        <w:t>kooperatifçilik</w:t>
      </w:r>
      <w:r>
        <w:rPr>
          <w:i/>
          <w:color w:val="000000"/>
          <w:spacing w:val="4"/>
        </w:rPr>
        <w:t xml:space="preserve"> </w:t>
      </w:r>
      <w:r w:rsidRPr="00925FDC">
        <w:rPr>
          <w:i/>
          <w:color w:val="000000"/>
          <w:spacing w:val="4"/>
        </w:rPr>
        <w:t>iş</w:t>
      </w:r>
      <w:r>
        <w:rPr>
          <w:i/>
          <w:color w:val="000000"/>
          <w:spacing w:val="4"/>
        </w:rPr>
        <w:t xml:space="preserve"> </w:t>
      </w:r>
      <w:r w:rsidRPr="00925FDC">
        <w:rPr>
          <w:i/>
          <w:color w:val="000000"/>
          <w:spacing w:val="4"/>
        </w:rPr>
        <w:t>modelinin</w:t>
      </w:r>
      <w:r>
        <w:rPr>
          <w:i/>
          <w:color w:val="000000"/>
          <w:spacing w:val="4"/>
        </w:rPr>
        <w:t xml:space="preserve"> </w:t>
      </w:r>
      <w:r w:rsidRPr="00925FDC">
        <w:rPr>
          <w:i/>
          <w:color w:val="000000"/>
          <w:spacing w:val="4"/>
        </w:rPr>
        <w:t>bir</w:t>
      </w:r>
      <w:r>
        <w:rPr>
          <w:i/>
          <w:color w:val="000000"/>
          <w:spacing w:val="4"/>
        </w:rPr>
        <w:t xml:space="preserve"> </w:t>
      </w:r>
      <w:r w:rsidRPr="00925FDC">
        <w:rPr>
          <w:i/>
          <w:color w:val="000000"/>
          <w:spacing w:val="4"/>
        </w:rPr>
        <w:t>birleşimi</w:t>
      </w:r>
      <w:r>
        <w:rPr>
          <w:i/>
          <w:color w:val="000000"/>
          <w:spacing w:val="4"/>
        </w:rPr>
        <w:t xml:space="preserve"> </w:t>
      </w:r>
      <w:r w:rsidRPr="00925FDC">
        <w:rPr>
          <w:i/>
          <w:color w:val="000000"/>
          <w:spacing w:val="4"/>
        </w:rPr>
        <w:t>olan,</w:t>
      </w:r>
      <w:r>
        <w:rPr>
          <w:i/>
          <w:color w:val="000000"/>
          <w:spacing w:val="4"/>
        </w:rPr>
        <w:t xml:space="preserve"> </w:t>
      </w:r>
      <w:r w:rsidRPr="00925FDC">
        <w:rPr>
          <w:i/>
          <w:color w:val="000000"/>
          <w:spacing w:val="4"/>
        </w:rPr>
        <w:t>dünyada</w:t>
      </w:r>
      <w:r>
        <w:rPr>
          <w:i/>
          <w:color w:val="000000"/>
          <w:spacing w:val="4"/>
        </w:rPr>
        <w:t xml:space="preserve"> </w:t>
      </w:r>
      <w:r w:rsidRPr="00925FDC">
        <w:rPr>
          <w:i/>
          <w:color w:val="000000"/>
          <w:spacing w:val="4"/>
        </w:rPr>
        <w:t>henüz</w:t>
      </w:r>
      <w:r>
        <w:rPr>
          <w:i/>
          <w:color w:val="000000"/>
          <w:spacing w:val="4"/>
        </w:rPr>
        <w:t xml:space="preserve"> </w:t>
      </w:r>
      <w:r w:rsidRPr="00925FDC">
        <w:rPr>
          <w:i/>
          <w:color w:val="000000"/>
          <w:spacing w:val="4"/>
        </w:rPr>
        <w:t>yeni</w:t>
      </w:r>
      <w:r>
        <w:rPr>
          <w:i/>
          <w:color w:val="000000"/>
          <w:spacing w:val="4"/>
        </w:rPr>
        <w:t xml:space="preserve"> </w:t>
      </w:r>
      <w:r w:rsidRPr="00925FDC">
        <w:rPr>
          <w:i/>
          <w:color w:val="000000"/>
          <w:spacing w:val="4"/>
        </w:rPr>
        <w:t>bir</w:t>
      </w:r>
      <w:r>
        <w:rPr>
          <w:i/>
          <w:color w:val="000000"/>
          <w:spacing w:val="4"/>
        </w:rPr>
        <w:t xml:space="preserve"> </w:t>
      </w:r>
      <w:r w:rsidRPr="00925FDC">
        <w:rPr>
          <w:i/>
          <w:color w:val="000000"/>
          <w:spacing w:val="4"/>
        </w:rPr>
        <w:t>kavram</w:t>
      </w:r>
      <w:r>
        <w:rPr>
          <w:i/>
          <w:color w:val="000000"/>
          <w:spacing w:val="4"/>
        </w:rPr>
        <w:t xml:space="preserve"> </w:t>
      </w:r>
      <w:r w:rsidRPr="00925FDC">
        <w:rPr>
          <w:i/>
          <w:color w:val="000000"/>
          <w:spacing w:val="4"/>
        </w:rPr>
        <w:t>olmasına</w:t>
      </w:r>
      <w:r>
        <w:rPr>
          <w:i/>
          <w:color w:val="000000"/>
          <w:spacing w:val="4"/>
        </w:rPr>
        <w:t xml:space="preserve"> </w:t>
      </w:r>
      <w:r w:rsidRPr="00925FDC">
        <w:rPr>
          <w:i/>
          <w:color w:val="000000"/>
          <w:spacing w:val="4"/>
        </w:rPr>
        <w:t>rağmen</w:t>
      </w:r>
      <w:r>
        <w:rPr>
          <w:i/>
          <w:color w:val="000000"/>
          <w:spacing w:val="4"/>
        </w:rPr>
        <w:t xml:space="preserve"> </w:t>
      </w:r>
      <w:r w:rsidRPr="00925FDC">
        <w:rPr>
          <w:i/>
          <w:color w:val="000000"/>
          <w:spacing w:val="4"/>
        </w:rPr>
        <w:t>son</w:t>
      </w:r>
      <w:r>
        <w:rPr>
          <w:i/>
          <w:color w:val="000000"/>
          <w:spacing w:val="4"/>
        </w:rPr>
        <w:t xml:space="preserve"> </w:t>
      </w:r>
      <w:r w:rsidRPr="00925FDC">
        <w:rPr>
          <w:i/>
          <w:color w:val="000000"/>
          <w:spacing w:val="4"/>
        </w:rPr>
        <w:t>5</w:t>
      </w:r>
      <w:r>
        <w:rPr>
          <w:i/>
          <w:color w:val="000000"/>
          <w:spacing w:val="4"/>
        </w:rPr>
        <w:t xml:space="preserve"> </w:t>
      </w:r>
      <w:r w:rsidRPr="00925FDC">
        <w:rPr>
          <w:i/>
          <w:color w:val="000000"/>
          <w:spacing w:val="4"/>
        </w:rPr>
        <w:t>yılda</w:t>
      </w:r>
      <w:r>
        <w:rPr>
          <w:i/>
          <w:color w:val="000000"/>
          <w:spacing w:val="4"/>
        </w:rPr>
        <w:t xml:space="preserve"> </w:t>
      </w:r>
      <w:r w:rsidRPr="00925FDC">
        <w:rPr>
          <w:i/>
          <w:color w:val="000000"/>
          <w:spacing w:val="4"/>
        </w:rPr>
        <w:t>bu</w:t>
      </w:r>
      <w:r>
        <w:rPr>
          <w:i/>
          <w:color w:val="000000"/>
          <w:spacing w:val="4"/>
        </w:rPr>
        <w:t xml:space="preserve"> </w:t>
      </w:r>
      <w:r w:rsidRPr="00925FDC">
        <w:rPr>
          <w:i/>
          <w:color w:val="000000"/>
          <w:spacing w:val="4"/>
        </w:rPr>
        <w:t>alanda</w:t>
      </w:r>
      <w:r>
        <w:rPr>
          <w:i/>
          <w:color w:val="000000"/>
          <w:spacing w:val="4"/>
        </w:rPr>
        <w:t xml:space="preserve"> </w:t>
      </w:r>
      <w:r w:rsidRPr="00925FDC">
        <w:rPr>
          <w:i/>
          <w:color w:val="000000"/>
          <w:spacing w:val="4"/>
        </w:rPr>
        <w:t>birçok</w:t>
      </w:r>
      <w:r>
        <w:rPr>
          <w:i/>
          <w:color w:val="000000"/>
          <w:spacing w:val="4"/>
        </w:rPr>
        <w:t xml:space="preserve"> </w:t>
      </w:r>
      <w:r w:rsidRPr="00925FDC">
        <w:rPr>
          <w:i/>
          <w:color w:val="000000"/>
          <w:spacing w:val="4"/>
        </w:rPr>
        <w:t>başarılı</w:t>
      </w:r>
      <w:r>
        <w:rPr>
          <w:i/>
          <w:color w:val="000000"/>
          <w:spacing w:val="4"/>
        </w:rPr>
        <w:t xml:space="preserve"> </w:t>
      </w:r>
      <w:r w:rsidRPr="00925FDC">
        <w:rPr>
          <w:i/>
          <w:color w:val="000000"/>
          <w:spacing w:val="4"/>
        </w:rPr>
        <w:t>girişim</w:t>
      </w:r>
      <w:r>
        <w:rPr>
          <w:i/>
          <w:color w:val="000000"/>
          <w:spacing w:val="4"/>
        </w:rPr>
        <w:t xml:space="preserve"> </w:t>
      </w:r>
      <w:r w:rsidRPr="00925FDC">
        <w:rPr>
          <w:i/>
          <w:color w:val="000000"/>
          <w:spacing w:val="4"/>
        </w:rPr>
        <w:t>örneği</w:t>
      </w:r>
      <w:r>
        <w:rPr>
          <w:i/>
          <w:color w:val="000000"/>
          <w:spacing w:val="4"/>
        </w:rPr>
        <w:t xml:space="preserve"> </w:t>
      </w:r>
      <w:r w:rsidRPr="00925FDC">
        <w:rPr>
          <w:i/>
          <w:color w:val="000000"/>
          <w:spacing w:val="4"/>
        </w:rPr>
        <w:t>de</w:t>
      </w:r>
      <w:r>
        <w:rPr>
          <w:i/>
          <w:color w:val="000000"/>
          <w:spacing w:val="4"/>
        </w:rPr>
        <w:t xml:space="preserve"> </w:t>
      </w:r>
      <w:r w:rsidRPr="00925FDC">
        <w:rPr>
          <w:i/>
          <w:color w:val="000000"/>
          <w:spacing w:val="4"/>
        </w:rPr>
        <w:t>ortaya</w:t>
      </w:r>
      <w:r>
        <w:rPr>
          <w:i/>
          <w:color w:val="000000"/>
          <w:spacing w:val="4"/>
        </w:rPr>
        <w:t xml:space="preserve"> </w:t>
      </w:r>
      <w:r w:rsidRPr="00925FDC">
        <w:rPr>
          <w:i/>
          <w:color w:val="000000"/>
          <w:spacing w:val="4"/>
        </w:rPr>
        <w:t>çıkmıştır.</w:t>
      </w:r>
      <w:r>
        <w:rPr>
          <w:i/>
          <w:color w:val="000000"/>
          <w:spacing w:val="4"/>
        </w:rPr>
        <w:t xml:space="preserve"> </w:t>
      </w:r>
      <w:r w:rsidRPr="00925FDC">
        <w:rPr>
          <w:i/>
          <w:color w:val="000000"/>
          <w:spacing w:val="4"/>
        </w:rPr>
        <w:t>Özellikle</w:t>
      </w:r>
      <w:r>
        <w:rPr>
          <w:i/>
          <w:color w:val="000000"/>
          <w:spacing w:val="4"/>
        </w:rPr>
        <w:t xml:space="preserve"> </w:t>
      </w:r>
      <w:r w:rsidRPr="00925FDC">
        <w:rPr>
          <w:i/>
          <w:color w:val="000000"/>
          <w:spacing w:val="4"/>
        </w:rPr>
        <w:t>dijital</w:t>
      </w:r>
      <w:r>
        <w:rPr>
          <w:i/>
          <w:color w:val="000000"/>
          <w:spacing w:val="4"/>
        </w:rPr>
        <w:t xml:space="preserve"> </w:t>
      </w:r>
      <w:r w:rsidRPr="00925FDC">
        <w:rPr>
          <w:i/>
          <w:color w:val="000000"/>
          <w:spacing w:val="4"/>
        </w:rPr>
        <w:t>ekonominin</w:t>
      </w:r>
      <w:r>
        <w:rPr>
          <w:i/>
          <w:color w:val="000000"/>
          <w:spacing w:val="4"/>
        </w:rPr>
        <w:t xml:space="preserve"> </w:t>
      </w:r>
      <w:r w:rsidRPr="00925FDC">
        <w:rPr>
          <w:i/>
          <w:color w:val="000000"/>
          <w:spacing w:val="4"/>
        </w:rPr>
        <w:t>ve</w:t>
      </w:r>
      <w:r>
        <w:rPr>
          <w:i/>
          <w:color w:val="000000"/>
          <w:spacing w:val="4"/>
        </w:rPr>
        <w:t xml:space="preserve"> </w:t>
      </w:r>
      <w:r w:rsidRPr="00925FDC">
        <w:rPr>
          <w:i/>
          <w:color w:val="000000"/>
          <w:spacing w:val="4"/>
        </w:rPr>
        <w:t>kooperatifçiliğin</w:t>
      </w:r>
      <w:r>
        <w:rPr>
          <w:i/>
          <w:color w:val="000000"/>
          <w:spacing w:val="4"/>
        </w:rPr>
        <w:t xml:space="preserve"> </w:t>
      </w:r>
      <w:r w:rsidRPr="00925FDC">
        <w:rPr>
          <w:i/>
          <w:color w:val="000000"/>
          <w:spacing w:val="4"/>
        </w:rPr>
        <w:t>gelişmiş</w:t>
      </w:r>
      <w:r>
        <w:rPr>
          <w:i/>
          <w:color w:val="000000"/>
          <w:spacing w:val="4"/>
        </w:rPr>
        <w:t xml:space="preserve"> </w:t>
      </w:r>
      <w:r w:rsidRPr="00925FDC">
        <w:rPr>
          <w:i/>
          <w:color w:val="000000"/>
          <w:spacing w:val="4"/>
        </w:rPr>
        <w:t>olduğu</w:t>
      </w:r>
      <w:r>
        <w:rPr>
          <w:i/>
          <w:color w:val="000000"/>
          <w:spacing w:val="4"/>
        </w:rPr>
        <w:t xml:space="preserve"> </w:t>
      </w:r>
      <w:r w:rsidRPr="00925FDC">
        <w:rPr>
          <w:i/>
          <w:color w:val="000000"/>
          <w:spacing w:val="4"/>
        </w:rPr>
        <w:t>ABD,</w:t>
      </w:r>
      <w:r>
        <w:rPr>
          <w:i/>
          <w:color w:val="000000"/>
          <w:spacing w:val="4"/>
        </w:rPr>
        <w:t xml:space="preserve"> </w:t>
      </w:r>
      <w:r w:rsidRPr="00925FDC">
        <w:rPr>
          <w:i/>
          <w:color w:val="000000"/>
          <w:spacing w:val="4"/>
        </w:rPr>
        <w:t>İngiltere,</w:t>
      </w:r>
      <w:r>
        <w:rPr>
          <w:i/>
          <w:color w:val="000000"/>
          <w:spacing w:val="4"/>
        </w:rPr>
        <w:t xml:space="preserve"> </w:t>
      </w:r>
      <w:r w:rsidRPr="00925FDC">
        <w:rPr>
          <w:i/>
          <w:color w:val="000000"/>
          <w:spacing w:val="4"/>
        </w:rPr>
        <w:t>Kanada,</w:t>
      </w:r>
      <w:r>
        <w:rPr>
          <w:i/>
          <w:color w:val="000000"/>
          <w:spacing w:val="4"/>
        </w:rPr>
        <w:t xml:space="preserve"> </w:t>
      </w:r>
      <w:r w:rsidRPr="00925FDC">
        <w:rPr>
          <w:i/>
          <w:color w:val="000000"/>
          <w:spacing w:val="4"/>
        </w:rPr>
        <w:t>Almanya</w:t>
      </w:r>
      <w:r>
        <w:rPr>
          <w:i/>
          <w:color w:val="000000"/>
          <w:spacing w:val="4"/>
        </w:rPr>
        <w:t xml:space="preserve"> </w:t>
      </w:r>
      <w:r w:rsidRPr="00925FDC">
        <w:rPr>
          <w:i/>
          <w:color w:val="000000"/>
          <w:spacing w:val="4"/>
        </w:rPr>
        <w:t>gibi</w:t>
      </w:r>
      <w:r>
        <w:rPr>
          <w:i/>
          <w:color w:val="000000"/>
          <w:spacing w:val="4"/>
        </w:rPr>
        <w:t xml:space="preserve"> </w:t>
      </w:r>
      <w:r w:rsidRPr="00925FDC">
        <w:rPr>
          <w:i/>
          <w:color w:val="000000"/>
          <w:spacing w:val="4"/>
        </w:rPr>
        <w:t>ülkelerde</w:t>
      </w:r>
      <w:r>
        <w:rPr>
          <w:i/>
          <w:color w:val="000000"/>
          <w:spacing w:val="4"/>
        </w:rPr>
        <w:t xml:space="preserve"> </w:t>
      </w:r>
      <w:r w:rsidRPr="00925FDC">
        <w:rPr>
          <w:i/>
          <w:color w:val="000000"/>
          <w:spacing w:val="4"/>
        </w:rPr>
        <w:t>platform</w:t>
      </w:r>
      <w:r>
        <w:rPr>
          <w:i/>
          <w:color w:val="000000"/>
          <w:spacing w:val="4"/>
        </w:rPr>
        <w:t xml:space="preserve"> </w:t>
      </w:r>
      <w:r w:rsidRPr="00925FDC">
        <w:rPr>
          <w:i/>
          <w:color w:val="000000"/>
          <w:spacing w:val="4"/>
        </w:rPr>
        <w:t>kooperatifleri</w:t>
      </w:r>
      <w:r>
        <w:rPr>
          <w:i/>
          <w:color w:val="000000"/>
          <w:spacing w:val="4"/>
        </w:rPr>
        <w:t xml:space="preserve"> </w:t>
      </w:r>
      <w:r w:rsidRPr="00925FDC">
        <w:rPr>
          <w:i/>
          <w:color w:val="000000"/>
          <w:spacing w:val="4"/>
        </w:rPr>
        <w:t>yenilikçi</w:t>
      </w:r>
      <w:r>
        <w:rPr>
          <w:i/>
          <w:color w:val="000000"/>
          <w:spacing w:val="4"/>
        </w:rPr>
        <w:t xml:space="preserve"> </w:t>
      </w:r>
      <w:r w:rsidRPr="00925FDC">
        <w:rPr>
          <w:i/>
          <w:color w:val="000000"/>
          <w:spacing w:val="4"/>
        </w:rPr>
        <w:t>bir</w:t>
      </w:r>
      <w:r>
        <w:rPr>
          <w:i/>
          <w:color w:val="000000"/>
          <w:spacing w:val="4"/>
        </w:rPr>
        <w:t xml:space="preserve"> </w:t>
      </w:r>
      <w:proofErr w:type="spellStart"/>
      <w:r w:rsidRPr="00925FDC">
        <w:rPr>
          <w:i/>
          <w:color w:val="000000"/>
          <w:spacing w:val="4"/>
        </w:rPr>
        <w:t>startup</w:t>
      </w:r>
      <w:proofErr w:type="spellEnd"/>
      <w:r>
        <w:rPr>
          <w:i/>
          <w:color w:val="000000"/>
          <w:spacing w:val="4"/>
        </w:rPr>
        <w:t xml:space="preserve"> </w:t>
      </w:r>
      <w:r w:rsidRPr="00925FDC">
        <w:rPr>
          <w:i/>
          <w:color w:val="000000"/>
          <w:spacing w:val="4"/>
        </w:rPr>
        <w:t>modeli</w:t>
      </w:r>
      <w:r>
        <w:rPr>
          <w:i/>
          <w:color w:val="000000"/>
          <w:spacing w:val="4"/>
        </w:rPr>
        <w:t xml:space="preserve"> </w:t>
      </w:r>
      <w:r w:rsidRPr="00925FDC">
        <w:rPr>
          <w:i/>
          <w:color w:val="000000"/>
          <w:spacing w:val="4"/>
        </w:rPr>
        <w:t>olarak</w:t>
      </w:r>
      <w:r>
        <w:rPr>
          <w:i/>
          <w:color w:val="000000"/>
          <w:spacing w:val="4"/>
        </w:rPr>
        <w:t xml:space="preserve"> </w:t>
      </w:r>
      <w:r w:rsidRPr="00925FDC">
        <w:rPr>
          <w:i/>
          <w:color w:val="000000"/>
          <w:spacing w:val="4"/>
        </w:rPr>
        <w:t>gündemde</w:t>
      </w:r>
      <w:r>
        <w:rPr>
          <w:i/>
          <w:color w:val="000000"/>
          <w:spacing w:val="4"/>
        </w:rPr>
        <w:t xml:space="preserve"> </w:t>
      </w:r>
      <w:r w:rsidRPr="00925FDC">
        <w:rPr>
          <w:i/>
          <w:color w:val="000000"/>
          <w:spacing w:val="4"/>
        </w:rPr>
        <w:t>yer</w:t>
      </w:r>
      <w:r>
        <w:rPr>
          <w:i/>
          <w:color w:val="000000"/>
          <w:spacing w:val="4"/>
        </w:rPr>
        <w:t xml:space="preserve"> </w:t>
      </w:r>
      <w:r w:rsidRPr="00925FDC">
        <w:rPr>
          <w:i/>
          <w:color w:val="000000"/>
          <w:spacing w:val="4"/>
        </w:rPr>
        <w:t>bulmuştur.</w:t>
      </w:r>
      <w:r>
        <w:rPr>
          <w:i/>
          <w:color w:val="000000"/>
          <w:spacing w:val="4"/>
        </w:rPr>
        <w:t xml:space="preserve"> </w:t>
      </w:r>
      <w:r w:rsidRPr="00925FDC">
        <w:rPr>
          <w:i/>
          <w:color w:val="000000"/>
          <w:spacing w:val="4"/>
        </w:rPr>
        <w:t>Ülkemizde</w:t>
      </w:r>
      <w:r>
        <w:rPr>
          <w:i/>
          <w:color w:val="000000"/>
          <w:spacing w:val="4"/>
        </w:rPr>
        <w:t xml:space="preserve"> </w:t>
      </w:r>
      <w:r w:rsidRPr="00925FDC">
        <w:rPr>
          <w:i/>
          <w:color w:val="000000"/>
          <w:spacing w:val="4"/>
        </w:rPr>
        <w:t>de</w:t>
      </w:r>
      <w:r>
        <w:rPr>
          <w:i/>
          <w:color w:val="000000"/>
          <w:spacing w:val="4"/>
        </w:rPr>
        <w:t xml:space="preserve"> </w:t>
      </w:r>
      <w:r w:rsidRPr="00925FDC">
        <w:rPr>
          <w:i/>
          <w:color w:val="000000"/>
          <w:spacing w:val="4"/>
        </w:rPr>
        <w:t>ihtiyaç</w:t>
      </w:r>
      <w:r>
        <w:rPr>
          <w:i/>
          <w:color w:val="000000"/>
          <w:spacing w:val="4"/>
        </w:rPr>
        <w:t xml:space="preserve"> </w:t>
      </w:r>
      <w:r w:rsidRPr="00925FDC">
        <w:rPr>
          <w:i/>
          <w:color w:val="000000"/>
          <w:spacing w:val="4"/>
        </w:rPr>
        <w:t>haritası</w:t>
      </w:r>
      <w:r>
        <w:rPr>
          <w:i/>
          <w:color w:val="000000"/>
          <w:spacing w:val="4"/>
        </w:rPr>
        <w:t xml:space="preserve"> </w:t>
      </w:r>
      <w:r w:rsidRPr="00925FDC">
        <w:rPr>
          <w:i/>
          <w:color w:val="000000"/>
          <w:spacing w:val="4"/>
        </w:rPr>
        <w:t>(</w:t>
      </w:r>
      <w:r w:rsidRPr="00925FDC">
        <w:rPr>
          <w:i/>
          <w:color w:val="000000"/>
          <w:spacing w:val="4"/>
          <w:szCs w:val="22"/>
        </w:rPr>
        <w:t>www.ihtiyacharitasi.org</w:t>
      </w:r>
      <w:r w:rsidRPr="00925FDC">
        <w:rPr>
          <w:i/>
          <w:color w:val="000000"/>
          <w:spacing w:val="4"/>
        </w:rPr>
        <w:t>)</w:t>
      </w:r>
      <w:r>
        <w:rPr>
          <w:i/>
          <w:color w:val="000000"/>
          <w:spacing w:val="4"/>
        </w:rPr>
        <w:t xml:space="preserve"> </w:t>
      </w:r>
      <w:r w:rsidRPr="00925FDC">
        <w:rPr>
          <w:i/>
          <w:color w:val="000000"/>
          <w:spacing w:val="4"/>
        </w:rPr>
        <w:t>ve</w:t>
      </w:r>
      <w:r>
        <w:rPr>
          <w:i/>
          <w:color w:val="000000"/>
          <w:spacing w:val="4"/>
        </w:rPr>
        <w:t xml:space="preserve"> </w:t>
      </w:r>
      <w:proofErr w:type="spellStart"/>
      <w:r w:rsidRPr="00925FDC">
        <w:rPr>
          <w:i/>
          <w:color w:val="000000"/>
          <w:spacing w:val="4"/>
        </w:rPr>
        <w:t>Burskoop</w:t>
      </w:r>
      <w:proofErr w:type="spellEnd"/>
      <w:r>
        <w:rPr>
          <w:i/>
          <w:color w:val="000000"/>
          <w:spacing w:val="4"/>
        </w:rPr>
        <w:t xml:space="preserve"> </w:t>
      </w:r>
      <w:r w:rsidRPr="00925FDC">
        <w:rPr>
          <w:i/>
          <w:color w:val="000000"/>
          <w:spacing w:val="4"/>
        </w:rPr>
        <w:t>(</w:t>
      </w:r>
      <w:r w:rsidRPr="00925FDC">
        <w:rPr>
          <w:i/>
          <w:color w:val="000000"/>
          <w:spacing w:val="4"/>
          <w:szCs w:val="22"/>
        </w:rPr>
        <w:t>www.burskoop.com</w:t>
      </w:r>
      <w:r w:rsidRPr="00925FDC">
        <w:rPr>
          <w:i/>
          <w:color w:val="000000"/>
          <w:spacing w:val="4"/>
        </w:rPr>
        <w:t>)</w:t>
      </w:r>
      <w:r>
        <w:rPr>
          <w:i/>
          <w:color w:val="000000"/>
          <w:spacing w:val="4"/>
        </w:rPr>
        <w:t xml:space="preserve"> </w:t>
      </w:r>
      <w:r w:rsidRPr="00925FDC">
        <w:rPr>
          <w:i/>
          <w:color w:val="000000"/>
          <w:spacing w:val="4"/>
        </w:rPr>
        <w:t>gibi</w:t>
      </w:r>
      <w:r>
        <w:rPr>
          <w:i/>
          <w:color w:val="000000"/>
          <w:spacing w:val="4"/>
        </w:rPr>
        <w:t xml:space="preserve"> </w:t>
      </w:r>
      <w:r w:rsidRPr="00925FDC">
        <w:rPr>
          <w:i/>
          <w:color w:val="000000"/>
          <w:spacing w:val="4"/>
        </w:rPr>
        <w:t>başarıyla</w:t>
      </w:r>
      <w:r>
        <w:rPr>
          <w:i/>
          <w:color w:val="000000"/>
          <w:spacing w:val="4"/>
        </w:rPr>
        <w:t xml:space="preserve"> </w:t>
      </w:r>
      <w:r w:rsidRPr="00925FDC">
        <w:rPr>
          <w:i/>
          <w:color w:val="000000"/>
          <w:spacing w:val="4"/>
        </w:rPr>
        <w:t>uygulanan</w:t>
      </w:r>
      <w:r>
        <w:rPr>
          <w:i/>
          <w:color w:val="000000"/>
          <w:spacing w:val="4"/>
        </w:rPr>
        <w:t xml:space="preserve"> </w:t>
      </w:r>
      <w:r w:rsidRPr="00925FDC">
        <w:rPr>
          <w:i/>
          <w:color w:val="000000"/>
          <w:spacing w:val="4"/>
        </w:rPr>
        <w:t>ve</w:t>
      </w:r>
      <w:r>
        <w:rPr>
          <w:i/>
          <w:color w:val="000000"/>
          <w:spacing w:val="4"/>
        </w:rPr>
        <w:t xml:space="preserve"> </w:t>
      </w:r>
      <w:r w:rsidRPr="00925FDC">
        <w:rPr>
          <w:i/>
          <w:color w:val="000000"/>
          <w:spacing w:val="4"/>
        </w:rPr>
        <w:t>defalarca</w:t>
      </w:r>
      <w:r>
        <w:rPr>
          <w:i/>
          <w:color w:val="000000"/>
          <w:spacing w:val="4"/>
        </w:rPr>
        <w:t xml:space="preserve"> </w:t>
      </w:r>
      <w:r w:rsidRPr="00925FDC">
        <w:rPr>
          <w:i/>
          <w:color w:val="000000"/>
          <w:spacing w:val="4"/>
        </w:rPr>
        <w:t>ödül</w:t>
      </w:r>
      <w:r>
        <w:rPr>
          <w:i/>
          <w:color w:val="000000"/>
          <w:spacing w:val="4"/>
        </w:rPr>
        <w:t xml:space="preserve"> </w:t>
      </w:r>
      <w:r w:rsidRPr="00925FDC">
        <w:rPr>
          <w:i/>
          <w:color w:val="000000"/>
          <w:spacing w:val="4"/>
        </w:rPr>
        <w:t>almış</w:t>
      </w:r>
      <w:r>
        <w:rPr>
          <w:i/>
          <w:color w:val="000000"/>
          <w:spacing w:val="4"/>
        </w:rPr>
        <w:t xml:space="preserve"> </w:t>
      </w:r>
      <w:r w:rsidRPr="00925FDC">
        <w:rPr>
          <w:i/>
          <w:color w:val="000000"/>
          <w:spacing w:val="4"/>
        </w:rPr>
        <w:t>olan</w:t>
      </w:r>
      <w:r>
        <w:rPr>
          <w:i/>
          <w:color w:val="000000"/>
          <w:spacing w:val="4"/>
        </w:rPr>
        <w:t xml:space="preserve"> </w:t>
      </w:r>
      <w:r w:rsidRPr="00925FDC">
        <w:rPr>
          <w:i/>
          <w:color w:val="000000"/>
          <w:spacing w:val="4"/>
        </w:rPr>
        <w:t>platform</w:t>
      </w:r>
      <w:r>
        <w:rPr>
          <w:i/>
          <w:color w:val="000000"/>
          <w:spacing w:val="4"/>
        </w:rPr>
        <w:t xml:space="preserve"> </w:t>
      </w:r>
      <w:r w:rsidRPr="00925FDC">
        <w:rPr>
          <w:i/>
          <w:color w:val="000000"/>
          <w:spacing w:val="4"/>
        </w:rPr>
        <w:t>kooperatifi</w:t>
      </w:r>
      <w:r>
        <w:rPr>
          <w:i/>
          <w:color w:val="000000"/>
          <w:spacing w:val="4"/>
        </w:rPr>
        <w:t xml:space="preserve"> </w:t>
      </w:r>
      <w:r w:rsidRPr="00925FDC">
        <w:rPr>
          <w:i/>
          <w:color w:val="000000"/>
          <w:spacing w:val="4"/>
        </w:rPr>
        <w:t>örnekleri</w:t>
      </w:r>
      <w:r>
        <w:rPr>
          <w:i/>
          <w:color w:val="000000"/>
          <w:spacing w:val="4"/>
        </w:rPr>
        <w:t xml:space="preserve"> </w:t>
      </w:r>
      <w:r w:rsidRPr="00925FDC">
        <w:rPr>
          <w:i/>
          <w:color w:val="000000"/>
          <w:spacing w:val="4"/>
        </w:rPr>
        <w:t>vardır.</w:t>
      </w:r>
    </w:p>
    <w:p w14:paraId="1999502A" w14:textId="77777777" w:rsidR="006B0572" w:rsidRPr="004D4BFF" w:rsidRDefault="006B0572" w:rsidP="006B0572">
      <w:pPr>
        <w:spacing w:before="140"/>
        <w:rPr>
          <w:i/>
          <w:color w:val="000000"/>
        </w:rPr>
      </w:pPr>
      <w:r w:rsidRPr="004D4BFF">
        <w:rPr>
          <w:i/>
          <w:color w:val="000000"/>
        </w:rPr>
        <w:t>Kooperatiflerle</w:t>
      </w:r>
      <w:r>
        <w:rPr>
          <w:i/>
          <w:color w:val="000000"/>
        </w:rPr>
        <w:t xml:space="preserve"> </w:t>
      </w:r>
      <w:r w:rsidRPr="004D4BFF">
        <w:rPr>
          <w:i/>
          <w:color w:val="000000"/>
        </w:rPr>
        <w:t>ilgili</w:t>
      </w:r>
      <w:r>
        <w:rPr>
          <w:i/>
          <w:color w:val="000000"/>
        </w:rPr>
        <w:t xml:space="preserve"> </w:t>
      </w:r>
      <w:r w:rsidRPr="004D4BFF">
        <w:rPr>
          <w:i/>
          <w:color w:val="000000"/>
        </w:rPr>
        <w:t>bir</w:t>
      </w:r>
      <w:r>
        <w:rPr>
          <w:i/>
          <w:color w:val="000000"/>
        </w:rPr>
        <w:t xml:space="preserve"> </w:t>
      </w:r>
      <w:r w:rsidRPr="004D4BFF">
        <w:rPr>
          <w:i/>
          <w:color w:val="000000"/>
        </w:rPr>
        <w:t>başka</w:t>
      </w:r>
      <w:r>
        <w:rPr>
          <w:i/>
          <w:color w:val="000000"/>
        </w:rPr>
        <w:t xml:space="preserve"> </w:t>
      </w:r>
      <w:r w:rsidRPr="004D4BFF">
        <w:rPr>
          <w:i/>
          <w:color w:val="000000"/>
        </w:rPr>
        <w:t>ilginç</w:t>
      </w:r>
      <w:r>
        <w:rPr>
          <w:i/>
          <w:color w:val="000000"/>
        </w:rPr>
        <w:t xml:space="preserve"> </w:t>
      </w:r>
      <w:r w:rsidRPr="004D4BFF">
        <w:rPr>
          <w:i/>
          <w:color w:val="000000"/>
        </w:rPr>
        <w:t>alan</w:t>
      </w:r>
      <w:r>
        <w:rPr>
          <w:i/>
          <w:color w:val="000000"/>
        </w:rPr>
        <w:t xml:space="preserve"> </w:t>
      </w:r>
      <w:r w:rsidRPr="004D4BFF">
        <w:rPr>
          <w:i/>
          <w:color w:val="000000"/>
        </w:rPr>
        <w:t>da,</w:t>
      </w:r>
      <w:r>
        <w:rPr>
          <w:i/>
          <w:color w:val="000000"/>
        </w:rPr>
        <w:t xml:space="preserve"> </w:t>
      </w:r>
      <w:r w:rsidRPr="004D4BFF">
        <w:rPr>
          <w:i/>
          <w:color w:val="000000"/>
        </w:rPr>
        <w:t>ekonomik</w:t>
      </w:r>
      <w:r>
        <w:rPr>
          <w:i/>
          <w:color w:val="000000"/>
        </w:rPr>
        <w:t xml:space="preserve"> </w:t>
      </w:r>
      <w:r w:rsidRPr="004D4BFF">
        <w:rPr>
          <w:i/>
          <w:color w:val="000000"/>
        </w:rPr>
        <w:t>hacmini</w:t>
      </w:r>
      <w:r>
        <w:rPr>
          <w:i/>
          <w:color w:val="000000"/>
        </w:rPr>
        <w:t xml:space="preserve"> </w:t>
      </w:r>
      <w:r w:rsidRPr="004D4BFF">
        <w:rPr>
          <w:i/>
          <w:color w:val="000000"/>
        </w:rPr>
        <w:t>gittikçe</w:t>
      </w:r>
      <w:r>
        <w:rPr>
          <w:i/>
          <w:color w:val="000000"/>
        </w:rPr>
        <w:t xml:space="preserve"> </w:t>
      </w:r>
      <w:r w:rsidRPr="004D4BFF">
        <w:rPr>
          <w:i/>
          <w:color w:val="000000"/>
        </w:rPr>
        <w:t>artıran</w:t>
      </w:r>
      <w:r>
        <w:rPr>
          <w:i/>
          <w:color w:val="000000"/>
        </w:rPr>
        <w:t xml:space="preserve"> </w:t>
      </w:r>
      <w:r w:rsidRPr="004D4BFF">
        <w:rPr>
          <w:i/>
          <w:color w:val="000000"/>
        </w:rPr>
        <w:t>İslami</w:t>
      </w:r>
      <w:r>
        <w:rPr>
          <w:i/>
          <w:color w:val="000000"/>
        </w:rPr>
        <w:t xml:space="preserve"> </w:t>
      </w:r>
      <w:r w:rsidRPr="004D4BFF">
        <w:rPr>
          <w:i/>
          <w:color w:val="000000"/>
        </w:rPr>
        <w:t>finans</w:t>
      </w:r>
      <w:r>
        <w:rPr>
          <w:i/>
          <w:color w:val="000000"/>
        </w:rPr>
        <w:t xml:space="preserve"> </w:t>
      </w:r>
      <w:r w:rsidRPr="004D4BFF">
        <w:rPr>
          <w:i/>
          <w:color w:val="000000"/>
        </w:rPr>
        <w:t>alanıdır.</w:t>
      </w:r>
      <w:r>
        <w:rPr>
          <w:i/>
          <w:color w:val="000000"/>
        </w:rPr>
        <w:t xml:space="preserve"> </w:t>
      </w:r>
      <w:r w:rsidRPr="004D4BFF">
        <w:rPr>
          <w:i/>
          <w:color w:val="000000"/>
        </w:rPr>
        <w:t>Kooperatifçilik,</w:t>
      </w:r>
      <w:r>
        <w:rPr>
          <w:i/>
          <w:color w:val="000000"/>
        </w:rPr>
        <w:t xml:space="preserve"> </w:t>
      </w:r>
      <w:r w:rsidRPr="004D4BFF">
        <w:rPr>
          <w:i/>
          <w:color w:val="000000"/>
        </w:rPr>
        <w:t>İslami</w:t>
      </w:r>
      <w:r>
        <w:rPr>
          <w:i/>
          <w:color w:val="000000"/>
        </w:rPr>
        <w:t xml:space="preserve"> </w:t>
      </w:r>
      <w:r w:rsidRPr="004D4BFF">
        <w:rPr>
          <w:i/>
          <w:color w:val="000000"/>
        </w:rPr>
        <w:t>finans</w:t>
      </w:r>
      <w:r>
        <w:rPr>
          <w:i/>
          <w:color w:val="000000"/>
        </w:rPr>
        <w:t xml:space="preserve"> </w:t>
      </w:r>
      <w:r w:rsidRPr="004D4BFF">
        <w:rPr>
          <w:i/>
          <w:color w:val="000000"/>
        </w:rPr>
        <w:t>modeline</w:t>
      </w:r>
      <w:r>
        <w:rPr>
          <w:i/>
          <w:color w:val="000000"/>
        </w:rPr>
        <w:t xml:space="preserve"> </w:t>
      </w:r>
      <w:r w:rsidRPr="004D4BFF">
        <w:rPr>
          <w:i/>
          <w:color w:val="000000"/>
        </w:rPr>
        <w:t>ilişkin</w:t>
      </w:r>
      <w:r>
        <w:rPr>
          <w:i/>
          <w:color w:val="000000"/>
        </w:rPr>
        <w:t xml:space="preserve"> </w:t>
      </w:r>
      <w:r w:rsidRPr="004D4BFF">
        <w:rPr>
          <w:i/>
          <w:color w:val="000000"/>
        </w:rPr>
        <w:t>tüm</w:t>
      </w:r>
      <w:r>
        <w:rPr>
          <w:i/>
          <w:color w:val="000000"/>
        </w:rPr>
        <w:t xml:space="preserve"> </w:t>
      </w:r>
      <w:r w:rsidRPr="004D4BFF">
        <w:rPr>
          <w:i/>
          <w:color w:val="000000"/>
        </w:rPr>
        <w:t>parametreleri</w:t>
      </w:r>
      <w:r>
        <w:rPr>
          <w:i/>
          <w:color w:val="000000"/>
        </w:rPr>
        <w:t xml:space="preserve"> </w:t>
      </w:r>
      <w:r w:rsidRPr="004D4BFF">
        <w:rPr>
          <w:i/>
          <w:color w:val="000000"/>
        </w:rPr>
        <w:t>bünyesinde</w:t>
      </w:r>
      <w:r>
        <w:rPr>
          <w:i/>
          <w:color w:val="000000"/>
        </w:rPr>
        <w:t xml:space="preserve"> </w:t>
      </w:r>
      <w:r w:rsidRPr="004D4BFF">
        <w:rPr>
          <w:i/>
          <w:color w:val="000000"/>
        </w:rPr>
        <w:t>barındırabilen</w:t>
      </w:r>
      <w:r>
        <w:rPr>
          <w:i/>
          <w:color w:val="000000"/>
        </w:rPr>
        <w:t xml:space="preserve"> </w:t>
      </w:r>
      <w:r w:rsidRPr="004D4BFF">
        <w:rPr>
          <w:i/>
          <w:color w:val="000000"/>
        </w:rPr>
        <w:t>bir</w:t>
      </w:r>
      <w:r>
        <w:rPr>
          <w:i/>
          <w:color w:val="000000"/>
        </w:rPr>
        <w:t xml:space="preserve"> </w:t>
      </w:r>
      <w:r w:rsidRPr="004D4BFF">
        <w:rPr>
          <w:i/>
          <w:color w:val="000000"/>
        </w:rPr>
        <w:t>yönetişim</w:t>
      </w:r>
      <w:r>
        <w:rPr>
          <w:i/>
          <w:color w:val="000000"/>
        </w:rPr>
        <w:t xml:space="preserve"> </w:t>
      </w:r>
      <w:r w:rsidRPr="004D4BFF">
        <w:rPr>
          <w:i/>
          <w:color w:val="000000"/>
        </w:rPr>
        <w:t>modelidir.</w:t>
      </w:r>
    </w:p>
    <w:p w14:paraId="29A51EB2" w14:textId="77777777" w:rsidR="006B0572" w:rsidRPr="004D4BFF" w:rsidRDefault="006B0572" w:rsidP="006B0572">
      <w:pPr>
        <w:spacing w:before="140"/>
        <w:rPr>
          <w:i/>
          <w:color w:val="000000"/>
        </w:rPr>
      </w:pPr>
      <w:r w:rsidRPr="004D4BFF">
        <w:rPr>
          <w:i/>
          <w:color w:val="000000"/>
        </w:rPr>
        <w:t>Sonucu</w:t>
      </w:r>
      <w:r>
        <w:rPr>
          <w:i/>
          <w:color w:val="000000"/>
        </w:rPr>
        <w:t xml:space="preserve"> </w:t>
      </w:r>
      <w:r w:rsidRPr="004D4BFF">
        <w:rPr>
          <w:i/>
          <w:color w:val="000000"/>
        </w:rPr>
        <w:t>itibariyle,</w:t>
      </w:r>
      <w:r>
        <w:rPr>
          <w:i/>
          <w:color w:val="000000"/>
        </w:rPr>
        <w:t xml:space="preserve"> </w:t>
      </w:r>
      <w:r w:rsidRPr="004D4BFF">
        <w:rPr>
          <w:i/>
          <w:color w:val="000000"/>
        </w:rPr>
        <w:t>“üçüncü</w:t>
      </w:r>
      <w:r>
        <w:rPr>
          <w:i/>
          <w:color w:val="000000"/>
        </w:rPr>
        <w:t xml:space="preserve"> </w:t>
      </w:r>
      <w:r w:rsidRPr="004D4BFF">
        <w:rPr>
          <w:i/>
          <w:color w:val="000000"/>
        </w:rPr>
        <w:t>sektör”</w:t>
      </w:r>
      <w:r>
        <w:rPr>
          <w:i/>
          <w:color w:val="000000"/>
        </w:rPr>
        <w:t xml:space="preserve"> </w:t>
      </w:r>
      <w:r w:rsidRPr="004D4BFF">
        <w:rPr>
          <w:i/>
          <w:color w:val="000000"/>
        </w:rPr>
        <w:t>olarak</w:t>
      </w:r>
      <w:r>
        <w:rPr>
          <w:i/>
          <w:color w:val="000000"/>
        </w:rPr>
        <w:t xml:space="preserve"> </w:t>
      </w:r>
      <w:r w:rsidRPr="004D4BFF">
        <w:rPr>
          <w:i/>
          <w:color w:val="000000"/>
        </w:rPr>
        <w:t>da</w:t>
      </w:r>
      <w:r>
        <w:rPr>
          <w:i/>
          <w:color w:val="000000"/>
        </w:rPr>
        <w:t xml:space="preserve"> </w:t>
      </w:r>
      <w:r w:rsidRPr="004D4BFF">
        <w:rPr>
          <w:i/>
          <w:color w:val="000000"/>
        </w:rPr>
        <w:t>tanımlanan</w:t>
      </w:r>
      <w:r>
        <w:rPr>
          <w:i/>
          <w:color w:val="000000"/>
        </w:rPr>
        <w:t xml:space="preserve"> </w:t>
      </w:r>
      <w:r w:rsidRPr="004D4BFF">
        <w:rPr>
          <w:i/>
          <w:color w:val="000000"/>
        </w:rPr>
        <w:t>kooperatifçilik,</w:t>
      </w:r>
      <w:r>
        <w:rPr>
          <w:i/>
          <w:color w:val="000000"/>
        </w:rPr>
        <w:t xml:space="preserve"> </w:t>
      </w:r>
      <w:r w:rsidRPr="004D4BFF">
        <w:rPr>
          <w:i/>
          <w:color w:val="000000"/>
        </w:rPr>
        <w:t>geniş</w:t>
      </w:r>
      <w:r>
        <w:rPr>
          <w:i/>
          <w:color w:val="000000"/>
        </w:rPr>
        <w:t xml:space="preserve"> </w:t>
      </w:r>
      <w:r w:rsidRPr="004D4BFF">
        <w:rPr>
          <w:i/>
          <w:color w:val="000000"/>
        </w:rPr>
        <w:t>bir</w:t>
      </w:r>
      <w:r>
        <w:rPr>
          <w:i/>
          <w:color w:val="000000"/>
        </w:rPr>
        <w:t xml:space="preserve"> </w:t>
      </w:r>
      <w:r w:rsidRPr="004D4BFF">
        <w:rPr>
          <w:i/>
          <w:color w:val="000000"/>
        </w:rPr>
        <w:t>kesimin</w:t>
      </w:r>
      <w:r>
        <w:rPr>
          <w:i/>
          <w:color w:val="000000"/>
        </w:rPr>
        <w:t xml:space="preserve"> </w:t>
      </w:r>
      <w:r w:rsidRPr="004D4BFF">
        <w:rPr>
          <w:i/>
          <w:color w:val="000000"/>
        </w:rPr>
        <w:t>hayatında</w:t>
      </w:r>
      <w:r>
        <w:rPr>
          <w:i/>
          <w:color w:val="000000"/>
        </w:rPr>
        <w:t xml:space="preserve"> </w:t>
      </w:r>
      <w:r w:rsidRPr="004D4BFF">
        <w:rPr>
          <w:i/>
          <w:color w:val="000000"/>
        </w:rPr>
        <w:t>önemli</w:t>
      </w:r>
      <w:r>
        <w:rPr>
          <w:i/>
          <w:color w:val="000000"/>
        </w:rPr>
        <w:t xml:space="preserve"> </w:t>
      </w:r>
      <w:r w:rsidRPr="004D4BFF">
        <w:rPr>
          <w:i/>
          <w:color w:val="000000"/>
        </w:rPr>
        <w:t>yer</w:t>
      </w:r>
      <w:r>
        <w:rPr>
          <w:i/>
          <w:color w:val="000000"/>
        </w:rPr>
        <w:t xml:space="preserve"> </w:t>
      </w:r>
      <w:r w:rsidRPr="004D4BFF">
        <w:rPr>
          <w:i/>
          <w:color w:val="000000"/>
        </w:rPr>
        <w:t>tutmaktadır.</w:t>
      </w:r>
      <w:r>
        <w:rPr>
          <w:i/>
          <w:color w:val="000000"/>
        </w:rPr>
        <w:t xml:space="preserve"> </w:t>
      </w:r>
      <w:r w:rsidRPr="004D4BFF">
        <w:rPr>
          <w:i/>
          <w:color w:val="000000"/>
        </w:rPr>
        <w:t>Bu</w:t>
      </w:r>
      <w:r>
        <w:rPr>
          <w:i/>
          <w:color w:val="000000"/>
        </w:rPr>
        <w:t xml:space="preserve"> </w:t>
      </w:r>
      <w:r w:rsidRPr="004D4BFF">
        <w:rPr>
          <w:i/>
          <w:color w:val="000000"/>
        </w:rPr>
        <w:t>alandaki</w:t>
      </w:r>
      <w:r>
        <w:rPr>
          <w:i/>
          <w:color w:val="000000"/>
        </w:rPr>
        <w:t xml:space="preserve"> </w:t>
      </w:r>
      <w:r w:rsidRPr="004D4BFF">
        <w:rPr>
          <w:i/>
          <w:color w:val="000000"/>
        </w:rPr>
        <w:t>gelişmeler,</w:t>
      </w:r>
      <w:r>
        <w:rPr>
          <w:i/>
          <w:color w:val="000000"/>
        </w:rPr>
        <w:t xml:space="preserve"> </w:t>
      </w:r>
      <w:r w:rsidRPr="004D4BFF">
        <w:rPr>
          <w:i/>
          <w:color w:val="000000"/>
        </w:rPr>
        <w:lastRenderedPageBreak/>
        <w:t>yapılan</w:t>
      </w:r>
      <w:r>
        <w:rPr>
          <w:i/>
          <w:color w:val="000000"/>
        </w:rPr>
        <w:t xml:space="preserve"> </w:t>
      </w:r>
      <w:r w:rsidRPr="004D4BFF">
        <w:rPr>
          <w:i/>
          <w:color w:val="000000"/>
        </w:rPr>
        <w:t>düzenlemeler</w:t>
      </w:r>
      <w:r>
        <w:rPr>
          <w:i/>
          <w:color w:val="000000"/>
        </w:rPr>
        <w:t xml:space="preserve"> </w:t>
      </w:r>
      <w:r w:rsidRPr="004D4BFF">
        <w:rPr>
          <w:i/>
          <w:color w:val="000000"/>
        </w:rPr>
        <w:t>ve</w:t>
      </w:r>
      <w:r>
        <w:rPr>
          <w:i/>
          <w:color w:val="000000"/>
        </w:rPr>
        <w:t xml:space="preserve"> </w:t>
      </w:r>
      <w:r w:rsidRPr="004D4BFF">
        <w:rPr>
          <w:i/>
          <w:color w:val="000000"/>
        </w:rPr>
        <w:t>uygulamalar</w:t>
      </w:r>
      <w:r>
        <w:rPr>
          <w:i/>
          <w:color w:val="000000"/>
        </w:rPr>
        <w:t xml:space="preserve"> </w:t>
      </w:r>
      <w:r w:rsidRPr="004D4BFF">
        <w:rPr>
          <w:i/>
          <w:color w:val="000000"/>
        </w:rPr>
        <w:t>ülkemizde</w:t>
      </w:r>
      <w:r>
        <w:rPr>
          <w:i/>
          <w:color w:val="000000"/>
        </w:rPr>
        <w:t xml:space="preserve"> </w:t>
      </w:r>
      <w:r w:rsidRPr="004D4BFF">
        <w:rPr>
          <w:i/>
          <w:color w:val="000000"/>
        </w:rPr>
        <w:t>de</w:t>
      </w:r>
      <w:r>
        <w:rPr>
          <w:i/>
          <w:color w:val="000000"/>
        </w:rPr>
        <w:t xml:space="preserve"> </w:t>
      </w:r>
      <w:r w:rsidRPr="004D4BFF">
        <w:rPr>
          <w:i/>
          <w:color w:val="000000"/>
        </w:rPr>
        <w:t>toplumun</w:t>
      </w:r>
      <w:r>
        <w:rPr>
          <w:i/>
          <w:color w:val="000000"/>
        </w:rPr>
        <w:t xml:space="preserve"> </w:t>
      </w:r>
      <w:r w:rsidRPr="004D4BFF">
        <w:rPr>
          <w:i/>
          <w:color w:val="000000"/>
        </w:rPr>
        <w:t>büyük</w:t>
      </w:r>
      <w:r>
        <w:rPr>
          <w:i/>
          <w:color w:val="000000"/>
        </w:rPr>
        <w:t xml:space="preserve"> </w:t>
      </w:r>
      <w:r w:rsidRPr="004D4BFF">
        <w:rPr>
          <w:i/>
          <w:color w:val="000000"/>
        </w:rPr>
        <w:t>bir</w:t>
      </w:r>
      <w:r>
        <w:rPr>
          <w:i/>
          <w:color w:val="000000"/>
        </w:rPr>
        <w:t xml:space="preserve"> </w:t>
      </w:r>
      <w:r w:rsidRPr="004D4BFF">
        <w:rPr>
          <w:i/>
          <w:color w:val="000000"/>
        </w:rPr>
        <w:t>kesimini</w:t>
      </w:r>
      <w:r>
        <w:rPr>
          <w:i/>
          <w:color w:val="000000"/>
        </w:rPr>
        <w:t xml:space="preserve"> </w:t>
      </w:r>
      <w:r w:rsidRPr="004D4BFF">
        <w:rPr>
          <w:i/>
          <w:color w:val="000000"/>
        </w:rPr>
        <w:t>yakından</w:t>
      </w:r>
      <w:r>
        <w:rPr>
          <w:i/>
          <w:color w:val="000000"/>
        </w:rPr>
        <w:t xml:space="preserve"> </w:t>
      </w:r>
      <w:r w:rsidRPr="004D4BFF">
        <w:rPr>
          <w:i/>
          <w:color w:val="000000"/>
        </w:rPr>
        <w:t>etkilemektedir.</w:t>
      </w:r>
    </w:p>
    <w:p w14:paraId="3E97586C" w14:textId="77777777" w:rsidR="006B0572" w:rsidRPr="004D4BFF" w:rsidRDefault="006B0572" w:rsidP="006B0572">
      <w:pPr>
        <w:rPr>
          <w:i/>
          <w:color w:val="000000"/>
        </w:rPr>
      </w:pPr>
      <w:r w:rsidRPr="004D4BFF">
        <w:rPr>
          <w:i/>
          <w:color w:val="000000"/>
        </w:rPr>
        <w:t>Kooperatiflerin</w:t>
      </w:r>
      <w:r>
        <w:rPr>
          <w:i/>
          <w:color w:val="000000"/>
        </w:rPr>
        <w:t xml:space="preserve"> </w:t>
      </w:r>
      <w:r w:rsidRPr="004D4BFF">
        <w:rPr>
          <w:i/>
          <w:color w:val="000000"/>
        </w:rPr>
        <w:t>etki</w:t>
      </w:r>
      <w:r>
        <w:rPr>
          <w:i/>
          <w:color w:val="000000"/>
        </w:rPr>
        <w:t xml:space="preserve"> </w:t>
      </w:r>
      <w:r w:rsidRPr="004D4BFF">
        <w:rPr>
          <w:i/>
          <w:color w:val="000000"/>
        </w:rPr>
        <w:t>alanı</w:t>
      </w:r>
      <w:r>
        <w:rPr>
          <w:i/>
          <w:color w:val="000000"/>
        </w:rPr>
        <w:t xml:space="preserve"> </w:t>
      </w:r>
      <w:r w:rsidRPr="004D4BFF">
        <w:rPr>
          <w:i/>
          <w:color w:val="000000"/>
        </w:rPr>
        <w:t>ve</w:t>
      </w:r>
      <w:r>
        <w:rPr>
          <w:i/>
          <w:color w:val="000000"/>
        </w:rPr>
        <w:t xml:space="preserve"> </w:t>
      </w:r>
      <w:r w:rsidRPr="004D4BFF">
        <w:rPr>
          <w:i/>
          <w:color w:val="000000"/>
        </w:rPr>
        <w:t>faaliyetleri</w:t>
      </w:r>
      <w:r>
        <w:rPr>
          <w:i/>
          <w:color w:val="000000"/>
        </w:rPr>
        <w:t xml:space="preserve"> </w:t>
      </w:r>
      <w:r w:rsidRPr="004D4BFF">
        <w:rPr>
          <w:i/>
          <w:color w:val="000000"/>
        </w:rPr>
        <w:t>bu</w:t>
      </w:r>
      <w:r>
        <w:rPr>
          <w:i/>
          <w:color w:val="000000"/>
        </w:rPr>
        <w:t xml:space="preserve"> </w:t>
      </w:r>
      <w:r w:rsidRPr="004D4BFF">
        <w:rPr>
          <w:i/>
          <w:color w:val="000000"/>
        </w:rPr>
        <w:t>denli</w:t>
      </w:r>
      <w:r>
        <w:rPr>
          <w:i/>
          <w:color w:val="000000"/>
        </w:rPr>
        <w:t xml:space="preserve"> </w:t>
      </w:r>
      <w:r w:rsidRPr="004D4BFF">
        <w:rPr>
          <w:i/>
          <w:color w:val="000000"/>
        </w:rPr>
        <w:t>genişlerken,</w:t>
      </w:r>
      <w:r>
        <w:rPr>
          <w:i/>
          <w:color w:val="000000"/>
        </w:rPr>
        <w:t xml:space="preserve"> </w:t>
      </w:r>
      <w:r w:rsidRPr="004D4BFF">
        <w:rPr>
          <w:i/>
          <w:color w:val="000000"/>
        </w:rPr>
        <w:t>mevcut</w:t>
      </w:r>
      <w:r>
        <w:rPr>
          <w:i/>
          <w:color w:val="000000"/>
        </w:rPr>
        <w:t xml:space="preserve"> </w:t>
      </w:r>
      <w:r w:rsidRPr="004D4BFF">
        <w:rPr>
          <w:i/>
          <w:color w:val="000000"/>
        </w:rPr>
        <w:t>durumuyla</w:t>
      </w:r>
      <w:r>
        <w:rPr>
          <w:i/>
          <w:color w:val="000000"/>
        </w:rPr>
        <w:t xml:space="preserve"> </w:t>
      </w:r>
      <w:r w:rsidRPr="004D4BFF">
        <w:rPr>
          <w:i/>
          <w:color w:val="000000"/>
        </w:rPr>
        <w:t>kooperatiflerin</w:t>
      </w:r>
      <w:r>
        <w:rPr>
          <w:i/>
          <w:color w:val="000000"/>
        </w:rPr>
        <w:t xml:space="preserve"> </w:t>
      </w:r>
      <w:r w:rsidRPr="004D4BFF">
        <w:rPr>
          <w:i/>
          <w:color w:val="000000"/>
        </w:rPr>
        <w:t>yönetim</w:t>
      </w:r>
      <w:r>
        <w:rPr>
          <w:i/>
          <w:color w:val="000000"/>
        </w:rPr>
        <w:t xml:space="preserve"> </w:t>
      </w:r>
      <w:r w:rsidRPr="004D4BFF">
        <w:rPr>
          <w:i/>
          <w:color w:val="000000"/>
        </w:rPr>
        <w:t>ve</w:t>
      </w:r>
      <w:r>
        <w:rPr>
          <w:i/>
          <w:color w:val="000000"/>
        </w:rPr>
        <w:t xml:space="preserve"> </w:t>
      </w:r>
      <w:r w:rsidRPr="004D4BFF">
        <w:rPr>
          <w:i/>
          <w:color w:val="000000"/>
        </w:rPr>
        <w:t>denetim</w:t>
      </w:r>
      <w:r>
        <w:rPr>
          <w:i/>
          <w:color w:val="000000"/>
        </w:rPr>
        <w:t xml:space="preserve"> </w:t>
      </w:r>
      <w:r w:rsidRPr="004D4BFF">
        <w:rPr>
          <w:i/>
          <w:color w:val="000000"/>
        </w:rPr>
        <w:t>fonksiyonları</w:t>
      </w:r>
      <w:r>
        <w:rPr>
          <w:i/>
          <w:color w:val="000000"/>
        </w:rPr>
        <w:t xml:space="preserve"> </w:t>
      </w:r>
      <w:r w:rsidRPr="004D4BFF">
        <w:rPr>
          <w:i/>
          <w:color w:val="000000"/>
        </w:rPr>
        <w:t>da</w:t>
      </w:r>
      <w:r>
        <w:rPr>
          <w:i/>
          <w:color w:val="000000"/>
        </w:rPr>
        <w:t xml:space="preserve"> </w:t>
      </w:r>
      <w:r w:rsidRPr="004D4BFF">
        <w:rPr>
          <w:i/>
          <w:color w:val="000000"/>
        </w:rPr>
        <w:t>profesyonelleşmeyi</w:t>
      </w:r>
      <w:r>
        <w:rPr>
          <w:i/>
          <w:color w:val="000000"/>
        </w:rPr>
        <w:t xml:space="preserve"> </w:t>
      </w:r>
      <w:r w:rsidRPr="004D4BFF">
        <w:rPr>
          <w:i/>
          <w:color w:val="000000"/>
        </w:rPr>
        <w:t>gerektirmektedir.</w:t>
      </w:r>
    </w:p>
    <w:p w14:paraId="4F280532" w14:textId="77777777" w:rsidR="006B0572" w:rsidRPr="004D4BFF" w:rsidRDefault="006B0572" w:rsidP="006B0572">
      <w:pPr>
        <w:rPr>
          <w:i/>
          <w:color w:val="000000"/>
        </w:rPr>
      </w:pPr>
      <w:r w:rsidRPr="004D4BFF">
        <w:rPr>
          <w:i/>
          <w:color w:val="000000"/>
        </w:rPr>
        <w:t>Bu</w:t>
      </w:r>
      <w:r>
        <w:rPr>
          <w:i/>
          <w:color w:val="000000"/>
        </w:rPr>
        <w:t xml:space="preserve"> </w:t>
      </w:r>
      <w:r w:rsidRPr="004D4BFF">
        <w:rPr>
          <w:i/>
          <w:color w:val="000000"/>
        </w:rPr>
        <w:t>nedenle,</w:t>
      </w:r>
      <w:r>
        <w:rPr>
          <w:i/>
          <w:color w:val="000000"/>
        </w:rPr>
        <w:t xml:space="preserve"> </w:t>
      </w:r>
      <w:r w:rsidRPr="004D4BFF">
        <w:rPr>
          <w:i/>
          <w:color w:val="000000"/>
        </w:rPr>
        <w:t>kapsayıcı</w:t>
      </w:r>
      <w:r>
        <w:rPr>
          <w:i/>
          <w:color w:val="000000"/>
        </w:rPr>
        <w:t xml:space="preserve"> </w:t>
      </w:r>
      <w:r w:rsidRPr="004D4BFF">
        <w:rPr>
          <w:i/>
          <w:color w:val="000000"/>
        </w:rPr>
        <w:t>bir</w:t>
      </w:r>
      <w:r>
        <w:rPr>
          <w:i/>
          <w:color w:val="000000"/>
        </w:rPr>
        <w:t xml:space="preserve"> </w:t>
      </w:r>
      <w:r w:rsidRPr="004D4BFF">
        <w:rPr>
          <w:i/>
          <w:color w:val="000000"/>
        </w:rPr>
        <w:t>içerikte</w:t>
      </w:r>
      <w:r>
        <w:rPr>
          <w:i/>
          <w:color w:val="000000"/>
        </w:rPr>
        <w:t xml:space="preserve"> </w:t>
      </w:r>
      <w:r w:rsidRPr="004D4BFF">
        <w:rPr>
          <w:i/>
          <w:color w:val="000000"/>
        </w:rPr>
        <w:t>olması</w:t>
      </w:r>
      <w:r>
        <w:rPr>
          <w:i/>
          <w:color w:val="000000"/>
        </w:rPr>
        <w:t xml:space="preserve"> </w:t>
      </w:r>
      <w:r w:rsidRPr="004D4BFF">
        <w:rPr>
          <w:i/>
          <w:color w:val="000000"/>
        </w:rPr>
        <w:t>gereken</w:t>
      </w:r>
      <w:r>
        <w:rPr>
          <w:i/>
          <w:color w:val="000000"/>
        </w:rPr>
        <w:t xml:space="preserve"> </w:t>
      </w:r>
      <w:r w:rsidRPr="004D4BFF">
        <w:rPr>
          <w:i/>
          <w:color w:val="000000"/>
        </w:rPr>
        <w:t>ve</w:t>
      </w:r>
      <w:r>
        <w:rPr>
          <w:i/>
          <w:color w:val="000000"/>
        </w:rPr>
        <w:t xml:space="preserve"> </w:t>
      </w:r>
      <w:r w:rsidRPr="004D4BFF">
        <w:rPr>
          <w:i/>
          <w:color w:val="000000"/>
        </w:rPr>
        <w:t>kooperatiflerin</w:t>
      </w:r>
      <w:r>
        <w:rPr>
          <w:i/>
          <w:color w:val="000000"/>
        </w:rPr>
        <w:t xml:space="preserve"> </w:t>
      </w:r>
      <w:r w:rsidRPr="004D4BFF">
        <w:rPr>
          <w:i/>
          <w:color w:val="000000"/>
        </w:rPr>
        <w:t>kurulması,</w:t>
      </w:r>
      <w:r>
        <w:rPr>
          <w:i/>
          <w:color w:val="000000"/>
        </w:rPr>
        <w:t xml:space="preserve"> </w:t>
      </w:r>
      <w:r w:rsidRPr="004D4BFF">
        <w:rPr>
          <w:i/>
          <w:color w:val="000000"/>
        </w:rPr>
        <w:t>yönetilmesi,</w:t>
      </w:r>
      <w:r>
        <w:rPr>
          <w:i/>
          <w:color w:val="000000"/>
        </w:rPr>
        <w:t xml:space="preserve"> </w:t>
      </w:r>
      <w:r w:rsidRPr="004D4BFF">
        <w:rPr>
          <w:i/>
          <w:color w:val="000000"/>
        </w:rPr>
        <w:t>denetlenmesi,</w:t>
      </w:r>
      <w:r>
        <w:rPr>
          <w:i/>
          <w:color w:val="000000"/>
        </w:rPr>
        <w:t xml:space="preserve"> </w:t>
      </w:r>
      <w:r w:rsidRPr="004D4BFF">
        <w:rPr>
          <w:i/>
          <w:color w:val="000000"/>
        </w:rPr>
        <w:t>finansal</w:t>
      </w:r>
      <w:r>
        <w:rPr>
          <w:i/>
          <w:color w:val="000000"/>
        </w:rPr>
        <w:t xml:space="preserve"> </w:t>
      </w:r>
      <w:r w:rsidRPr="004D4BFF">
        <w:rPr>
          <w:i/>
          <w:color w:val="000000"/>
        </w:rPr>
        <w:t>tablolarının</w:t>
      </w:r>
      <w:r>
        <w:rPr>
          <w:i/>
          <w:color w:val="000000"/>
        </w:rPr>
        <w:t xml:space="preserve"> </w:t>
      </w:r>
      <w:r w:rsidRPr="004D4BFF">
        <w:rPr>
          <w:i/>
          <w:color w:val="000000"/>
        </w:rPr>
        <w:t>analiz</w:t>
      </w:r>
      <w:r>
        <w:rPr>
          <w:i/>
          <w:color w:val="000000"/>
        </w:rPr>
        <w:t xml:space="preserve"> </w:t>
      </w:r>
      <w:r w:rsidRPr="004D4BFF">
        <w:rPr>
          <w:i/>
          <w:color w:val="000000"/>
        </w:rPr>
        <w:t>edilmesi,</w:t>
      </w:r>
      <w:r>
        <w:rPr>
          <w:i/>
          <w:color w:val="000000"/>
        </w:rPr>
        <w:t xml:space="preserve"> </w:t>
      </w:r>
      <w:r w:rsidRPr="004D4BFF">
        <w:rPr>
          <w:i/>
          <w:color w:val="000000"/>
        </w:rPr>
        <w:t>işlemlerinin</w:t>
      </w:r>
      <w:r>
        <w:rPr>
          <w:i/>
          <w:color w:val="000000"/>
        </w:rPr>
        <w:t xml:space="preserve"> </w:t>
      </w:r>
      <w:r w:rsidRPr="004D4BFF">
        <w:rPr>
          <w:i/>
          <w:color w:val="000000"/>
        </w:rPr>
        <w:t>muhasebeleştirilmesi</w:t>
      </w:r>
      <w:r>
        <w:rPr>
          <w:i/>
          <w:color w:val="000000"/>
        </w:rPr>
        <w:t xml:space="preserve"> </w:t>
      </w:r>
      <w:r w:rsidRPr="004D4BFF">
        <w:rPr>
          <w:i/>
          <w:color w:val="000000"/>
        </w:rPr>
        <w:t>ile</w:t>
      </w:r>
      <w:r>
        <w:rPr>
          <w:i/>
          <w:color w:val="000000"/>
        </w:rPr>
        <w:t xml:space="preserve"> </w:t>
      </w:r>
      <w:r w:rsidRPr="004D4BFF">
        <w:rPr>
          <w:i/>
          <w:color w:val="000000"/>
        </w:rPr>
        <w:t>vergisel</w:t>
      </w:r>
      <w:r>
        <w:rPr>
          <w:i/>
          <w:color w:val="000000"/>
        </w:rPr>
        <w:t xml:space="preserve"> </w:t>
      </w:r>
      <w:r w:rsidRPr="004D4BFF">
        <w:rPr>
          <w:i/>
          <w:color w:val="000000"/>
        </w:rPr>
        <w:t>durumun</w:t>
      </w:r>
      <w:r>
        <w:rPr>
          <w:i/>
          <w:color w:val="000000"/>
        </w:rPr>
        <w:t xml:space="preserve"> </w:t>
      </w:r>
      <w:r w:rsidRPr="004D4BFF">
        <w:rPr>
          <w:i/>
          <w:color w:val="000000"/>
        </w:rPr>
        <w:t>değerlendirilerek</w:t>
      </w:r>
      <w:r>
        <w:rPr>
          <w:i/>
          <w:color w:val="000000"/>
        </w:rPr>
        <w:t xml:space="preserve"> </w:t>
      </w:r>
      <w:r w:rsidRPr="004D4BFF">
        <w:rPr>
          <w:i/>
          <w:color w:val="000000"/>
        </w:rPr>
        <w:t>geliştirilmesi</w:t>
      </w:r>
      <w:r>
        <w:rPr>
          <w:i/>
          <w:color w:val="000000"/>
        </w:rPr>
        <w:t xml:space="preserve"> </w:t>
      </w:r>
      <w:r w:rsidRPr="004D4BFF">
        <w:rPr>
          <w:i/>
          <w:color w:val="000000"/>
        </w:rPr>
        <w:t>ile</w:t>
      </w:r>
      <w:r>
        <w:rPr>
          <w:i/>
          <w:color w:val="000000"/>
        </w:rPr>
        <w:t xml:space="preserve"> </w:t>
      </w:r>
      <w:r w:rsidRPr="004D4BFF">
        <w:rPr>
          <w:i/>
          <w:color w:val="000000"/>
        </w:rPr>
        <w:t>ilgili</w:t>
      </w:r>
      <w:r>
        <w:rPr>
          <w:i/>
          <w:color w:val="000000"/>
        </w:rPr>
        <w:t xml:space="preserve"> </w:t>
      </w:r>
      <w:r w:rsidRPr="004D4BFF">
        <w:rPr>
          <w:i/>
          <w:color w:val="000000"/>
        </w:rPr>
        <w:t>bilgi</w:t>
      </w:r>
      <w:r>
        <w:rPr>
          <w:i/>
          <w:color w:val="000000"/>
        </w:rPr>
        <w:t xml:space="preserve"> </w:t>
      </w:r>
      <w:r w:rsidRPr="004D4BFF">
        <w:rPr>
          <w:i/>
          <w:color w:val="000000"/>
        </w:rPr>
        <w:t>ve</w:t>
      </w:r>
      <w:r>
        <w:rPr>
          <w:i/>
          <w:color w:val="000000"/>
        </w:rPr>
        <w:t xml:space="preserve"> </w:t>
      </w:r>
      <w:r w:rsidRPr="004D4BFF">
        <w:rPr>
          <w:i/>
          <w:color w:val="000000"/>
        </w:rPr>
        <w:t>tecrübeyi</w:t>
      </w:r>
      <w:r>
        <w:rPr>
          <w:i/>
          <w:color w:val="000000"/>
        </w:rPr>
        <w:t xml:space="preserve"> </w:t>
      </w:r>
      <w:r w:rsidRPr="004D4BFF">
        <w:rPr>
          <w:i/>
          <w:color w:val="000000"/>
        </w:rPr>
        <w:t>paylaşmayı</w:t>
      </w:r>
      <w:r>
        <w:rPr>
          <w:i/>
          <w:color w:val="000000"/>
        </w:rPr>
        <w:t xml:space="preserve"> </w:t>
      </w:r>
      <w:r w:rsidRPr="004D4BFF">
        <w:rPr>
          <w:i/>
          <w:color w:val="000000"/>
        </w:rPr>
        <w:t>amaçlayan</w:t>
      </w:r>
      <w:r>
        <w:rPr>
          <w:i/>
          <w:color w:val="000000"/>
        </w:rPr>
        <w:t xml:space="preserve"> </w:t>
      </w:r>
      <w:r w:rsidRPr="004D4BFF">
        <w:rPr>
          <w:i/>
          <w:color w:val="000000"/>
        </w:rPr>
        <w:t>elinizdeki</w:t>
      </w:r>
      <w:r>
        <w:rPr>
          <w:i/>
          <w:color w:val="000000"/>
        </w:rPr>
        <w:t xml:space="preserve"> </w:t>
      </w:r>
      <w:r w:rsidRPr="004D4BFF">
        <w:rPr>
          <w:i/>
          <w:color w:val="000000"/>
        </w:rPr>
        <w:t>bu</w:t>
      </w:r>
      <w:r>
        <w:rPr>
          <w:i/>
          <w:color w:val="000000"/>
        </w:rPr>
        <w:t xml:space="preserve"> </w:t>
      </w:r>
      <w:r w:rsidRPr="004D4BFF">
        <w:rPr>
          <w:i/>
          <w:color w:val="000000"/>
        </w:rPr>
        <w:t>kitabın</w:t>
      </w:r>
      <w:r>
        <w:rPr>
          <w:i/>
          <w:color w:val="000000"/>
        </w:rPr>
        <w:t xml:space="preserve"> </w:t>
      </w:r>
      <w:r w:rsidRPr="004D4BFF">
        <w:rPr>
          <w:i/>
          <w:color w:val="000000"/>
        </w:rPr>
        <w:t>amacının,</w:t>
      </w:r>
      <w:r>
        <w:rPr>
          <w:i/>
          <w:color w:val="000000"/>
        </w:rPr>
        <w:t xml:space="preserve"> </w:t>
      </w:r>
      <w:r w:rsidRPr="004D4BFF">
        <w:rPr>
          <w:i/>
          <w:color w:val="000000"/>
        </w:rPr>
        <w:t>kooperatifler</w:t>
      </w:r>
      <w:r>
        <w:rPr>
          <w:i/>
          <w:color w:val="000000"/>
        </w:rPr>
        <w:t xml:space="preserve"> </w:t>
      </w:r>
      <w:r w:rsidRPr="004D4BFF">
        <w:rPr>
          <w:i/>
          <w:color w:val="000000"/>
        </w:rPr>
        <w:t>üzerinden</w:t>
      </w:r>
      <w:r>
        <w:rPr>
          <w:i/>
          <w:color w:val="000000"/>
        </w:rPr>
        <w:t xml:space="preserve"> </w:t>
      </w:r>
      <w:r w:rsidRPr="004D4BFF">
        <w:rPr>
          <w:i/>
          <w:color w:val="000000"/>
        </w:rPr>
        <w:t>toplumsal</w:t>
      </w:r>
      <w:r>
        <w:rPr>
          <w:i/>
          <w:color w:val="000000"/>
        </w:rPr>
        <w:t xml:space="preserve"> </w:t>
      </w:r>
      <w:r w:rsidRPr="004D4BFF">
        <w:rPr>
          <w:i/>
          <w:color w:val="000000"/>
        </w:rPr>
        <w:t>kalkınmayı</w:t>
      </w:r>
      <w:r>
        <w:rPr>
          <w:i/>
          <w:color w:val="000000"/>
        </w:rPr>
        <w:t xml:space="preserve"> </w:t>
      </w:r>
      <w:r w:rsidRPr="004D4BFF">
        <w:rPr>
          <w:i/>
          <w:color w:val="000000"/>
        </w:rPr>
        <w:t>sağlamak</w:t>
      </w:r>
      <w:r>
        <w:rPr>
          <w:i/>
          <w:color w:val="000000"/>
        </w:rPr>
        <w:t xml:space="preserve"> </w:t>
      </w:r>
      <w:r w:rsidRPr="004D4BFF">
        <w:rPr>
          <w:i/>
          <w:color w:val="000000"/>
        </w:rPr>
        <w:t>olduğu</w:t>
      </w:r>
      <w:r>
        <w:rPr>
          <w:i/>
          <w:color w:val="000000"/>
        </w:rPr>
        <w:t xml:space="preserve"> </w:t>
      </w:r>
      <w:r w:rsidRPr="004D4BFF">
        <w:rPr>
          <w:i/>
          <w:color w:val="000000"/>
        </w:rPr>
        <w:t>anlaşılacaktır.</w:t>
      </w:r>
    </w:p>
    <w:p w14:paraId="4D5C2076" w14:textId="77777777" w:rsidR="006B0572" w:rsidRPr="004D4BFF" w:rsidRDefault="006B0572" w:rsidP="006B0572">
      <w:pPr>
        <w:rPr>
          <w:i/>
          <w:color w:val="000000"/>
        </w:rPr>
      </w:pPr>
      <w:r w:rsidRPr="004D4BFF">
        <w:rPr>
          <w:i/>
          <w:color w:val="000000"/>
        </w:rPr>
        <w:t>Kooperatifçilik</w:t>
      </w:r>
      <w:r>
        <w:rPr>
          <w:i/>
          <w:color w:val="000000"/>
        </w:rPr>
        <w:t xml:space="preserve"> </w:t>
      </w:r>
      <w:r w:rsidRPr="004D4BFF">
        <w:rPr>
          <w:i/>
          <w:color w:val="000000"/>
        </w:rPr>
        <w:t>konusunda</w:t>
      </w:r>
      <w:r>
        <w:rPr>
          <w:i/>
          <w:color w:val="000000"/>
        </w:rPr>
        <w:t xml:space="preserve"> </w:t>
      </w:r>
      <w:r w:rsidRPr="004D4BFF">
        <w:rPr>
          <w:i/>
          <w:color w:val="000000"/>
        </w:rPr>
        <w:t>denetim</w:t>
      </w:r>
      <w:r>
        <w:rPr>
          <w:i/>
          <w:color w:val="000000"/>
        </w:rPr>
        <w:t xml:space="preserve"> </w:t>
      </w:r>
      <w:r w:rsidRPr="004D4BFF">
        <w:rPr>
          <w:i/>
          <w:color w:val="000000"/>
        </w:rPr>
        <w:t>elemanı,</w:t>
      </w:r>
      <w:r>
        <w:rPr>
          <w:i/>
          <w:color w:val="000000"/>
        </w:rPr>
        <w:t xml:space="preserve"> </w:t>
      </w:r>
      <w:r w:rsidRPr="004D4BFF">
        <w:rPr>
          <w:i/>
          <w:color w:val="000000"/>
        </w:rPr>
        <w:t>idareci,</w:t>
      </w:r>
      <w:r>
        <w:rPr>
          <w:i/>
          <w:color w:val="000000"/>
        </w:rPr>
        <w:t xml:space="preserve"> </w:t>
      </w:r>
      <w:r w:rsidRPr="004D4BFF">
        <w:rPr>
          <w:i/>
          <w:color w:val="000000"/>
        </w:rPr>
        <w:t>yazar</w:t>
      </w:r>
      <w:r>
        <w:rPr>
          <w:i/>
          <w:color w:val="000000"/>
        </w:rPr>
        <w:t xml:space="preserve"> </w:t>
      </w:r>
      <w:r w:rsidRPr="004D4BFF">
        <w:rPr>
          <w:i/>
          <w:color w:val="000000"/>
        </w:rPr>
        <w:t>veya</w:t>
      </w:r>
      <w:r>
        <w:rPr>
          <w:i/>
          <w:color w:val="000000"/>
        </w:rPr>
        <w:t xml:space="preserve"> </w:t>
      </w:r>
      <w:r w:rsidRPr="004D4BFF">
        <w:rPr>
          <w:i/>
          <w:color w:val="000000"/>
        </w:rPr>
        <w:t>gönüllü</w:t>
      </w:r>
      <w:r>
        <w:rPr>
          <w:i/>
          <w:color w:val="000000"/>
        </w:rPr>
        <w:t xml:space="preserve"> </w:t>
      </w:r>
      <w:r w:rsidRPr="004D4BFF">
        <w:rPr>
          <w:i/>
          <w:color w:val="000000"/>
        </w:rPr>
        <w:t>olarak</w:t>
      </w:r>
      <w:r>
        <w:rPr>
          <w:i/>
          <w:color w:val="000000"/>
        </w:rPr>
        <w:t xml:space="preserve"> </w:t>
      </w:r>
      <w:r w:rsidRPr="004D4BFF">
        <w:rPr>
          <w:i/>
          <w:color w:val="000000"/>
        </w:rPr>
        <w:t>bir</w:t>
      </w:r>
      <w:r>
        <w:rPr>
          <w:i/>
          <w:color w:val="000000"/>
        </w:rPr>
        <w:t xml:space="preserve"> </w:t>
      </w:r>
      <w:r w:rsidRPr="004D4BFF">
        <w:rPr>
          <w:i/>
          <w:color w:val="000000"/>
        </w:rPr>
        <w:t>çok</w:t>
      </w:r>
      <w:r>
        <w:rPr>
          <w:i/>
          <w:color w:val="000000"/>
        </w:rPr>
        <w:t xml:space="preserve"> </w:t>
      </w:r>
      <w:r w:rsidRPr="004D4BFF">
        <w:rPr>
          <w:i/>
          <w:color w:val="000000"/>
        </w:rPr>
        <w:t>vasfı</w:t>
      </w:r>
      <w:r>
        <w:rPr>
          <w:i/>
          <w:color w:val="000000"/>
        </w:rPr>
        <w:t xml:space="preserve"> </w:t>
      </w:r>
      <w:r w:rsidRPr="004D4BFF">
        <w:rPr>
          <w:i/>
          <w:color w:val="000000"/>
        </w:rPr>
        <w:t>bulunan</w:t>
      </w:r>
      <w:r>
        <w:rPr>
          <w:i/>
          <w:color w:val="000000"/>
        </w:rPr>
        <w:t xml:space="preserve"> </w:t>
      </w:r>
      <w:r w:rsidRPr="004D4BFF">
        <w:rPr>
          <w:i/>
          <w:color w:val="000000"/>
        </w:rPr>
        <w:t>Ticaret</w:t>
      </w:r>
      <w:r>
        <w:rPr>
          <w:i/>
          <w:color w:val="000000"/>
        </w:rPr>
        <w:t xml:space="preserve"> </w:t>
      </w:r>
      <w:r w:rsidRPr="004D4BFF">
        <w:rPr>
          <w:i/>
          <w:color w:val="000000"/>
        </w:rPr>
        <w:t>Başmüfettişi</w:t>
      </w:r>
      <w:r>
        <w:rPr>
          <w:i/>
          <w:color w:val="000000"/>
        </w:rPr>
        <w:t xml:space="preserve"> </w:t>
      </w:r>
      <w:r w:rsidRPr="004D4BFF">
        <w:rPr>
          <w:i/>
          <w:color w:val="000000"/>
        </w:rPr>
        <w:t>Yusuf</w:t>
      </w:r>
      <w:r>
        <w:rPr>
          <w:i/>
          <w:color w:val="000000"/>
        </w:rPr>
        <w:t xml:space="preserve"> </w:t>
      </w:r>
      <w:r w:rsidRPr="004D4BFF">
        <w:rPr>
          <w:i/>
          <w:color w:val="000000"/>
        </w:rPr>
        <w:t>ÜSTÜN</w:t>
      </w:r>
      <w:r>
        <w:rPr>
          <w:i/>
          <w:color w:val="000000"/>
        </w:rPr>
        <w:t xml:space="preserve"> </w:t>
      </w:r>
      <w:r w:rsidRPr="004D4BFF">
        <w:rPr>
          <w:i/>
          <w:color w:val="000000"/>
        </w:rPr>
        <w:t>ile</w:t>
      </w:r>
      <w:r>
        <w:rPr>
          <w:i/>
          <w:color w:val="000000"/>
        </w:rPr>
        <w:t xml:space="preserve"> </w:t>
      </w:r>
      <w:r w:rsidRPr="004D4BFF">
        <w:rPr>
          <w:i/>
          <w:color w:val="000000"/>
        </w:rPr>
        <w:t>Vergi</w:t>
      </w:r>
      <w:r>
        <w:rPr>
          <w:i/>
          <w:color w:val="000000"/>
        </w:rPr>
        <w:t xml:space="preserve"> </w:t>
      </w:r>
      <w:r w:rsidRPr="004D4BFF">
        <w:rPr>
          <w:i/>
          <w:color w:val="000000"/>
        </w:rPr>
        <w:t>Müfettişleri</w:t>
      </w:r>
      <w:r>
        <w:rPr>
          <w:i/>
          <w:color w:val="000000"/>
        </w:rPr>
        <w:t xml:space="preserve"> </w:t>
      </w:r>
      <w:r w:rsidRPr="004D4BFF">
        <w:rPr>
          <w:i/>
          <w:color w:val="000000"/>
        </w:rPr>
        <w:t>Burak</w:t>
      </w:r>
      <w:r>
        <w:rPr>
          <w:i/>
          <w:color w:val="000000"/>
        </w:rPr>
        <w:t xml:space="preserve"> </w:t>
      </w:r>
      <w:r w:rsidRPr="004D4BFF">
        <w:rPr>
          <w:i/>
          <w:color w:val="000000"/>
        </w:rPr>
        <w:t>ÇELİK</w:t>
      </w:r>
      <w:r>
        <w:rPr>
          <w:i/>
          <w:color w:val="000000"/>
        </w:rPr>
        <w:t xml:space="preserve"> </w:t>
      </w:r>
      <w:r w:rsidRPr="004D4BFF">
        <w:rPr>
          <w:i/>
          <w:color w:val="000000"/>
        </w:rPr>
        <w:t>ve</w:t>
      </w:r>
      <w:r>
        <w:rPr>
          <w:i/>
          <w:color w:val="000000"/>
        </w:rPr>
        <w:t xml:space="preserve"> </w:t>
      </w:r>
      <w:r w:rsidRPr="004D4BFF">
        <w:rPr>
          <w:i/>
          <w:color w:val="000000"/>
        </w:rPr>
        <w:t>Çağdaş</w:t>
      </w:r>
      <w:r>
        <w:rPr>
          <w:i/>
          <w:color w:val="000000"/>
        </w:rPr>
        <w:t xml:space="preserve"> </w:t>
      </w:r>
      <w:r w:rsidRPr="004D4BFF">
        <w:rPr>
          <w:i/>
          <w:color w:val="000000"/>
        </w:rPr>
        <w:t>ASLAN</w:t>
      </w:r>
      <w:r>
        <w:rPr>
          <w:i/>
          <w:color w:val="000000"/>
        </w:rPr>
        <w:t xml:space="preserve"> </w:t>
      </w:r>
      <w:r w:rsidRPr="004D4BFF">
        <w:rPr>
          <w:i/>
          <w:color w:val="000000"/>
        </w:rPr>
        <w:t>tarafından</w:t>
      </w:r>
      <w:r>
        <w:rPr>
          <w:i/>
          <w:color w:val="000000"/>
        </w:rPr>
        <w:t xml:space="preserve"> </w:t>
      </w:r>
      <w:r w:rsidRPr="004D4BFF">
        <w:rPr>
          <w:i/>
          <w:color w:val="000000"/>
        </w:rPr>
        <w:t>hazırlanan</w:t>
      </w:r>
      <w:r>
        <w:rPr>
          <w:i/>
          <w:color w:val="000000"/>
        </w:rPr>
        <w:t xml:space="preserve"> </w:t>
      </w:r>
      <w:r w:rsidRPr="004D4BFF">
        <w:rPr>
          <w:i/>
          <w:color w:val="000000"/>
        </w:rPr>
        <w:t>bu</w:t>
      </w:r>
      <w:r>
        <w:rPr>
          <w:i/>
          <w:color w:val="000000"/>
        </w:rPr>
        <w:t xml:space="preserve"> </w:t>
      </w:r>
      <w:r w:rsidRPr="004D4BFF">
        <w:rPr>
          <w:i/>
          <w:color w:val="000000"/>
        </w:rPr>
        <w:t>kitabın,</w:t>
      </w:r>
      <w:r>
        <w:rPr>
          <w:i/>
          <w:color w:val="000000"/>
        </w:rPr>
        <w:t xml:space="preserve"> </w:t>
      </w:r>
      <w:r w:rsidRPr="004D4BFF">
        <w:rPr>
          <w:i/>
          <w:color w:val="000000"/>
        </w:rPr>
        <w:t>kooperatiflerde</w:t>
      </w:r>
      <w:r>
        <w:rPr>
          <w:i/>
          <w:color w:val="000000"/>
        </w:rPr>
        <w:t xml:space="preserve"> </w:t>
      </w:r>
      <w:r w:rsidRPr="004D4BFF">
        <w:rPr>
          <w:i/>
          <w:color w:val="000000"/>
        </w:rPr>
        <w:t>özellikle</w:t>
      </w:r>
      <w:r>
        <w:rPr>
          <w:i/>
          <w:color w:val="000000"/>
        </w:rPr>
        <w:t xml:space="preserve"> </w:t>
      </w:r>
      <w:r w:rsidRPr="004D4BFF">
        <w:rPr>
          <w:i/>
          <w:color w:val="000000"/>
        </w:rPr>
        <w:t>Dış</w:t>
      </w:r>
      <w:r>
        <w:rPr>
          <w:i/>
          <w:color w:val="000000"/>
        </w:rPr>
        <w:t xml:space="preserve"> </w:t>
      </w:r>
      <w:r w:rsidRPr="004D4BFF">
        <w:rPr>
          <w:i/>
          <w:color w:val="000000"/>
        </w:rPr>
        <w:t>Denetçi,</w:t>
      </w:r>
      <w:r>
        <w:rPr>
          <w:i/>
          <w:color w:val="000000"/>
        </w:rPr>
        <w:t xml:space="preserve"> </w:t>
      </w:r>
      <w:r w:rsidRPr="004D4BFF">
        <w:rPr>
          <w:i/>
          <w:color w:val="000000"/>
        </w:rPr>
        <w:t>Serbest</w:t>
      </w:r>
      <w:r>
        <w:rPr>
          <w:i/>
          <w:color w:val="000000"/>
        </w:rPr>
        <w:t xml:space="preserve"> </w:t>
      </w:r>
      <w:r w:rsidRPr="004D4BFF">
        <w:rPr>
          <w:i/>
          <w:color w:val="000000"/>
        </w:rPr>
        <w:t>Muhasebeci</w:t>
      </w:r>
      <w:r>
        <w:rPr>
          <w:i/>
          <w:color w:val="000000"/>
        </w:rPr>
        <w:t xml:space="preserve"> </w:t>
      </w:r>
      <w:r w:rsidRPr="004D4BFF">
        <w:rPr>
          <w:i/>
          <w:color w:val="000000"/>
        </w:rPr>
        <w:t>Mali</w:t>
      </w:r>
      <w:r>
        <w:rPr>
          <w:i/>
          <w:color w:val="000000"/>
        </w:rPr>
        <w:t xml:space="preserve"> </w:t>
      </w:r>
      <w:r w:rsidRPr="004D4BFF">
        <w:rPr>
          <w:i/>
          <w:color w:val="000000"/>
        </w:rPr>
        <w:t>Müşavir,</w:t>
      </w:r>
      <w:r>
        <w:rPr>
          <w:i/>
          <w:color w:val="000000"/>
        </w:rPr>
        <w:t xml:space="preserve"> </w:t>
      </w:r>
      <w:r w:rsidRPr="004D4BFF">
        <w:rPr>
          <w:i/>
          <w:color w:val="000000"/>
        </w:rPr>
        <w:t>Yeminli</w:t>
      </w:r>
      <w:r>
        <w:rPr>
          <w:i/>
          <w:color w:val="000000"/>
        </w:rPr>
        <w:t xml:space="preserve"> </w:t>
      </w:r>
      <w:r w:rsidRPr="004D4BFF">
        <w:rPr>
          <w:i/>
          <w:color w:val="000000"/>
        </w:rPr>
        <w:t>Mali</w:t>
      </w:r>
      <w:r>
        <w:rPr>
          <w:i/>
          <w:color w:val="000000"/>
        </w:rPr>
        <w:t xml:space="preserve"> </w:t>
      </w:r>
      <w:r w:rsidRPr="004D4BFF">
        <w:rPr>
          <w:i/>
          <w:color w:val="000000"/>
        </w:rPr>
        <w:t>Müşavir</w:t>
      </w:r>
      <w:r>
        <w:rPr>
          <w:i/>
          <w:color w:val="000000"/>
        </w:rPr>
        <w:t xml:space="preserve"> </w:t>
      </w:r>
      <w:r w:rsidRPr="004D4BFF">
        <w:rPr>
          <w:i/>
          <w:color w:val="000000"/>
        </w:rPr>
        <w:t>ve</w:t>
      </w:r>
      <w:r>
        <w:rPr>
          <w:i/>
          <w:color w:val="000000"/>
        </w:rPr>
        <w:t xml:space="preserve"> </w:t>
      </w:r>
      <w:r w:rsidRPr="004D4BFF">
        <w:rPr>
          <w:i/>
          <w:color w:val="000000"/>
        </w:rPr>
        <w:t>Bağımsız</w:t>
      </w:r>
      <w:r>
        <w:rPr>
          <w:i/>
          <w:color w:val="000000"/>
        </w:rPr>
        <w:t xml:space="preserve"> </w:t>
      </w:r>
      <w:r w:rsidRPr="004D4BFF">
        <w:rPr>
          <w:i/>
          <w:color w:val="000000"/>
        </w:rPr>
        <w:t>Denetçi</w:t>
      </w:r>
      <w:r>
        <w:rPr>
          <w:i/>
          <w:color w:val="000000"/>
        </w:rPr>
        <w:t xml:space="preserve"> </w:t>
      </w:r>
      <w:r w:rsidRPr="004D4BFF">
        <w:rPr>
          <w:i/>
          <w:color w:val="000000"/>
        </w:rPr>
        <w:t>gibi</w:t>
      </w:r>
      <w:r>
        <w:rPr>
          <w:i/>
          <w:color w:val="000000"/>
        </w:rPr>
        <w:t xml:space="preserve"> </w:t>
      </w:r>
      <w:r w:rsidRPr="004D4BFF">
        <w:rPr>
          <w:i/>
          <w:color w:val="000000"/>
        </w:rPr>
        <w:t>unvanlarla</w:t>
      </w:r>
      <w:r>
        <w:rPr>
          <w:i/>
          <w:color w:val="000000"/>
        </w:rPr>
        <w:t xml:space="preserve"> </w:t>
      </w:r>
      <w:r w:rsidRPr="004D4BFF">
        <w:rPr>
          <w:i/>
          <w:color w:val="000000"/>
        </w:rPr>
        <w:t>görev</w:t>
      </w:r>
      <w:r>
        <w:rPr>
          <w:i/>
          <w:color w:val="000000"/>
        </w:rPr>
        <w:t xml:space="preserve"> </w:t>
      </w:r>
      <w:r w:rsidRPr="004D4BFF">
        <w:rPr>
          <w:i/>
          <w:color w:val="000000"/>
        </w:rPr>
        <w:t>yapan</w:t>
      </w:r>
      <w:r>
        <w:rPr>
          <w:i/>
          <w:color w:val="000000"/>
        </w:rPr>
        <w:t xml:space="preserve"> </w:t>
      </w:r>
      <w:r w:rsidRPr="004D4BFF">
        <w:rPr>
          <w:i/>
          <w:color w:val="000000"/>
        </w:rPr>
        <w:t>meslek</w:t>
      </w:r>
      <w:r>
        <w:rPr>
          <w:i/>
          <w:color w:val="000000"/>
        </w:rPr>
        <w:t xml:space="preserve"> </w:t>
      </w:r>
      <w:r w:rsidRPr="004D4BFF">
        <w:rPr>
          <w:i/>
          <w:color w:val="000000"/>
        </w:rPr>
        <w:t>mensupları</w:t>
      </w:r>
      <w:r>
        <w:rPr>
          <w:i/>
          <w:color w:val="000000"/>
        </w:rPr>
        <w:t xml:space="preserve"> </w:t>
      </w:r>
      <w:r w:rsidRPr="004D4BFF">
        <w:rPr>
          <w:i/>
          <w:color w:val="000000"/>
        </w:rPr>
        <w:t>ile</w:t>
      </w:r>
      <w:r>
        <w:rPr>
          <w:i/>
          <w:color w:val="000000"/>
        </w:rPr>
        <w:t xml:space="preserve"> </w:t>
      </w:r>
      <w:r w:rsidRPr="004D4BFF">
        <w:rPr>
          <w:i/>
          <w:color w:val="000000"/>
        </w:rPr>
        <w:t>kooperatiflerin</w:t>
      </w:r>
      <w:r>
        <w:rPr>
          <w:i/>
          <w:color w:val="000000"/>
        </w:rPr>
        <w:t xml:space="preserve"> </w:t>
      </w:r>
      <w:r w:rsidRPr="004D4BFF">
        <w:rPr>
          <w:i/>
          <w:color w:val="000000"/>
        </w:rPr>
        <w:t>yönetim</w:t>
      </w:r>
      <w:r>
        <w:rPr>
          <w:i/>
          <w:color w:val="000000"/>
        </w:rPr>
        <w:t xml:space="preserve"> </w:t>
      </w:r>
      <w:r w:rsidRPr="004D4BFF">
        <w:rPr>
          <w:i/>
          <w:color w:val="000000"/>
        </w:rPr>
        <w:t>ve</w:t>
      </w:r>
      <w:r>
        <w:rPr>
          <w:i/>
          <w:color w:val="000000"/>
        </w:rPr>
        <w:t xml:space="preserve"> </w:t>
      </w:r>
      <w:r w:rsidRPr="004D4BFF">
        <w:rPr>
          <w:i/>
          <w:color w:val="000000"/>
        </w:rPr>
        <w:t>denetim</w:t>
      </w:r>
      <w:r>
        <w:rPr>
          <w:i/>
          <w:color w:val="000000"/>
        </w:rPr>
        <w:t xml:space="preserve"> </w:t>
      </w:r>
      <w:r w:rsidRPr="004D4BFF">
        <w:rPr>
          <w:i/>
          <w:color w:val="000000"/>
        </w:rPr>
        <w:t>organlarının</w:t>
      </w:r>
      <w:r>
        <w:rPr>
          <w:i/>
          <w:color w:val="000000"/>
        </w:rPr>
        <w:t xml:space="preserve"> </w:t>
      </w:r>
      <w:r w:rsidRPr="004D4BFF">
        <w:rPr>
          <w:i/>
          <w:color w:val="000000"/>
        </w:rPr>
        <w:t>üyeleri</w:t>
      </w:r>
      <w:r>
        <w:rPr>
          <w:i/>
          <w:color w:val="000000"/>
        </w:rPr>
        <w:t xml:space="preserve"> </w:t>
      </w:r>
      <w:r w:rsidRPr="004D4BFF">
        <w:rPr>
          <w:i/>
          <w:color w:val="000000"/>
        </w:rPr>
        <w:t>ve</w:t>
      </w:r>
      <w:r>
        <w:rPr>
          <w:i/>
          <w:color w:val="000000"/>
        </w:rPr>
        <w:t xml:space="preserve"> </w:t>
      </w:r>
      <w:r w:rsidRPr="004D4BFF">
        <w:rPr>
          <w:i/>
          <w:color w:val="000000"/>
        </w:rPr>
        <w:t>tabiî</w:t>
      </w:r>
      <w:r>
        <w:rPr>
          <w:i/>
          <w:color w:val="000000"/>
        </w:rPr>
        <w:t xml:space="preserve"> </w:t>
      </w:r>
      <w:r w:rsidRPr="004D4BFF">
        <w:rPr>
          <w:i/>
          <w:color w:val="000000"/>
        </w:rPr>
        <w:t>ki</w:t>
      </w:r>
      <w:r>
        <w:rPr>
          <w:i/>
          <w:color w:val="000000"/>
        </w:rPr>
        <w:t xml:space="preserve"> </w:t>
      </w:r>
      <w:r w:rsidRPr="004D4BFF">
        <w:rPr>
          <w:i/>
          <w:color w:val="000000"/>
        </w:rPr>
        <w:t>tüm</w:t>
      </w:r>
      <w:r>
        <w:rPr>
          <w:i/>
          <w:color w:val="000000"/>
        </w:rPr>
        <w:t xml:space="preserve"> </w:t>
      </w:r>
      <w:r w:rsidRPr="004D4BFF">
        <w:rPr>
          <w:i/>
          <w:color w:val="000000"/>
        </w:rPr>
        <w:t>ilgilenenler</w:t>
      </w:r>
      <w:r>
        <w:rPr>
          <w:i/>
          <w:color w:val="000000"/>
        </w:rPr>
        <w:t xml:space="preserve"> </w:t>
      </w:r>
      <w:r w:rsidRPr="004D4BFF">
        <w:rPr>
          <w:i/>
          <w:color w:val="000000"/>
        </w:rPr>
        <w:t>için</w:t>
      </w:r>
      <w:r>
        <w:rPr>
          <w:i/>
          <w:color w:val="000000"/>
        </w:rPr>
        <w:t xml:space="preserve"> </w:t>
      </w:r>
      <w:r w:rsidRPr="004D4BFF">
        <w:rPr>
          <w:i/>
          <w:color w:val="000000"/>
        </w:rPr>
        <w:t>kaynak</w:t>
      </w:r>
      <w:r>
        <w:rPr>
          <w:i/>
          <w:color w:val="000000"/>
        </w:rPr>
        <w:t xml:space="preserve"> </w:t>
      </w:r>
      <w:r w:rsidRPr="004D4BFF">
        <w:rPr>
          <w:i/>
          <w:color w:val="000000"/>
        </w:rPr>
        <w:t>niteliğinde</w:t>
      </w:r>
      <w:r>
        <w:rPr>
          <w:i/>
          <w:color w:val="000000"/>
        </w:rPr>
        <w:t xml:space="preserve"> </w:t>
      </w:r>
      <w:r w:rsidRPr="004D4BFF">
        <w:rPr>
          <w:i/>
          <w:color w:val="000000"/>
        </w:rPr>
        <w:t>olmasını</w:t>
      </w:r>
      <w:r>
        <w:rPr>
          <w:i/>
          <w:color w:val="000000"/>
        </w:rPr>
        <w:t xml:space="preserve"> </w:t>
      </w:r>
      <w:r w:rsidRPr="004D4BFF">
        <w:rPr>
          <w:i/>
          <w:color w:val="000000"/>
        </w:rPr>
        <w:t>dilerim.</w:t>
      </w:r>
    </w:p>
    <w:p w14:paraId="62562BC7" w14:textId="77777777" w:rsidR="006B0572" w:rsidRPr="004D4BFF" w:rsidRDefault="006B0572" w:rsidP="006B0572">
      <w:pPr>
        <w:jc w:val="right"/>
        <w:rPr>
          <w:i/>
          <w:color w:val="000000"/>
        </w:rPr>
      </w:pPr>
      <w:r w:rsidRPr="004D4BFF">
        <w:rPr>
          <w:i/>
          <w:color w:val="000000"/>
        </w:rPr>
        <w:t>Ankara,</w:t>
      </w:r>
      <w:r>
        <w:rPr>
          <w:i/>
          <w:color w:val="000000"/>
        </w:rPr>
        <w:t xml:space="preserve"> </w:t>
      </w:r>
      <w:r w:rsidRPr="004D4BFF">
        <w:rPr>
          <w:i/>
          <w:color w:val="000000"/>
        </w:rPr>
        <w:t>24.04.2024</w:t>
      </w:r>
    </w:p>
    <w:p w14:paraId="1EDA5420" w14:textId="77777777" w:rsidR="006B0572" w:rsidRPr="004D4BFF" w:rsidRDefault="006B0572" w:rsidP="006B0572">
      <w:pPr>
        <w:jc w:val="right"/>
        <w:rPr>
          <w:b/>
          <w:i/>
        </w:rPr>
      </w:pPr>
      <w:r w:rsidRPr="004D4BFF">
        <w:rPr>
          <w:b/>
          <w:i/>
        </w:rPr>
        <w:t>Prof.</w:t>
      </w:r>
      <w:r>
        <w:rPr>
          <w:b/>
          <w:i/>
        </w:rPr>
        <w:t xml:space="preserve"> </w:t>
      </w:r>
      <w:r w:rsidRPr="004D4BFF">
        <w:rPr>
          <w:b/>
          <w:i/>
        </w:rPr>
        <w:t>Dr.</w:t>
      </w:r>
      <w:r>
        <w:rPr>
          <w:b/>
          <w:i/>
        </w:rPr>
        <w:t xml:space="preserve"> </w:t>
      </w:r>
      <w:r w:rsidRPr="004D4BFF">
        <w:rPr>
          <w:b/>
          <w:i/>
        </w:rPr>
        <w:t>Orhan</w:t>
      </w:r>
      <w:r>
        <w:rPr>
          <w:b/>
          <w:i/>
        </w:rPr>
        <w:t xml:space="preserve"> </w:t>
      </w:r>
      <w:r w:rsidRPr="004D4BFF">
        <w:rPr>
          <w:b/>
          <w:i/>
        </w:rPr>
        <w:t>ÇELİK</w:t>
      </w:r>
    </w:p>
    <w:p w14:paraId="38DA1981" w14:textId="77777777" w:rsidR="006B0572" w:rsidRPr="004D4BFF" w:rsidRDefault="006B0572" w:rsidP="006B0572">
      <w:pPr>
        <w:jc w:val="right"/>
        <w:rPr>
          <w:b/>
          <w:i/>
        </w:rPr>
      </w:pPr>
      <w:r w:rsidRPr="004D4BFF">
        <w:rPr>
          <w:b/>
          <w:i/>
        </w:rPr>
        <w:t>Ankara</w:t>
      </w:r>
      <w:r>
        <w:rPr>
          <w:b/>
          <w:i/>
        </w:rPr>
        <w:t xml:space="preserve"> </w:t>
      </w:r>
      <w:r w:rsidRPr="004D4BFF">
        <w:rPr>
          <w:b/>
          <w:i/>
        </w:rPr>
        <w:t>Üniversitesi</w:t>
      </w:r>
    </w:p>
    <w:p w14:paraId="22114773" w14:textId="77777777" w:rsidR="006B0572" w:rsidRPr="004D4BFF" w:rsidRDefault="006B0572" w:rsidP="006B0572">
      <w:pPr>
        <w:jc w:val="right"/>
        <w:rPr>
          <w:i/>
          <w:iCs/>
          <w:color w:val="000000"/>
        </w:rPr>
      </w:pPr>
      <w:r w:rsidRPr="004D4BFF">
        <w:rPr>
          <w:b/>
          <w:i/>
        </w:rPr>
        <w:t>Siyasal</w:t>
      </w:r>
      <w:r>
        <w:rPr>
          <w:b/>
          <w:i/>
        </w:rPr>
        <w:t xml:space="preserve"> </w:t>
      </w:r>
      <w:r w:rsidRPr="004D4BFF">
        <w:rPr>
          <w:b/>
          <w:i/>
        </w:rPr>
        <w:t>Bilgiler</w:t>
      </w:r>
      <w:r>
        <w:rPr>
          <w:b/>
          <w:i/>
        </w:rPr>
        <w:t xml:space="preserve"> </w:t>
      </w:r>
      <w:r w:rsidRPr="004D4BFF">
        <w:rPr>
          <w:b/>
          <w:i/>
        </w:rPr>
        <w:t>Fakültesi</w:t>
      </w:r>
      <w:r>
        <w:rPr>
          <w:b/>
          <w:i/>
        </w:rPr>
        <w:t xml:space="preserve"> </w:t>
      </w:r>
      <w:r w:rsidRPr="004D4BFF">
        <w:rPr>
          <w:b/>
          <w:i/>
        </w:rPr>
        <w:t>Dekanı</w:t>
      </w:r>
    </w:p>
    <w:p w14:paraId="0BEEDB9A" w14:textId="77777777" w:rsidR="006B0572" w:rsidRPr="004D4BFF" w:rsidRDefault="006B0572" w:rsidP="006B0572">
      <w:pPr>
        <w:rPr>
          <w:b/>
          <w:i/>
          <w:color w:val="000000"/>
        </w:rPr>
      </w:pPr>
    </w:p>
    <w:p w14:paraId="656B47BC" w14:textId="77777777" w:rsidR="006B0572" w:rsidRPr="004D4BFF" w:rsidRDefault="006B0572" w:rsidP="006B0572">
      <w:pPr>
        <w:rPr>
          <w:b/>
          <w:i/>
          <w:color w:val="000000"/>
        </w:rPr>
        <w:sectPr w:rsidR="006B0572" w:rsidRPr="004D4BFF" w:rsidSect="006B0572">
          <w:headerReference w:type="even" r:id="rId9"/>
          <w:headerReference w:type="default" r:id="rId10"/>
          <w:footerReference w:type="even" r:id="rId11"/>
          <w:headerReference w:type="first" r:id="rId12"/>
          <w:type w:val="oddPage"/>
          <w:pgSz w:w="11906" w:h="16838" w:code="9"/>
          <w:pgMar w:top="2778" w:right="2410" w:bottom="2892" w:left="2410" w:header="2211" w:footer="0" w:gutter="0"/>
          <w:cols w:space="708"/>
          <w:titlePg/>
          <w:docGrid w:linePitch="326"/>
        </w:sectPr>
      </w:pPr>
    </w:p>
    <w:p w14:paraId="5FABD841" w14:textId="77777777" w:rsidR="006B0572" w:rsidRPr="00186876" w:rsidRDefault="006B0572" w:rsidP="006B0572">
      <w:pPr>
        <w:pStyle w:val="Balk1"/>
        <w:jc w:val="center"/>
        <w:rPr>
          <w:highlight w:val="yellow"/>
        </w:rPr>
      </w:pPr>
      <w:bookmarkStart w:id="3" w:name="_Toc182499151"/>
      <w:bookmarkStart w:id="4" w:name="_Toc161742634"/>
      <w:bookmarkStart w:id="5" w:name="_Toc165026134"/>
      <w:r w:rsidRPr="00186876">
        <w:rPr>
          <w:highlight w:val="yellow"/>
        </w:rPr>
        <w:lastRenderedPageBreak/>
        <w:t>3.Baskıya Önsöz</w:t>
      </w:r>
      <w:bookmarkEnd w:id="3"/>
    </w:p>
    <w:p w14:paraId="5E941119" w14:textId="77777777" w:rsidR="006B0572" w:rsidRPr="00186876" w:rsidRDefault="006B0572" w:rsidP="006B0572">
      <w:pPr>
        <w:rPr>
          <w:i/>
          <w:color w:val="000000"/>
          <w:highlight w:val="yellow"/>
        </w:rPr>
      </w:pPr>
      <w:r w:rsidRPr="00186876">
        <w:rPr>
          <w:i/>
          <w:color w:val="000000"/>
          <w:highlight w:val="yellow"/>
        </w:rPr>
        <w:t>Dijitalleşen dünyada insanların bilgiye kitap yerine parmak uçlarıyla kolayca ulaşmak yerine, bir ucu “kooperatif” diğer ucu “vergi” gibi sıkıcı bir algısı bulunan bir kitaba ilgi göstermesi ve üçüncü baskıya geçebilmemiz bizi fazlasıyla mutlu etti.</w:t>
      </w:r>
    </w:p>
    <w:p w14:paraId="7160E3F7" w14:textId="77777777" w:rsidR="006B0572" w:rsidRPr="00186876" w:rsidRDefault="006B0572" w:rsidP="006B0572">
      <w:pPr>
        <w:rPr>
          <w:i/>
          <w:color w:val="000000"/>
          <w:highlight w:val="yellow"/>
        </w:rPr>
      </w:pPr>
      <w:r w:rsidRPr="00186876">
        <w:rPr>
          <w:i/>
          <w:color w:val="000000"/>
          <w:highlight w:val="yellow"/>
        </w:rPr>
        <w:t>Sıralaması değişse de ülke gündemimizden hiç düşmeyen yüksek enflasyon ve faizle mücadele, tarımsal istihdamın ve üretimin artırılması, yerli ve milli finans seçeneğinin sunulması, döngüsel ekonomi, yenilenebilir enerji, kentsel dönüşüm, sosyal yardımlaşma ve dayanışmanın artırılması, adil bölüşüm ve yönetişim gibi birçok konuda, kooperatifçilik zemininde çözüm aranması gibi bir nabız tuttuk.</w:t>
      </w:r>
    </w:p>
    <w:p w14:paraId="2D166C8C" w14:textId="77777777" w:rsidR="006B0572" w:rsidRPr="00186876" w:rsidRDefault="006B0572" w:rsidP="006B0572">
      <w:pPr>
        <w:rPr>
          <w:i/>
          <w:color w:val="000000"/>
          <w:highlight w:val="yellow"/>
        </w:rPr>
      </w:pPr>
      <w:r w:rsidRPr="00186876">
        <w:rPr>
          <w:i/>
          <w:color w:val="000000"/>
          <w:highlight w:val="yellow"/>
        </w:rPr>
        <w:t>Birleşmiş Milletler Genel Kurulu da ekonomik başarıyı sosyal ve çevresel sorumlulukla dengeleme konusundaki benzersiz yetenekleriyle bilinen kooperatiflerin, küresel olarak sürdürülebilir kalkınmayı teşvik etmede oynadığı rolü bir kez daha dikkate alarak 2025’i “Uluslararası Kooperatifler Yılı” olarak ilan etti.</w:t>
      </w:r>
    </w:p>
    <w:p w14:paraId="504F0D67" w14:textId="77777777" w:rsidR="006B0572" w:rsidRPr="00186876" w:rsidRDefault="006B0572" w:rsidP="006B0572">
      <w:pPr>
        <w:rPr>
          <w:i/>
          <w:color w:val="000000"/>
          <w:highlight w:val="yellow"/>
        </w:rPr>
      </w:pPr>
      <w:r w:rsidRPr="00186876">
        <w:rPr>
          <w:i/>
          <w:color w:val="000000"/>
          <w:highlight w:val="yellow"/>
        </w:rPr>
        <w:t>Bu süreç, ilgi ve dönütler bize kooperatif konusunda gerçek bir dip dalga ve kooperatif tekniği üzerine bir eğilim olduğu mesajından hareketle, dünyadaki ve ülkemizdeki gelişmelere paralel kendimizi ve kitabımızı da güncellememiz gerekmiştir.</w:t>
      </w:r>
    </w:p>
    <w:p w14:paraId="03C1FA65" w14:textId="77777777" w:rsidR="006B0572" w:rsidRPr="00186876" w:rsidRDefault="006B0572" w:rsidP="006B0572">
      <w:pPr>
        <w:rPr>
          <w:i/>
          <w:color w:val="000000"/>
          <w:highlight w:val="yellow"/>
        </w:rPr>
      </w:pPr>
      <w:r w:rsidRPr="00186876">
        <w:rPr>
          <w:i/>
          <w:color w:val="000000"/>
          <w:highlight w:val="yellow"/>
        </w:rPr>
        <w:t>Bu vesileyle, ilgi ve gündemin oluşmasında başta kooperatifçiliğe ilgi gösteren tüm okuyuculara ve kitabın büyük bir titizlikle baskı, yayım ve pazarlanmasını sağlayan Seçkin Yayıncılık çalışanlarına teşekkür ederiz.</w:t>
      </w:r>
    </w:p>
    <w:p w14:paraId="43AF9D3A" w14:textId="77777777" w:rsidR="006B0572" w:rsidRPr="00186876" w:rsidRDefault="006B0572" w:rsidP="006B0572">
      <w:pPr>
        <w:jc w:val="right"/>
        <w:rPr>
          <w:highlight w:val="yellow"/>
        </w:rPr>
      </w:pPr>
      <w:r w:rsidRPr="00186876">
        <w:rPr>
          <w:highlight w:val="yellow"/>
        </w:rPr>
        <w:t>Ankara, 27.12.2024</w:t>
      </w:r>
    </w:p>
    <w:p w14:paraId="432F9E2D" w14:textId="77777777" w:rsidR="006B0572" w:rsidRPr="00186876" w:rsidRDefault="006B0572" w:rsidP="006B0572">
      <w:pPr>
        <w:jc w:val="right"/>
        <w:rPr>
          <w:b/>
          <w:highlight w:val="yellow"/>
        </w:rPr>
      </w:pPr>
      <w:r w:rsidRPr="00186876">
        <w:rPr>
          <w:b/>
          <w:highlight w:val="yellow"/>
        </w:rPr>
        <w:t>Yazar ekibi adına</w:t>
      </w:r>
    </w:p>
    <w:p w14:paraId="14D3F19A" w14:textId="77777777" w:rsidR="006B0572" w:rsidRPr="00186876" w:rsidRDefault="006B0572" w:rsidP="006B0572">
      <w:pPr>
        <w:jc w:val="right"/>
        <w:rPr>
          <w:b/>
          <w:highlight w:val="yellow"/>
        </w:rPr>
      </w:pPr>
      <w:r w:rsidRPr="00186876">
        <w:rPr>
          <w:b/>
          <w:highlight w:val="yellow"/>
        </w:rPr>
        <w:t>Yusuf ÜSTÜN</w:t>
      </w:r>
    </w:p>
    <w:p w14:paraId="21E85ED7" w14:textId="77777777" w:rsidR="006B0572" w:rsidRPr="004F2ED3" w:rsidRDefault="006B0572" w:rsidP="006B0572">
      <w:pPr>
        <w:jc w:val="right"/>
        <w:rPr>
          <w:i/>
          <w:color w:val="000000"/>
        </w:rPr>
      </w:pPr>
      <w:r w:rsidRPr="00186876">
        <w:rPr>
          <w:b/>
          <w:highlight w:val="yellow"/>
        </w:rPr>
        <w:t>Ticaret Başmüfettişi</w:t>
      </w:r>
    </w:p>
    <w:p w14:paraId="6A8B12ED" w14:textId="77777777" w:rsidR="006B0572" w:rsidRDefault="006B0572" w:rsidP="006B0572">
      <w:pPr>
        <w:spacing w:before="0" w:line="240" w:lineRule="auto"/>
        <w:ind w:firstLine="0"/>
        <w:jc w:val="left"/>
      </w:pPr>
      <w:r>
        <w:br w:type="page"/>
      </w:r>
    </w:p>
    <w:p w14:paraId="74621078" w14:textId="77777777" w:rsidR="006B0572" w:rsidRPr="004D4BFF" w:rsidRDefault="006B0572" w:rsidP="006B0572">
      <w:pPr>
        <w:pStyle w:val="Balk1"/>
        <w:jc w:val="center"/>
      </w:pPr>
      <w:bookmarkStart w:id="6" w:name="_Toc182499152"/>
      <w:r w:rsidRPr="004D4BFF">
        <w:lastRenderedPageBreak/>
        <w:t>Önsöz</w:t>
      </w:r>
      <w:bookmarkEnd w:id="4"/>
      <w:bookmarkEnd w:id="5"/>
      <w:bookmarkEnd w:id="6"/>
    </w:p>
    <w:p w14:paraId="711ECDE4" w14:textId="77777777" w:rsidR="006B0572" w:rsidRPr="004D4BFF" w:rsidRDefault="006B0572" w:rsidP="006B0572">
      <w:pPr>
        <w:rPr>
          <w:i/>
          <w:color w:val="000000"/>
        </w:rPr>
      </w:pPr>
      <w:r w:rsidRPr="004D4BFF">
        <w:rPr>
          <w:i/>
          <w:color w:val="000000"/>
        </w:rPr>
        <w:t>Türk</w:t>
      </w:r>
      <w:r>
        <w:rPr>
          <w:i/>
          <w:color w:val="000000"/>
        </w:rPr>
        <w:t xml:space="preserve"> </w:t>
      </w:r>
      <w:r w:rsidRPr="004D4BFF">
        <w:rPr>
          <w:i/>
          <w:color w:val="000000"/>
        </w:rPr>
        <w:t>hukukuna</w:t>
      </w:r>
      <w:r>
        <w:rPr>
          <w:i/>
          <w:color w:val="000000"/>
        </w:rPr>
        <w:t xml:space="preserve"> </w:t>
      </w:r>
      <w:r w:rsidRPr="004D4BFF">
        <w:rPr>
          <w:i/>
          <w:color w:val="000000"/>
        </w:rPr>
        <w:t>göre</w:t>
      </w:r>
      <w:r>
        <w:rPr>
          <w:i/>
          <w:color w:val="000000"/>
        </w:rPr>
        <w:t xml:space="preserve"> </w:t>
      </w:r>
      <w:r w:rsidRPr="004D4BFF">
        <w:rPr>
          <w:i/>
          <w:color w:val="000000"/>
        </w:rPr>
        <w:t>kurulabilecek</w:t>
      </w:r>
      <w:r>
        <w:rPr>
          <w:i/>
          <w:color w:val="000000"/>
        </w:rPr>
        <w:t xml:space="preserve"> </w:t>
      </w:r>
      <w:r w:rsidRPr="004D4BFF">
        <w:rPr>
          <w:i/>
          <w:color w:val="000000"/>
        </w:rPr>
        <w:t>tüzel</w:t>
      </w:r>
      <w:r>
        <w:rPr>
          <w:i/>
          <w:color w:val="000000"/>
        </w:rPr>
        <w:t xml:space="preserve"> </w:t>
      </w:r>
      <w:r w:rsidRPr="004D4BFF">
        <w:rPr>
          <w:i/>
          <w:color w:val="000000"/>
        </w:rPr>
        <w:t>kişiler</w:t>
      </w:r>
      <w:r>
        <w:rPr>
          <w:i/>
          <w:color w:val="000000"/>
        </w:rPr>
        <w:t xml:space="preserve"> </w:t>
      </w:r>
      <w:r w:rsidRPr="004D4BFF">
        <w:rPr>
          <w:i/>
          <w:color w:val="000000"/>
        </w:rPr>
        <w:t>arasında,</w:t>
      </w:r>
      <w:r>
        <w:rPr>
          <w:i/>
          <w:color w:val="000000"/>
        </w:rPr>
        <w:t xml:space="preserve"> </w:t>
      </w:r>
      <w:r w:rsidRPr="004D4BFF">
        <w:rPr>
          <w:i/>
          <w:color w:val="000000"/>
        </w:rPr>
        <w:t>adil</w:t>
      </w:r>
      <w:r>
        <w:rPr>
          <w:i/>
          <w:color w:val="000000"/>
        </w:rPr>
        <w:t xml:space="preserve"> </w:t>
      </w:r>
      <w:r w:rsidRPr="004D4BFF">
        <w:rPr>
          <w:i/>
          <w:color w:val="000000"/>
        </w:rPr>
        <w:t>bölüşümü,</w:t>
      </w:r>
      <w:r>
        <w:rPr>
          <w:i/>
          <w:color w:val="000000"/>
        </w:rPr>
        <w:t xml:space="preserve"> </w:t>
      </w:r>
      <w:r w:rsidRPr="004D4BFF">
        <w:rPr>
          <w:i/>
          <w:color w:val="000000"/>
        </w:rPr>
        <w:t>kitle</w:t>
      </w:r>
      <w:r>
        <w:rPr>
          <w:i/>
          <w:color w:val="000000"/>
        </w:rPr>
        <w:t xml:space="preserve"> </w:t>
      </w:r>
      <w:r w:rsidRPr="004D4BFF">
        <w:rPr>
          <w:i/>
          <w:color w:val="000000"/>
        </w:rPr>
        <w:t>fonlamasını,</w:t>
      </w:r>
      <w:r>
        <w:rPr>
          <w:i/>
          <w:color w:val="000000"/>
        </w:rPr>
        <w:t xml:space="preserve"> </w:t>
      </w:r>
      <w:r w:rsidRPr="004D4BFF">
        <w:rPr>
          <w:i/>
          <w:color w:val="000000"/>
        </w:rPr>
        <w:t>ölçek</w:t>
      </w:r>
      <w:r>
        <w:rPr>
          <w:i/>
          <w:color w:val="000000"/>
        </w:rPr>
        <w:t xml:space="preserve"> </w:t>
      </w:r>
      <w:r w:rsidRPr="004D4BFF">
        <w:rPr>
          <w:i/>
          <w:color w:val="000000"/>
        </w:rPr>
        <w:t>ekonomilerini,</w:t>
      </w:r>
      <w:r>
        <w:rPr>
          <w:i/>
          <w:color w:val="000000"/>
        </w:rPr>
        <w:t xml:space="preserve"> </w:t>
      </w:r>
      <w:r w:rsidRPr="004D4BFF">
        <w:rPr>
          <w:i/>
          <w:color w:val="000000"/>
        </w:rPr>
        <w:t>tasarrufa</w:t>
      </w:r>
      <w:r>
        <w:rPr>
          <w:i/>
          <w:color w:val="000000"/>
        </w:rPr>
        <w:t xml:space="preserve"> </w:t>
      </w:r>
      <w:r w:rsidRPr="004D4BFF">
        <w:rPr>
          <w:i/>
          <w:color w:val="000000"/>
        </w:rPr>
        <w:t>dayalı</w:t>
      </w:r>
      <w:r>
        <w:rPr>
          <w:i/>
          <w:color w:val="000000"/>
        </w:rPr>
        <w:t xml:space="preserve"> </w:t>
      </w:r>
      <w:r w:rsidRPr="004D4BFF">
        <w:rPr>
          <w:i/>
          <w:color w:val="000000"/>
        </w:rPr>
        <w:t>sermaye</w:t>
      </w:r>
      <w:r>
        <w:rPr>
          <w:i/>
          <w:color w:val="000000"/>
        </w:rPr>
        <w:t xml:space="preserve"> </w:t>
      </w:r>
      <w:r w:rsidRPr="004D4BFF">
        <w:rPr>
          <w:i/>
          <w:color w:val="000000"/>
        </w:rPr>
        <w:t>birikimini</w:t>
      </w:r>
      <w:r>
        <w:rPr>
          <w:i/>
          <w:color w:val="000000"/>
        </w:rPr>
        <w:t xml:space="preserve"> </w:t>
      </w:r>
      <w:r w:rsidRPr="004D4BFF">
        <w:rPr>
          <w:i/>
          <w:color w:val="000000"/>
        </w:rPr>
        <w:t>ve</w:t>
      </w:r>
      <w:r>
        <w:rPr>
          <w:i/>
          <w:color w:val="000000"/>
        </w:rPr>
        <w:t xml:space="preserve"> </w:t>
      </w:r>
      <w:r w:rsidRPr="004D4BFF">
        <w:rPr>
          <w:i/>
          <w:color w:val="000000"/>
        </w:rPr>
        <w:t>belki</w:t>
      </w:r>
      <w:r>
        <w:rPr>
          <w:i/>
          <w:color w:val="000000"/>
        </w:rPr>
        <w:t xml:space="preserve"> </w:t>
      </w:r>
      <w:r w:rsidRPr="004D4BFF">
        <w:rPr>
          <w:i/>
          <w:color w:val="000000"/>
        </w:rPr>
        <w:t>de</w:t>
      </w:r>
      <w:r>
        <w:rPr>
          <w:i/>
          <w:color w:val="000000"/>
        </w:rPr>
        <w:t xml:space="preserve"> </w:t>
      </w:r>
      <w:r w:rsidRPr="004D4BFF">
        <w:rPr>
          <w:i/>
          <w:color w:val="000000"/>
        </w:rPr>
        <w:t>en</w:t>
      </w:r>
      <w:r>
        <w:rPr>
          <w:i/>
          <w:color w:val="000000"/>
        </w:rPr>
        <w:t xml:space="preserve"> </w:t>
      </w:r>
      <w:r w:rsidRPr="004D4BFF">
        <w:rPr>
          <w:i/>
          <w:color w:val="000000"/>
        </w:rPr>
        <w:t>önemlisi</w:t>
      </w:r>
      <w:r>
        <w:rPr>
          <w:i/>
          <w:color w:val="000000"/>
        </w:rPr>
        <w:t xml:space="preserve"> </w:t>
      </w:r>
      <w:r w:rsidRPr="004D4BFF">
        <w:rPr>
          <w:i/>
          <w:color w:val="000000"/>
        </w:rPr>
        <w:t>enflasyonla</w:t>
      </w:r>
      <w:r>
        <w:rPr>
          <w:i/>
          <w:color w:val="000000"/>
        </w:rPr>
        <w:t xml:space="preserve"> </w:t>
      </w:r>
      <w:r w:rsidRPr="004D4BFF">
        <w:rPr>
          <w:i/>
          <w:color w:val="000000"/>
        </w:rPr>
        <w:t>mücadeleyi</w:t>
      </w:r>
      <w:r>
        <w:rPr>
          <w:i/>
          <w:color w:val="000000"/>
        </w:rPr>
        <w:t xml:space="preserve"> </w:t>
      </w:r>
      <w:r w:rsidRPr="004D4BFF">
        <w:rPr>
          <w:i/>
          <w:color w:val="000000"/>
        </w:rPr>
        <w:t>kendiliğinden</w:t>
      </w:r>
      <w:r>
        <w:rPr>
          <w:i/>
          <w:color w:val="000000"/>
        </w:rPr>
        <w:t xml:space="preserve"> </w:t>
      </w:r>
      <w:r w:rsidRPr="004D4BFF">
        <w:rPr>
          <w:i/>
          <w:color w:val="000000"/>
        </w:rPr>
        <w:t>sağlayabilecek</w:t>
      </w:r>
      <w:r>
        <w:rPr>
          <w:i/>
          <w:color w:val="000000"/>
        </w:rPr>
        <w:t xml:space="preserve"> </w:t>
      </w:r>
      <w:r w:rsidRPr="004D4BFF">
        <w:rPr>
          <w:i/>
          <w:color w:val="000000"/>
        </w:rPr>
        <w:t>tek</w:t>
      </w:r>
      <w:r>
        <w:rPr>
          <w:i/>
          <w:color w:val="000000"/>
        </w:rPr>
        <w:t xml:space="preserve"> </w:t>
      </w:r>
      <w:r w:rsidRPr="004D4BFF">
        <w:rPr>
          <w:i/>
          <w:color w:val="000000"/>
        </w:rPr>
        <w:t>form</w:t>
      </w:r>
      <w:r>
        <w:rPr>
          <w:i/>
          <w:color w:val="000000"/>
        </w:rPr>
        <w:t xml:space="preserve"> </w:t>
      </w:r>
      <w:r w:rsidRPr="004D4BFF">
        <w:rPr>
          <w:i/>
          <w:color w:val="000000"/>
        </w:rPr>
        <w:t>kooperatiflerdir.</w:t>
      </w:r>
    </w:p>
    <w:p w14:paraId="45CD9F3C" w14:textId="77777777" w:rsidR="006B0572" w:rsidRPr="004D4BFF" w:rsidRDefault="006B0572" w:rsidP="006B0572">
      <w:pPr>
        <w:rPr>
          <w:i/>
          <w:color w:val="000000"/>
        </w:rPr>
      </w:pPr>
      <w:r w:rsidRPr="004D4BFF">
        <w:rPr>
          <w:i/>
          <w:color w:val="000000"/>
        </w:rPr>
        <w:t>Hızlıca</w:t>
      </w:r>
      <w:r>
        <w:rPr>
          <w:i/>
          <w:color w:val="000000"/>
        </w:rPr>
        <w:t xml:space="preserve"> </w:t>
      </w:r>
      <w:r w:rsidRPr="004D4BFF">
        <w:rPr>
          <w:i/>
          <w:color w:val="000000"/>
        </w:rPr>
        <w:t>bir</w:t>
      </w:r>
      <w:r>
        <w:rPr>
          <w:i/>
          <w:color w:val="000000"/>
        </w:rPr>
        <w:t xml:space="preserve"> </w:t>
      </w:r>
      <w:r w:rsidRPr="004D4BFF">
        <w:rPr>
          <w:i/>
          <w:color w:val="000000"/>
        </w:rPr>
        <w:t>mantık</w:t>
      </w:r>
      <w:r>
        <w:rPr>
          <w:i/>
          <w:color w:val="000000"/>
        </w:rPr>
        <w:t xml:space="preserve"> </w:t>
      </w:r>
      <w:r w:rsidRPr="004D4BFF">
        <w:rPr>
          <w:i/>
          <w:color w:val="000000"/>
        </w:rPr>
        <w:t>silsilesi</w:t>
      </w:r>
      <w:r>
        <w:rPr>
          <w:i/>
          <w:color w:val="000000"/>
        </w:rPr>
        <w:t xml:space="preserve"> </w:t>
      </w:r>
      <w:r w:rsidRPr="004D4BFF">
        <w:rPr>
          <w:i/>
          <w:color w:val="000000"/>
        </w:rPr>
        <w:t>kurarsak,</w:t>
      </w:r>
      <w:r>
        <w:rPr>
          <w:i/>
          <w:color w:val="000000"/>
        </w:rPr>
        <w:t xml:space="preserve"> </w:t>
      </w:r>
      <w:r w:rsidRPr="004D4BFF">
        <w:rPr>
          <w:i/>
          <w:color w:val="000000"/>
        </w:rPr>
        <w:t>kooperatiflerde</w:t>
      </w:r>
      <w:r>
        <w:rPr>
          <w:i/>
          <w:color w:val="000000"/>
        </w:rPr>
        <w:t xml:space="preserve"> </w:t>
      </w:r>
      <w:r w:rsidRPr="004D4BFF">
        <w:rPr>
          <w:i/>
          <w:color w:val="000000"/>
        </w:rPr>
        <w:t>ortak</w:t>
      </w:r>
      <w:r>
        <w:rPr>
          <w:i/>
          <w:color w:val="000000"/>
        </w:rPr>
        <w:t xml:space="preserve"> </w:t>
      </w:r>
      <w:r w:rsidRPr="004D4BFF">
        <w:rPr>
          <w:i/>
          <w:color w:val="000000"/>
        </w:rPr>
        <w:t>içi</w:t>
      </w:r>
      <w:r>
        <w:rPr>
          <w:i/>
          <w:color w:val="000000"/>
        </w:rPr>
        <w:t xml:space="preserve"> </w:t>
      </w:r>
      <w:r w:rsidRPr="004D4BFF">
        <w:rPr>
          <w:i/>
          <w:color w:val="000000"/>
        </w:rPr>
        <w:t>işlem</w:t>
      </w:r>
      <w:r>
        <w:rPr>
          <w:i/>
          <w:color w:val="000000"/>
        </w:rPr>
        <w:t xml:space="preserve"> </w:t>
      </w:r>
      <w:r w:rsidRPr="004D4BFF">
        <w:rPr>
          <w:i/>
          <w:color w:val="000000"/>
        </w:rPr>
        <w:t>yapıldıkça</w:t>
      </w:r>
      <w:r>
        <w:rPr>
          <w:i/>
          <w:color w:val="000000"/>
        </w:rPr>
        <w:t xml:space="preserve"> </w:t>
      </w:r>
      <w:r w:rsidRPr="004D4BFF">
        <w:rPr>
          <w:i/>
          <w:color w:val="000000"/>
        </w:rPr>
        <w:t>toplam</w:t>
      </w:r>
      <w:r>
        <w:rPr>
          <w:i/>
          <w:color w:val="000000"/>
        </w:rPr>
        <w:t xml:space="preserve"> </w:t>
      </w:r>
      <w:r w:rsidRPr="004D4BFF">
        <w:rPr>
          <w:i/>
          <w:color w:val="000000"/>
        </w:rPr>
        <w:t>tasarruflar</w:t>
      </w:r>
      <w:r>
        <w:rPr>
          <w:i/>
          <w:color w:val="000000"/>
        </w:rPr>
        <w:t xml:space="preserve"> </w:t>
      </w:r>
      <w:r w:rsidRPr="004D4BFF">
        <w:rPr>
          <w:i/>
          <w:color w:val="000000"/>
        </w:rPr>
        <w:t>artar,</w:t>
      </w:r>
      <w:r>
        <w:rPr>
          <w:i/>
          <w:color w:val="000000"/>
        </w:rPr>
        <w:t xml:space="preserve"> </w:t>
      </w:r>
      <w:r w:rsidRPr="004D4BFF">
        <w:rPr>
          <w:i/>
          <w:color w:val="000000"/>
        </w:rPr>
        <w:t>bu</w:t>
      </w:r>
      <w:r>
        <w:rPr>
          <w:i/>
          <w:color w:val="000000"/>
        </w:rPr>
        <w:t xml:space="preserve"> </w:t>
      </w:r>
      <w:r w:rsidRPr="004D4BFF">
        <w:rPr>
          <w:i/>
          <w:color w:val="000000"/>
        </w:rPr>
        <w:t>tasarruflar</w:t>
      </w:r>
      <w:r>
        <w:rPr>
          <w:i/>
          <w:color w:val="000000"/>
        </w:rPr>
        <w:t xml:space="preserve"> </w:t>
      </w:r>
      <w:r w:rsidRPr="004D4BFF">
        <w:rPr>
          <w:i/>
          <w:color w:val="000000"/>
        </w:rPr>
        <w:t>birleştirilerek</w:t>
      </w:r>
      <w:r>
        <w:rPr>
          <w:i/>
          <w:color w:val="000000"/>
        </w:rPr>
        <w:t xml:space="preserve"> </w:t>
      </w:r>
      <w:r w:rsidRPr="004D4BFF">
        <w:rPr>
          <w:i/>
          <w:color w:val="000000"/>
        </w:rPr>
        <w:t>yatırım</w:t>
      </w:r>
      <w:r>
        <w:rPr>
          <w:i/>
          <w:color w:val="000000"/>
        </w:rPr>
        <w:t xml:space="preserve"> </w:t>
      </w:r>
      <w:r w:rsidRPr="004D4BFF">
        <w:rPr>
          <w:i/>
          <w:color w:val="000000"/>
        </w:rPr>
        <w:t>yapılabilir</w:t>
      </w:r>
      <w:r>
        <w:rPr>
          <w:i/>
          <w:color w:val="000000"/>
        </w:rPr>
        <w:t xml:space="preserve"> </w:t>
      </w:r>
      <w:r w:rsidRPr="004D4BFF">
        <w:rPr>
          <w:i/>
          <w:color w:val="000000"/>
        </w:rPr>
        <w:t>seviyelere</w:t>
      </w:r>
      <w:r>
        <w:rPr>
          <w:i/>
          <w:color w:val="000000"/>
        </w:rPr>
        <w:t xml:space="preserve"> </w:t>
      </w:r>
      <w:r w:rsidRPr="004D4BFF">
        <w:rPr>
          <w:i/>
          <w:color w:val="000000"/>
        </w:rPr>
        <w:t>çıkar.</w:t>
      </w:r>
      <w:r>
        <w:rPr>
          <w:i/>
          <w:color w:val="000000"/>
        </w:rPr>
        <w:t xml:space="preserve"> </w:t>
      </w:r>
      <w:r w:rsidRPr="004D4BFF">
        <w:rPr>
          <w:i/>
          <w:color w:val="000000"/>
        </w:rPr>
        <w:t>Dolayısıyla,</w:t>
      </w:r>
      <w:r>
        <w:rPr>
          <w:i/>
          <w:color w:val="000000"/>
        </w:rPr>
        <w:t xml:space="preserve"> </w:t>
      </w:r>
      <w:r w:rsidRPr="004D4BFF">
        <w:rPr>
          <w:i/>
          <w:color w:val="000000"/>
        </w:rPr>
        <w:t>ekonomik</w:t>
      </w:r>
      <w:r>
        <w:rPr>
          <w:i/>
          <w:color w:val="000000"/>
        </w:rPr>
        <w:t xml:space="preserve"> </w:t>
      </w:r>
      <w:r w:rsidRPr="004D4BFF">
        <w:rPr>
          <w:i/>
          <w:color w:val="000000"/>
        </w:rPr>
        <w:t>kalkınma</w:t>
      </w:r>
      <w:r>
        <w:rPr>
          <w:i/>
          <w:color w:val="000000"/>
        </w:rPr>
        <w:t xml:space="preserve"> </w:t>
      </w:r>
      <w:r w:rsidRPr="004D4BFF">
        <w:rPr>
          <w:i/>
          <w:color w:val="000000"/>
        </w:rPr>
        <w:t>isteği</w:t>
      </w:r>
      <w:r>
        <w:rPr>
          <w:i/>
          <w:color w:val="000000"/>
        </w:rPr>
        <w:t xml:space="preserve"> </w:t>
      </w:r>
      <w:r w:rsidRPr="004D4BFF">
        <w:rPr>
          <w:i/>
          <w:color w:val="000000"/>
        </w:rPr>
        <w:t>içindeki</w:t>
      </w:r>
      <w:r>
        <w:rPr>
          <w:i/>
          <w:color w:val="000000"/>
        </w:rPr>
        <w:t xml:space="preserve"> </w:t>
      </w:r>
      <w:r w:rsidRPr="004D4BFF">
        <w:rPr>
          <w:i/>
          <w:color w:val="000000"/>
        </w:rPr>
        <w:t>ülkelerin,</w:t>
      </w:r>
      <w:r>
        <w:rPr>
          <w:i/>
          <w:color w:val="000000"/>
        </w:rPr>
        <w:t xml:space="preserve"> </w:t>
      </w:r>
      <w:r w:rsidRPr="004D4BFF">
        <w:rPr>
          <w:i/>
          <w:color w:val="000000"/>
        </w:rPr>
        <w:t>bu</w:t>
      </w:r>
      <w:r>
        <w:rPr>
          <w:i/>
          <w:color w:val="000000"/>
        </w:rPr>
        <w:t xml:space="preserve"> </w:t>
      </w:r>
      <w:r w:rsidRPr="004D4BFF">
        <w:rPr>
          <w:i/>
          <w:color w:val="000000"/>
        </w:rPr>
        <w:t>yolda</w:t>
      </w:r>
      <w:r>
        <w:rPr>
          <w:i/>
          <w:color w:val="000000"/>
        </w:rPr>
        <w:t xml:space="preserve"> </w:t>
      </w:r>
      <w:r w:rsidRPr="004D4BFF">
        <w:rPr>
          <w:i/>
          <w:color w:val="000000"/>
        </w:rPr>
        <w:t>verimli</w:t>
      </w:r>
      <w:r>
        <w:rPr>
          <w:i/>
          <w:color w:val="000000"/>
        </w:rPr>
        <w:t xml:space="preserve"> </w:t>
      </w:r>
      <w:r w:rsidRPr="004D4BFF">
        <w:rPr>
          <w:i/>
          <w:color w:val="000000"/>
        </w:rPr>
        <w:t>bir</w:t>
      </w:r>
      <w:r>
        <w:rPr>
          <w:i/>
          <w:color w:val="000000"/>
        </w:rPr>
        <w:t xml:space="preserve"> </w:t>
      </w:r>
      <w:r w:rsidRPr="004D4BFF">
        <w:rPr>
          <w:i/>
          <w:color w:val="000000"/>
        </w:rPr>
        <w:t>şekilde</w:t>
      </w:r>
      <w:r>
        <w:rPr>
          <w:i/>
          <w:color w:val="000000"/>
        </w:rPr>
        <w:t xml:space="preserve"> </w:t>
      </w:r>
      <w:r w:rsidRPr="004D4BFF">
        <w:rPr>
          <w:i/>
          <w:color w:val="000000"/>
        </w:rPr>
        <w:t>kullanabilecekleri</w:t>
      </w:r>
      <w:r>
        <w:rPr>
          <w:i/>
          <w:color w:val="000000"/>
        </w:rPr>
        <w:t xml:space="preserve"> </w:t>
      </w:r>
      <w:r w:rsidRPr="004D4BFF">
        <w:rPr>
          <w:i/>
          <w:color w:val="000000"/>
        </w:rPr>
        <w:t>başlıca</w:t>
      </w:r>
      <w:r>
        <w:rPr>
          <w:i/>
          <w:color w:val="000000"/>
        </w:rPr>
        <w:t xml:space="preserve"> </w:t>
      </w:r>
      <w:r w:rsidRPr="004D4BFF">
        <w:rPr>
          <w:i/>
          <w:color w:val="000000"/>
        </w:rPr>
        <w:t>kalkınma</w:t>
      </w:r>
      <w:r>
        <w:rPr>
          <w:i/>
          <w:color w:val="000000"/>
        </w:rPr>
        <w:t xml:space="preserve"> </w:t>
      </w:r>
      <w:r w:rsidRPr="004D4BFF">
        <w:rPr>
          <w:i/>
          <w:color w:val="000000"/>
        </w:rPr>
        <w:t>aracı</w:t>
      </w:r>
      <w:r>
        <w:rPr>
          <w:i/>
          <w:color w:val="000000"/>
        </w:rPr>
        <w:t xml:space="preserve"> </w:t>
      </w:r>
      <w:r w:rsidRPr="004D4BFF">
        <w:rPr>
          <w:i/>
          <w:color w:val="000000"/>
        </w:rPr>
        <w:t>da</w:t>
      </w:r>
      <w:r>
        <w:rPr>
          <w:i/>
          <w:color w:val="000000"/>
        </w:rPr>
        <w:t xml:space="preserve"> </w:t>
      </w:r>
      <w:r w:rsidRPr="004D4BFF">
        <w:rPr>
          <w:i/>
          <w:color w:val="000000"/>
        </w:rPr>
        <w:t>kooperatiftir.</w:t>
      </w:r>
      <w:r>
        <w:rPr>
          <w:i/>
          <w:color w:val="000000"/>
        </w:rPr>
        <w:t xml:space="preserve"> </w:t>
      </w:r>
      <w:r w:rsidRPr="004D4BFF">
        <w:rPr>
          <w:i/>
          <w:color w:val="000000"/>
        </w:rPr>
        <w:t>Kaldı</w:t>
      </w:r>
      <w:r>
        <w:rPr>
          <w:i/>
          <w:color w:val="000000"/>
        </w:rPr>
        <w:t xml:space="preserve"> </w:t>
      </w:r>
      <w:r w:rsidRPr="004D4BFF">
        <w:rPr>
          <w:i/>
          <w:color w:val="000000"/>
        </w:rPr>
        <w:t>ki,</w:t>
      </w:r>
      <w:r>
        <w:rPr>
          <w:i/>
          <w:color w:val="000000"/>
        </w:rPr>
        <w:t xml:space="preserve"> </w:t>
      </w:r>
      <w:r w:rsidRPr="004D4BFF">
        <w:rPr>
          <w:i/>
          <w:color w:val="000000"/>
        </w:rPr>
        <w:t>son</w:t>
      </w:r>
      <w:r>
        <w:rPr>
          <w:i/>
          <w:color w:val="000000"/>
        </w:rPr>
        <w:t xml:space="preserve"> </w:t>
      </w:r>
      <w:r w:rsidRPr="004D4BFF">
        <w:rPr>
          <w:i/>
          <w:color w:val="000000"/>
        </w:rPr>
        <w:t>yüzyılda</w:t>
      </w:r>
      <w:r>
        <w:rPr>
          <w:i/>
          <w:color w:val="000000"/>
        </w:rPr>
        <w:t xml:space="preserve"> </w:t>
      </w:r>
      <w:r w:rsidRPr="004D4BFF">
        <w:rPr>
          <w:i/>
          <w:color w:val="000000"/>
        </w:rPr>
        <w:t>“kalkınmış”</w:t>
      </w:r>
      <w:r>
        <w:rPr>
          <w:i/>
          <w:color w:val="000000"/>
        </w:rPr>
        <w:t xml:space="preserve"> </w:t>
      </w:r>
      <w:r w:rsidRPr="004D4BFF">
        <w:rPr>
          <w:i/>
          <w:color w:val="000000"/>
        </w:rPr>
        <w:t>denilen</w:t>
      </w:r>
      <w:r>
        <w:rPr>
          <w:i/>
          <w:color w:val="000000"/>
        </w:rPr>
        <w:t xml:space="preserve"> </w:t>
      </w:r>
      <w:r w:rsidRPr="004D4BFF">
        <w:rPr>
          <w:i/>
          <w:color w:val="000000"/>
        </w:rPr>
        <w:t>ülkelerin</w:t>
      </w:r>
      <w:r>
        <w:rPr>
          <w:i/>
          <w:color w:val="000000"/>
        </w:rPr>
        <w:t xml:space="preserve"> </w:t>
      </w:r>
      <w:r w:rsidRPr="004D4BFF">
        <w:rPr>
          <w:i/>
          <w:color w:val="000000"/>
        </w:rPr>
        <w:t>neredeyse</w:t>
      </w:r>
      <w:r>
        <w:rPr>
          <w:i/>
          <w:color w:val="000000"/>
        </w:rPr>
        <w:t xml:space="preserve"> </w:t>
      </w:r>
      <w:r w:rsidRPr="004D4BFF">
        <w:rPr>
          <w:i/>
          <w:color w:val="000000"/>
        </w:rPr>
        <w:t>tamamının</w:t>
      </w:r>
      <w:r>
        <w:rPr>
          <w:i/>
          <w:color w:val="000000"/>
        </w:rPr>
        <w:t xml:space="preserve"> </w:t>
      </w:r>
      <w:r w:rsidRPr="004D4BFF">
        <w:rPr>
          <w:i/>
          <w:color w:val="000000"/>
        </w:rPr>
        <w:t>kullandığı</w:t>
      </w:r>
      <w:r>
        <w:rPr>
          <w:i/>
          <w:color w:val="000000"/>
        </w:rPr>
        <w:t xml:space="preserve"> </w:t>
      </w:r>
      <w:r w:rsidRPr="004D4BFF">
        <w:rPr>
          <w:i/>
          <w:color w:val="000000"/>
        </w:rPr>
        <w:t>yöntem</w:t>
      </w:r>
      <w:r>
        <w:rPr>
          <w:i/>
          <w:color w:val="000000"/>
        </w:rPr>
        <w:t xml:space="preserve"> </w:t>
      </w:r>
      <w:r w:rsidRPr="004D4BFF">
        <w:rPr>
          <w:i/>
          <w:color w:val="000000"/>
        </w:rPr>
        <w:t>de</w:t>
      </w:r>
      <w:r>
        <w:rPr>
          <w:i/>
          <w:color w:val="000000"/>
        </w:rPr>
        <w:t xml:space="preserve"> </w:t>
      </w:r>
      <w:r w:rsidRPr="004D4BFF">
        <w:rPr>
          <w:i/>
          <w:color w:val="000000"/>
        </w:rPr>
        <w:t>kooperatifçilik</w:t>
      </w:r>
      <w:r>
        <w:rPr>
          <w:i/>
          <w:color w:val="000000"/>
        </w:rPr>
        <w:t xml:space="preserve"> </w:t>
      </w:r>
      <w:r w:rsidRPr="004D4BFF">
        <w:rPr>
          <w:i/>
          <w:color w:val="000000"/>
        </w:rPr>
        <w:t>olmuştur.</w:t>
      </w:r>
    </w:p>
    <w:p w14:paraId="7C62A0ED" w14:textId="77777777" w:rsidR="006B0572" w:rsidRPr="004D4BFF" w:rsidRDefault="006B0572" w:rsidP="006B0572">
      <w:pPr>
        <w:rPr>
          <w:i/>
          <w:color w:val="000000"/>
        </w:rPr>
      </w:pPr>
      <w:r w:rsidRPr="004D4BFF">
        <w:rPr>
          <w:i/>
          <w:color w:val="000000"/>
        </w:rPr>
        <w:t>Kooperatifler,</w:t>
      </w:r>
      <w:r>
        <w:rPr>
          <w:i/>
          <w:color w:val="000000"/>
        </w:rPr>
        <w:t xml:space="preserve"> </w:t>
      </w:r>
      <w:r w:rsidRPr="004D4BFF">
        <w:rPr>
          <w:i/>
          <w:color w:val="000000"/>
        </w:rPr>
        <w:t>sosyal</w:t>
      </w:r>
      <w:r>
        <w:rPr>
          <w:i/>
          <w:color w:val="000000"/>
        </w:rPr>
        <w:t xml:space="preserve"> </w:t>
      </w:r>
      <w:r w:rsidRPr="004D4BFF">
        <w:rPr>
          <w:i/>
          <w:color w:val="000000"/>
        </w:rPr>
        <w:t>fonksiyonları</w:t>
      </w:r>
      <w:r>
        <w:rPr>
          <w:i/>
          <w:color w:val="000000"/>
        </w:rPr>
        <w:t xml:space="preserve"> </w:t>
      </w:r>
      <w:r w:rsidRPr="004D4BFF">
        <w:rPr>
          <w:i/>
          <w:color w:val="000000"/>
        </w:rPr>
        <w:t>yerine</w:t>
      </w:r>
      <w:r>
        <w:rPr>
          <w:i/>
          <w:color w:val="000000"/>
        </w:rPr>
        <w:t xml:space="preserve"> </w:t>
      </w:r>
      <w:r w:rsidRPr="004D4BFF">
        <w:rPr>
          <w:i/>
          <w:color w:val="000000"/>
        </w:rPr>
        <w:t>getirdikçe</w:t>
      </w:r>
      <w:r>
        <w:rPr>
          <w:i/>
          <w:color w:val="000000"/>
        </w:rPr>
        <w:t xml:space="preserve"> </w:t>
      </w:r>
      <w:r w:rsidRPr="004D4BFF">
        <w:rPr>
          <w:i/>
          <w:color w:val="000000"/>
        </w:rPr>
        <w:t>derneklere,</w:t>
      </w:r>
      <w:r>
        <w:rPr>
          <w:i/>
          <w:color w:val="000000"/>
        </w:rPr>
        <w:t xml:space="preserve"> </w:t>
      </w:r>
      <w:r w:rsidRPr="004D4BFF">
        <w:rPr>
          <w:i/>
          <w:color w:val="000000"/>
        </w:rPr>
        <w:t>ekonomik</w:t>
      </w:r>
      <w:r>
        <w:rPr>
          <w:i/>
          <w:color w:val="000000"/>
        </w:rPr>
        <w:t xml:space="preserve"> </w:t>
      </w:r>
      <w:r w:rsidRPr="004D4BFF">
        <w:rPr>
          <w:i/>
          <w:color w:val="000000"/>
        </w:rPr>
        <w:t>fonksiyonları</w:t>
      </w:r>
      <w:r>
        <w:rPr>
          <w:i/>
          <w:color w:val="000000"/>
        </w:rPr>
        <w:t xml:space="preserve"> </w:t>
      </w:r>
      <w:r w:rsidRPr="004D4BFF">
        <w:rPr>
          <w:i/>
          <w:color w:val="000000"/>
        </w:rPr>
        <w:t>yerine</w:t>
      </w:r>
      <w:r>
        <w:rPr>
          <w:i/>
          <w:color w:val="000000"/>
        </w:rPr>
        <w:t xml:space="preserve"> </w:t>
      </w:r>
      <w:r w:rsidRPr="004D4BFF">
        <w:rPr>
          <w:i/>
          <w:color w:val="000000"/>
        </w:rPr>
        <w:t>getirdikçe</w:t>
      </w:r>
      <w:r>
        <w:rPr>
          <w:i/>
          <w:color w:val="000000"/>
        </w:rPr>
        <w:t xml:space="preserve"> </w:t>
      </w:r>
      <w:r w:rsidRPr="004D4BFF">
        <w:rPr>
          <w:i/>
          <w:color w:val="000000"/>
        </w:rPr>
        <w:t>sermaye</w:t>
      </w:r>
      <w:r>
        <w:rPr>
          <w:i/>
          <w:color w:val="000000"/>
        </w:rPr>
        <w:t xml:space="preserve"> </w:t>
      </w:r>
      <w:r w:rsidRPr="004D4BFF">
        <w:rPr>
          <w:i/>
          <w:color w:val="000000"/>
        </w:rPr>
        <w:t>şirketlerine</w:t>
      </w:r>
      <w:r>
        <w:rPr>
          <w:i/>
          <w:color w:val="000000"/>
        </w:rPr>
        <w:t xml:space="preserve"> </w:t>
      </w:r>
      <w:r w:rsidRPr="004D4BFF">
        <w:rPr>
          <w:i/>
          <w:color w:val="000000"/>
        </w:rPr>
        <w:t>benzer.</w:t>
      </w:r>
      <w:r>
        <w:rPr>
          <w:i/>
          <w:color w:val="000000"/>
        </w:rPr>
        <w:t xml:space="preserve"> </w:t>
      </w:r>
      <w:r w:rsidRPr="004D4BFF">
        <w:rPr>
          <w:i/>
          <w:color w:val="000000"/>
        </w:rPr>
        <w:t>Bu</w:t>
      </w:r>
      <w:r>
        <w:rPr>
          <w:i/>
          <w:color w:val="000000"/>
        </w:rPr>
        <w:t xml:space="preserve"> </w:t>
      </w:r>
      <w:r w:rsidRPr="004D4BFF">
        <w:rPr>
          <w:i/>
          <w:color w:val="000000"/>
        </w:rPr>
        <w:t>nedenle</w:t>
      </w:r>
      <w:r>
        <w:rPr>
          <w:i/>
          <w:color w:val="000000"/>
        </w:rPr>
        <w:t xml:space="preserve"> </w:t>
      </w:r>
      <w:r w:rsidRPr="004D4BFF">
        <w:rPr>
          <w:i/>
          <w:color w:val="000000"/>
        </w:rPr>
        <w:t>kooperatiflerin</w:t>
      </w:r>
      <w:r>
        <w:rPr>
          <w:i/>
          <w:color w:val="000000"/>
        </w:rPr>
        <w:t xml:space="preserve"> </w:t>
      </w:r>
      <w:r w:rsidRPr="004D4BFF">
        <w:rPr>
          <w:i/>
          <w:color w:val="000000"/>
        </w:rPr>
        <w:t>sosyal</w:t>
      </w:r>
      <w:r>
        <w:rPr>
          <w:i/>
          <w:color w:val="000000"/>
        </w:rPr>
        <w:t xml:space="preserve"> </w:t>
      </w:r>
      <w:r w:rsidRPr="004D4BFF">
        <w:rPr>
          <w:i/>
          <w:color w:val="000000"/>
        </w:rPr>
        <w:t>bir</w:t>
      </w:r>
      <w:r>
        <w:rPr>
          <w:i/>
          <w:color w:val="000000"/>
        </w:rPr>
        <w:t xml:space="preserve"> </w:t>
      </w:r>
      <w:r w:rsidRPr="004D4BFF">
        <w:rPr>
          <w:i/>
          <w:color w:val="000000"/>
        </w:rPr>
        <w:t>teşekkül</w:t>
      </w:r>
      <w:r>
        <w:rPr>
          <w:i/>
          <w:color w:val="000000"/>
        </w:rPr>
        <w:t xml:space="preserve"> </w:t>
      </w:r>
      <w:r w:rsidRPr="004D4BFF">
        <w:rPr>
          <w:i/>
          <w:color w:val="000000"/>
        </w:rPr>
        <w:t>mü,</w:t>
      </w:r>
      <w:r>
        <w:rPr>
          <w:i/>
          <w:color w:val="000000"/>
        </w:rPr>
        <w:t xml:space="preserve"> </w:t>
      </w:r>
      <w:r w:rsidRPr="004D4BFF">
        <w:rPr>
          <w:i/>
          <w:color w:val="000000"/>
        </w:rPr>
        <w:t>yoksa</w:t>
      </w:r>
      <w:r>
        <w:rPr>
          <w:i/>
          <w:color w:val="000000"/>
        </w:rPr>
        <w:t xml:space="preserve"> </w:t>
      </w:r>
      <w:r w:rsidRPr="004D4BFF">
        <w:rPr>
          <w:i/>
          <w:color w:val="000000"/>
        </w:rPr>
        <w:t>ekonomik</w:t>
      </w:r>
      <w:r>
        <w:rPr>
          <w:i/>
          <w:color w:val="000000"/>
        </w:rPr>
        <w:t xml:space="preserve"> </w:t>
      </w:r>
      <w:r w:rsidRPr="004D4BFF">
        <w:rPr>
          <w:i/>
          <w:color w:val="000000"/>
        </w:rPr>
        <w:t>bir</w:t>
      </w:r>
      <w:r>
        <w:rPr>
          <w:i/>
          <w:color w:val="000000"/>
        </w:rPr>
        <w:t xml:space="preserve"> </w:t>
      </w:r>
      <w:r w:rsidRPr="004D4BFF">
        <w:rPr>
          <w:i/>
          <w:color w:val="000000"/>
        </w:rPr>
        <w:t>ortaklık</w:t>
      </w:r>
      <w:r>
        <w:rPr>
          <w:i/>
          <w:color w:val="000000"/>
        </w:rPr>
        <w:t xml:space="preserve"> </w:t>
      </w:r>
      <w:r w:rsidRPr="004D4BFF">
        <w:rPr>
          <w:i/>
          <w:color w:val="000000"/>
        </w:rPr>
        <w:t>mı</w:t>
      </w:r>
      <w:r>
        <w:rPr>
          <w:i/>
          <w:color w:val="000000"/>
        </w:rPr>
        <w:t xml:space="preserve"> </w:t>
      </w:r>
      <w:r w:rsidRPr="004D4BFF">
        <w:rPr>
          <w:i/>
          <w:color w:val="000000"/>
        </w:rPr>
        <w:t>olduğu</w:t>
      </w:r>
      <w:r>
        <w:rPr>
          <w:i/>
          <w:color w:val="000000"/>
        </w:rPr>
        <w:t xml:space="preserve"> </w:t>
      </w:r>
      <w:r w:rsidRPr="004D4BFF">
        <w:rPr>
          <w:i/>
          <w:color w:val="000000"/>
        </w:rPr>
        <w:t>konusu</w:t>
      </w:r>
      <w:r>
        <w:rPr>
          <w:i/>
          <w:color w:val="000000"/>
        </w:rPr>
        <w:t xml:space="preserve"> </w:t>
      </w:r>
      <w:r w:rsidRPr="004D4BFF">
        <w:rPr>
          <w:i/>
          <w:color w:val="000000"/>
        </w:rPr>
        <w:t>tartışılagelmiştir.</w:t>
      </w:r>
      <w:r>
        <w:rPr>
          <w:i/>
          <w:color w:val="000000"/>
        </w:rPr>
        <w:t xml:space="preserve"> </w:t>
      </w:r>
      <w:r w:rsidRPr="004D4BFF">
        <w:rPr>
          <w:i/>
          <w:color w:val="000000"/>
        </w:rPr>
        <w:t>Bize</w:t>
      </w:r>
      <w:r>
        <w:rPr>
          <w:i/>
          <w:color w:val="000000"/>
        </w:rPr>
        <w:t xml:space="preserve"> </w:t>
      </w:r>
      <w:r w:rsidRPr="004D4BFF">
        <w:rPr>
          <w:i/>
          <w:color w:val="000000"/>
        </w:rPr>
        <w:t>göre</w:t>
      </w:r>
      <w:r>
        <w:rPr>
          <w:i/>
          <w:color w:val="000000"/>
        </w:rPr>
        <w:t xml:space="preserve"> </w:t>
      </w:r>
      <w:r w:rsidRPr="004D4BFF">
        <w:rPr>
          <w:i/>
          <w:color w:val="000000"/>
        </w:rPr>
        <w:t>kooperatifler,</w:t>
      </w:r>
      <w:r>
        <w:rPr>
          <w:i/>
          <w:color w:val="000000"/>
        </w:rPr>
        <w:t xml:space="preserve"> </w:t>
      </w:r>
      <w:r w:rsidRPr="004D4BFF">
        <w:rPr>
          <w:i/>
          <w:color w:val="000000"/>
        </w:rPr>
        <w:t>-Kooperatifler</w:t>
      </w:r>
      <w:r>
        <w:rPr>
          <w:i/>
          <w:color w:val="000000"/>
        </w:rPr>
        <w:t xml:space="preserve"> </w:t>
      </w:r>
      <w:r w:rsidRPr="004D4BFF">
        <w:rPr>
          <w:i/>
          <w:color w:val="000000"/>
        </w:rPr>
        <w:t>Kanununda</w:t>
      </w:r>
      <w:r>
        <w:rPr>
          <w:i/>
          <w:color w:val="000000"/>
        </w:rPr>
        <w:t xml:space="preserve"> </w:t>
      </w:r>
      <w:r w:rsidRPr="004D4BFF">
        <w:rPr>
          <w:i/>
          <w:color w:val="000000"/>
        </w:rPr>
        <w:t>da</w:t>
      </w:r>
      <w:r>
        <w:rPr>
          <w:i/>
          <w:color w:val="000000"/>
        </w:rPr>
        <w:t xml:space="preserve"> </w:t>
      </w:r>
      <w:r w:rsidRPr="004D4BFF">
        <w:rPr>
          <w:i/>
          <w:color w:val="000000"/>
        </w:rPr>
        <w:t>bahsedildiği</w:t>
      </w:r>
      <w:r>
        <w:rPr>
          <w:i/>
          <w:color w:val="000000"/>
        </w:rPr>
        <w:t xml:space="preserve"> </w:t>
      </w:r>
      <w:r w:rsidRPr="004D4BFF">
        <w:rPr>
          <w:i/>
          <w:color w:val="000000"/>
        </w:rPr>
        <w:t>şekliyle-</w:t>
      </w:r>
      <w:r>
        <w:rPr>
          <w:i/>
          <w:color w:val="000000"/>
        </w:rPr>
        <w:t xml:space="preserve"> </w:t>
      </w:r>
      <w:r w:rsidRPr="004D4BFF">
        <w:rPr>
          <w:i/>
          <w:color w:val="000000"/>
        </w:rPr>
        <w:t>sosyal</w:t>
      </w:r>
      <w:r>
        <w:rPr>
          <w:i/>
          <w:color w:val="000000"/>
        </w:rPr>
        <w:t xml:space="preserve"> </w:t>
      </w:r>
      <w:r w:rsidRPr="004D4BFF">
        <w:rPr>
          <w:i/>
          <w:color w:val="000000"/>
        </w:rPr>
        <w:t>ve</w:t>
      </w:r>
      <w:r>
        <w:rPr>
          <w:i/>
          <w:color w:val="000000"/>
        </w:rPr>
        <w:t xml:space="preserve"> </w:t>
      </w:r>
      <w:r w:rsidRPr="004D4BFF">
        <w:rPr>
          <w:i/>
          <w:color w:val="000000"/>
        </w:rPr>
        <w:t>ekonomik</w:t>
      </w:r>
      <w:r>
        <w:rPr>
          <w:i/>
          <w:color w:val="000000"/>
        </w:rPr>
        <w:t xml:space="preserve"> </w:t>
      </w:r>
      <w:r w:rsidRPr="004D4BFF">
        <w:rPr>
          <w:i/>
          <w:color w:val="000000"/>
        </w:rPr>
        <w:t>fonksiyonları</w:t>
      </w:r>
      <w:r>
        <w:rPr>
          <w:i/>
          <w:color w:val="000000"/>
        </w:rPr>
        <w:t xml:space="preserve"> </w:t>
      </w:r>
      <w:r w:rsidRPr="004D4BFF">
        <w:rPr>
          <w:i/>
          <w:color w:val="000000"/>
        </w:rPr>
        <w:t>aynı</w:t>
      </w:r>
      <w:r>
        <w:rPr>
          <w:i/>
          <w:color w:val="000000"/>
        </w:rPr>
        <w:t xml:space="preserve"> </w:t>
      </w:r>
      <w:r w:rsidRPr="004D4BFF">
        <w:rPr>
          <w:i/>
          <w:color w:val="000000"/>
        </w:rPr>
        <w:t>anda</w:t>
      </w:r>
      <w:r>
        <w:rPr>
          <w:i/>
          <w:color w:val="000000"/>
        </w:rPr>
        <w:t xml:space="preserve"> </w:t>
      </w:r>
      <w:r w:rsidRPr="004D4BFF">
        <w:rPr>
          <w:i/>
          <w:color w:val="000000"/>
        </w:rPr>
        <w:t>bünyesinde</w:t>
      </w:r>
      <w:r>
        <w:rPr>
          <w:i/>
          <w:color w:val="000000"/>
        </w:rPr>
        <w:t xml:space="preserve"> </w:t>
      </w:r>
      <w:r w:rsidRPr="004D4BFF">
        <w:rPr>
          <w:i/>
          <w:color w:val="000000"/>
        </w:rPr>
        <w:t>barındıran</w:t>
      </w:r>
      <w:r>
        <w:rPr>
          <w:i/>
          <w:color w:val="000000"/>
        </w:rPr>
        <w:t xml:space="preserve"> </w:t>
      </w:r>
      <w:r w:rsidRPr="004D4BFF">
        <w:rPr>
          <w:i/>
          <w:color w:val="000000"/>
        </w:rPr>
        <w:t>bir</w:t>
      </w:r>
      <w:r>
        <w:rPr>
          <w:i/>
          <w:color w:val="000000"/>
        </w:rPr>
        <w:t xml:space="preserve"> </w:t>
      </w:r>
      <w:r w:rsidRPr="004D4BFF">
        <w:rPr>
          <w:i/>
          <w:color w:val="000000"/>
        </w:rPr>
        <w:t>yönetişim</w:t>
      </w:r>
      <w:r>
        <w:rPr>
          <w:i/>
          <w:color w:val="000000"/>
        </w:rPr>
        <w:t xml:space="preserve"> </w:t>
      </w:r>
      <w:r w:rsidRPr="004D4BFF">
        <w:rPr>
          <w:i/>
          <w:color w:val="000000"/>
        </w:rPr>
        <w:t>modelidir.</w:t>
      </w:r>
    </w:p>
    <w:p w14:paraId="6EC4A605" w14:textId="77777777" w:rsidR="006B0572" w:rsidRPr="004D4BFF" w:rsidRDefault="006B0572" w:rsidP="006B0572">
      <w:pPr>
        <w:rPr>
          <w:i/>
          <w:color w:val="000000"/>
        </w:rPr>
      </w:pPr>
      <w:r w:rsidRPr="004D4BFF">
        <w:rPr>
          <w:i/>
          <w:color w:val="000000"/>
        </w:rPr>
        <w:t>Bu</w:t>
      </w:r>
      <w:r>
        <w:rPr>
          <w:i/>
          <w:color w:val="000000"/>
        </w:rPr>
        <w:t xml:space="preserve"> </w:t>
      </w:r>
      <w:r w:rsidRPr="004D4BFF">
        <w:rPr>
          <w:i/>
          <w:color w:val="000000"/>
        </w:rPr>
        <w:t>kadar</w:t>
      </w:r>
      <w:r>
        <w:rPr>
          <w:i/>
          <w:color w:val="000000"/>
        </w:rPr>
        <w:t xml:space="preserve"> </w:t>
      </w:r>
      <w:r w:rsidRPr="004D4BFF">
        <w:rPr>
          <w:i/>
          <w:color w:val="000000"/>
        </w:rPr>
        <w:t>değerli</w:t>
      </w:r>
      <w:r>
        <w:rPr>
          <w:i/>
          <w:color w:val="000000"/>
        </w:rPr>
        <w:t xml:space="preserve"> </w:t>
      </w:r>
      <w:r w:rsidRPr="004D4BFF">
        <w:rPr>
          <w:i/>
          <w:color w:val="000000"/>
        </w:rPr>
        <w:t>fonksiyonlarına</w:t>
      </w:r>
      <w:r>
        <w:rPr>
          <w:i/>
          <w:color w:val="000000"/>
        </w:rPr>
        <w:t xml:space="preserve"> </w:t>
      </w:r>
      <w:r w:rsidRPr="004D4BFF">
        <w:rPr>
          <w:i/>
          <w:color w:val="000000"/>
        </w:rPr>
        <w:t>karşın,</w:t>
      </w:r>
      <w:r>
        <w:rPr>
          <w:i/>
          <w:color w:val="000000"/>
        </w:rPr>
        <w:t xml:space="preserve"> </w:t>
      </w:r>
      <w:r w:rsidRPr="004D4BFF">
        <w:rPr>
          <w:i/>
          <w:color w:val="000000"/>
        </w:rPr>
        <w:t>ülkemizde</w:t>
      </w:r>
      <w:r>
        <w:rPr>
          <w:i/>
          <w:color w:val="000000"/>
        </w:rPr>
        <w:t xml:space="preserve"> </w:t>
      </w:r>
      <w:r w:rsidRPr="004D4BFF">
        <w:rPr>
          <w:i/>
          <w:color w:val="000000"/>
        </w:rPr>
        <w:t>belki</w:t>
      </w:r>
      <w:r>
        <w:rPr>
          <w:i/>
          <w:color w:val="000000"/>
        </w:rPr>
        <w:t xml:space="preserve"> </w:t>
      </w:r>
      <w:r w:rsidRPr="004D4BFF">
        <w:rPr>
          <w:i/>
          <w:color w:val="000000"/>
        </w:rPr>
        <w:t>de</w:t>
      </w:r>
      <w:r>
        <w:rPr>
          <w:i/>
          <w:color w:val="000000"/>
        </w:rPr>
        <w:t xml:space="preserve"> </w:t>
      </w:r>
      <w:r w:rsidRPr="004D4BFF">
        <w:rPr>
          <w:i/>
          <w:color w:val="000000"/>
        </w:rPr>
        <w:t>bugüne</w:t>
      </w:r>
      <w:r>
        <w:rPr>
          <w:i/>
          <w:color w:val="000000"/>
        </w:rPr>
        <w:t xml:space="preserve"> </w:t>
      </w:r>
      <w:r w:rsidRPr="004D4BFF">
        <w:rPr>
          <w:i/>
          <w:color w:val="000000"/>
        </w:rPr>
        <w:t>kadar</w:t>
      </w:r>
      <w:r>
        <w:rPr>
          <w:i/>
          <w:color w:val="000000"/>
        </w:rPr>
        <w:t xml:space="preserve"> </w:t>
      </w:r>
      <w:r w:rsidRPr="004D4BFF">
        <w:rPr>
          <w:i/>
          <w:color w:val="000000"/>
        </w:rPr>
        <w:t>hatalı</w:t>
      </w:r>
      <w:r>
        <w:rPr>
          <w:i/>
          <w:color w:val="000000"/>
        </w:rPr>
        <w:t xml:space="preserve"> </w:t>
      </w:r>
      <w:r w:rsidRPr="004D4BFF">
        <w:rPr>
          <w:i/>
          <w:color w:val="000000"/>
        </w:rPr>
        <w:t>kurgulanan</w:t>
      </w:r>
      <w:r>
        <w:rPr>
          <w:i/>
          <w:color w:val="000000"/>
        </w:rPr>
        <w:t xml:space="preserve"> </w:t>
      </w:r>
      <w:r w:rsidRPr="004D4BFF">
        <w:rPr>
          <w:i/>
          <w:color w:val="000000"/>
        </w:rPr>
        <w:t>ve</w:t>
      </w:r>
      <w:r>
        <w:rPr>
          <w:i/>
          <w:color w:val="000000"/>
        </w:rPr>
        <w:t xml:space="preserve"> </w:t>
      </w:r>
      <w:r w:rsidRPr="004D4BFF">
        <w:rPr>
          <w:i/>
          <w:color w:val="000000"/>
        </w:rPr>
        <w:t>anlaşılan,</w:t>
      </w:r>
      <w:r>
        <w:rPr>
          <w:i/>
          <w:color w:val="000000"/>
        </w:rPr>
        <w:t xml:space="preserve"> </w:t>
      </w:r>
      <w:r w:rsidRPr="004D4BFF">
        <w:rPr>
          <w:i/>
          <w:color w:val="000000"/>
        </w:rPr>
        <w:t>uygulaması</w:t>
      </w:r>
      <w:r>
        <w:rPr>
          <w:i/>
          <w:color w:val="000000"/>
        </w:rPr>
        <w:t xml:space="preserve"> </w:t>
      </w:r>
      <w:r w:rsidRPr="004D4BFF">
        <w:rPr>
          <w:i/>
          <w:color w:val="000000"/>
        </w:rPr>
        <w:t>en</w:t>
      </w:r>
      <w:r>
        <w:rPr>
          <w:i/>
          <w:color w:val="000000"/>
        </w:rPr>
        <w:t xml:space="preserve"> </w:t>
      </w:r>
      <w:r w:rsidRPr="004D4BFF">
        <w:rPr>
          <w:i/>
          <w:color w:val="000000"/>
        </w:rPr>
        <w:t>zor</w:t>
      </w:r>
      <w:r>
        <w:rPr>
          <w:i/>
          <w:color w:val="000000"/>
        </w:rPr>
        <w:t xml:space="preserve"> </w:t>
      </w:r>
      <w:r w:rsidRPr="004D4BFF">
        <w:rPr>
          <w:i/>
          <w:color w:val="000000"/>
        </w:rPr>
        <w:t>ve</w:t>
      </w:r>
      <w:r>
        <w:rPr>
          <w:i/>
          <w:color w:val="000000"/>
        </w:rPr>
        <w:t xml:space="preserve"> </w:t>
      </w:r>
      <w:r w:rsidRPr="004D4BFF">
        <w:rPr>
          <w:i/>
          <w:color w:val="000000"/>
        </w:rPr>
        <w:t>karmaşık</w:t>
      </w:r>
      <w:r>
        <w:rPr>
          <w:i/>
          <w:color w:val="000000"/>
        </w:rPr>
        <w:t xml:space="preserve"> </w:t>
      </w:r>
      <w:r w:rsidRPr="004D4BFF">
        <w:rPr>
          <w:i/>
          <w:color w:val="000000"/>
        </w:rPr>
        <w:t>hale</w:t>
      </w:r>
      <w:r>
        <w:rPr>
          <w:i/>
          <w:color w:val="000000"/>
        </w:rPr>
        <w:t xml:space="preserve"> </w:t>
      </w:r>
      <w:r w:rsidRPr="004D4BFF">
        <w:rPr>
          <w:i/>
          <w:color w:val="000000"/>
        </w:rPr>
        <w:t>gelmiş</w:t>
      </w:r>
      <w:r>
        <w:rPr>
          <w:i/>
          <w:color w:val="000000"/>
        </w:rPr>
        <w:t xml:space="preserve"> </w:t>
      </w:r>
      <w:r w:rsidRPr="004D4BFF">
        <w:rPr>
          <w:i/>
          <w:color w:val="000000"/>
        </w:rPr>
        <w:t>tüzel</w:t>
      </w:r>
      <w:r>
        <w:rPr>
          <w:i/>
          <w:color w:val="000000"/>
        </w:rPr>
        <w:t xml:space="preserve"> </w:t>
      </w:r>
      <w:r w:rsidRPr="004D4BFF">
        <w:rPr>
          <w:i/>
          <w:color w:val="000000"/>
        </w:rPr>
        <w:t>kişilik</w:t>
      </w:r>
      <w:r>
        <w:rPr>
          <w:i/>
          <w:color w:val="000000"/>
        </w:rPr>
        <w:t xml:space="preserve"> </w:t>
      </w:r>
      <w:r w:rsidRPr="004D4BFF">
        <w:rPr>
          <w:i/>
          <w:color w:val="000000"/>
        </w:rPr>
        <w:t>formu</w:t>
      </w:r>
      <w:r>
        <w:rPr>
          <w:i/>
          <w:color w:val="000000"/>
        </w:rPr>
        <w:t xml:space="preserve"> </w:t>
      </w:r>
      <w:r w:rsidRPr="004D4BFF">
        <w:rPr>
          <w:i/>
          <w:color w:val="000000"/>
        </w:rPr>
        <w:t>da</w:t>
      </w:r>
      <w:r>
        <w:rPr>
          <w:i/>
          <w:color w:val="000000"/>
        </w:rPr>
        <w:t xml:space="preserve"> </w:t>
      </w:r>
      <w:r w:rsidRPr="004D4BFF">
        <w:rPr>
          <w:i/>
          <w:color w:val="000000"/>
        </w:rPr>
        <w:t>kooperatiflerdir.</w:t>
      </w:r>
    </w:p>
    <w:p w14:paraId="09220CAC" w14:textId="77777777" w:rsidR="006B0572" w:rsidRPr="004D4BFF" w:rsidRDefault="006B0572" w:rsidP="006B0572">
      <w:pPr>
        <w:rPr>
          <w:i/>
          <w:color w:val="000000"/>
        </w:rPr>
      </w:pPr>
      <w:r w:rsidRPr="004D4BFF">
        <w:rPr>
          <w:i/>
          <w:color w:val="000000"/>
        </w:rPr>
        <w:t>Bu</w:t>
      </w:r>
      <w:r>
        <w:rPr>
          <w:i/>
          <w:color w:val="000000"/>
        </w:rPr>
        <w:t xml:space="preserve"> </w:t>
      </w:r>
      <w:r w:rsidRPr="004D4BFF">
        <w:rPr>
          <w:i/>
          <w:color w:val="000000"/>
        </w:rPr>
        <w:t>tespitimiz,</w:t>
      </w:r>
      <w:r>
        <w:rPr>
          <w:i/>
          <w:color w:val="000000"/>
        </w:rPr>
        <w:t xml:space="preserve"> </w:t>
      </w:r>
      <w:r w:rsidRPr="004D4BFF">
        <w:rPr>
          <w:i/>
          <w:color w:val="000000"/>
        </w:rPr>
        <w:t>konuyla</w:t>
      </w:r>
      <w:r>
        <w:rPr>
          <w:i/>
          <w:color w:val="000000"/>
        </w:rPr>
        <w:t xml:space="preserve"> </w:t>
      </w:r>
      <w:r w:rsidRPr="004D4BFF">
        <w:rPr>
          <w:i/>
          <w:color w:val="000000"/>
        </w:rPr>
        <w:t>ilgili</w:t>
      </w:r>
      <w:r>
        <w:rPr>
          <w:i/>
          <w:color w:val="000000"/>
        </w:rPr>
        <w:t xml:space="preserve"> </w:t>
      </w:r>
      <w:r w:rsidRPr="004D4BFF">
        <w:rPr>
          <w:i/>
          <w:color w:val="000000"/>
        </w:rPr>
        <w:t>uzun</w:t>
      </w:r>
      <w:r>
        <w:rPr>
          <w:i/>
          <w:color w:val="000000"/>
        </w:rPr>
        <w:t xml:space="preserve"> </w:t>
      </w:r>
      <w:r w:rsidRPr="004D4BFF">
        <w:rPr>
          <w:i/>
          <w:color w:val="000000"/>
        </w:rPr>
        <w:t>zamandır</w:t>
      </w:r>
      <w:r>
        <w:rPr>
          <w:i/>
          <w:color w:val="000000"/>
        </w:rPr>
        <w:t xml:space="preserve"> </w:t>
      </w:r>
      <w:r w:rsidRPr="004D4BFF">
        <w:rPr>
          <w:i/>
          <w:color w:val="000000"/>
        </w:rPr>
        <w:t>çalışan,</w:t>
      </w:r>
      <w:r>
        <w:rPr>
          <w:i/>
          <w:color w:val="000000"/>
        </w:rPr>
        <w:t xml:space="preserve"> </w:t>
      </w:r>
      <w:r w:rsidRPr="004D4BFF">
        <w:rPr>
          <w:i/>
          <w:color w:val="000000"/>
        </w:rPr>
        <w:t>emek</w:t>
      </w:r>
      <w:r>
        <w:rPr>
          <w:i/>
          <w:color w:val="000000"/>
        </w:rPr>
        <w:t xml:space="preserve"> </w:t>
      </w:r>
      <w:r w:rsidRPr="004D4BFF">
        <w:rPr>
          <w:i/>
          <w:color w:val="000000"/>
        </w:rPr>
        <w:t>veren,</w:t>
      </w:r>
      <w:r>
        <w:rPr>
          <w:i/>
          <w:color w:val="000000"/>
        </w:rPr>
        <w:t xml:space="preserve"> </w:t>
      </w:r>
      <w:r w:rsidRPr="004D4BFF">
        <w:rPr>
          <w:i/>
          <w:color w:val="000000"/>
        </w:rPr>
        <w:t>düşünen</w:t>
      </w:r>
      <w:r>
        <w:rPr>
          <w:i/>
          <w:color w:val="000000"/>
        </w:rPr>
        <w:t xml:space="preserve"> </w:t>
      </w:r>
      <w:r w:rsidRPr="004D4BFF">
        <w:rPr>
          <w:i/>
          <w:color w:val="000000"/>
        </w:rPr>
        <w:t>bir</w:t>
      </w:r>
      <w:r>
        <w:rPr>
          <w:i/>
          <w:color w:val="000000"/>
        </w:rPr>
        <w:t xml:space="preserve"> </w:t>
      </w:r>
      <w:r w:rsidRPr="004D4BFF">
        <w:rPr>
          <w:i/>
          <w:color w:val="000000"/>
        </w:rPr>
        <w:t>çok</w:t>
      </w:r>
      <w:r>
        <w:rPr>
          <w:i/>
          <w:color w:val="000000"/>
        </w:rPr>
        <w:t xml:space="preserve"> </w:t>
      </w:r>
      <w:r w:rsidRPr="004D4BFF">
        <w:rPr>
          <w:i/>
          <w:color w:val="000000"/>
        </w:rPr>
        <w:t>yazar,</w:t>
      </w:r>
      <w:r>
        <w:rPr>
          <w:i/>
          <w:color w:val="000000"/>
        </w:rPr>
        <w:t xml:space="preserve"> </w:t>
      </w:r>
      <w:r w:rsidRPr="004D4BFF">
        <w:rPr>
          <w:i/>
          <w:color w:val="000000"/>
        </w:rPr>
        <w:t>hukukçu</w:t>
      </w:r>
      <w:r>
        <w:rPr>
          <w:i/>
          <w:color w:val="000000"/>
        </w:rPr>
        <w:t xml:space="preserve"> </w:t>
      </w:r>
      <w:r w:rsidRPr="004D4BFF">
        <w:rPr>
          <w:i/>
          <w:color w:val="000000"/>
        </w:rPr>
        <w:t>ve</w:t>
      </w:r>
      <w:r>
        <w:rPr>
          <w:i/>
          <w:color w:val="000000"/>
        </w:rPr>
        <w:t xml:space="preserve"> </w:t>
      </w:r>
      <w:r w:rsidRPr="004D4BFF">
        <w:rPr>
          <w:i/>
          <w:color w:val="000000"/>
        </w:rPr>
        <w:t>kooperatifçi</w:t>
      </w:r>
      <w:r>
        <w:rPr>
          <w:i/>
          <w:color w:val="000000"/>
        </w:rPr>
        <w:t xml:space="preserve"> </w:t>
      </w:r>
      <w:r w:rsidRPr="004D4BFF">
        <w:rPr>
          <w:i/>
          <w:color w:val="000000"/>
        </w:rPr>
        <w:t>tarafından</w:t>
      </w:r>
      <w:r>
        <w:rPr>
          <w:i/>
          <w:color w:val="000000"/>
        </w:rPr>
        <w:t xml:space="preserve"> </w:t>
      </w:r>
      <w:r w:rsidRPr="004D4BFF">
        <w:rPr>
          <w:i/>
          <w:color w:val="000000"/>
        </w:rPr>
        <w:t>iyi</w:t>
      </w:r>
      <w:r>
        <w:rPr>
          <w:i/>
          <w:color w:val="000000"/>
        </w:rPr>
        <w:t xml:space="preserve"> </w:t>
      </w:r>
      <w:r w:rsidRPr="004D4BFF">
        <w:rPr>
          <w:i/>
          <w:color w:val="000000"/>
        </w:rPr>
        <w:t>bilinmektedir.</w:t>
      </w:r>
    </w:p>
    <w:p w14:paraId="7A4CE9E3" w14:textId="77777777" w:rsidR="006B0572" w:rsidRPr="004D4BFF" w:rsidRDefault="006B0572" w:rsidP="006B0572">
      <w:pPr>
        <w:rPr>
          <w:i/>
          <w:color w:val="000000"/>
        </w:rPr>
      </w:pPr>
      <w:r w:rsidRPr="004D4BFF">
        <w:rPr>
          <w:i/>
          <w:color w:val="000000"/>
        </w:rPr>
        <w:t>Kooperatiflere</w:t>
      </w:r>
      <w:r>
        <w:rPr>
          <w:i/>
          <w:color w:val="000000"/>
        </w:rPr>
        <w:t xml:space="preserve"> </w:t>
      </w:r>
      <w:r w:rsidRPr="004D4BFF">
        <w:rPr>
          <w:i/>
          <w:color w:val="000000"/>
        </w:rPr>
        <w:t>dair</w:t>
      </w:r>
      <w:r>
        <w:rPr>
          <w:i/>
          <w:color w:val="000000"/>
        </w:rPr>
        <w:t xml:space="preserve"> </w:t>
      </w:r>
      <w:r w:rsidRPr="004D4BFF">
        <w:rPr>
          <w:i/>
          <w:color w:val="000000"/>
        </w:rPr>
        <w:t>artık</w:t>
      </w:r>
      <w:r>
        <w:rPr>
          <w:i/>
          <w:color w:val="000000"/>
        </w:rPr>
        <w:t xml:space="preserve"> </w:t>
      </w:r>
      <w:r w:rsidRPr="004D4BFF">
        <w:rPr>
          <w:i/>
          <w:color w:val="000000"/>
        </w:rPr>
        <w:t>kanıksanan</w:t>
      </w:r>
      <w:r>
        <w:rPr>
          <w:i/>
          <w:color w:val="000000"/>
        </w:rPr>
        <w:t xml:space="preserve"> </w:t>
      </w:r>
      <w:r w:rsidRPr="004D4BFF">
        <w:rPr>
          <w:i/>
          <w:color w:val="000000"/>
        </w:rPr>
        <w:t>bu</w:t>
      </w:r>
      <w:r>
        <w:rPr>
          <w:i/>
          <w:color w:val="000000"/>
        </w:rPr>
        <w:t xml:space="preserve"> </w:t>
      </w:r>
      <w:r w:rsidRPr="004D4BFF">
        <w:rPr>
          <w:i/>
          <w:color w:val="000000"/>
        </w:rPr>
        <w:t>hatalı</w:t>
      </w:r>
      <w:r>
        <w:rPr>
          <w:i/>
          <w:color w:val="000000"/>
        </w:rPr>
        <w:t xml:space="preserve"> </w:t>
      </w:r>
      <w:r w:rsidRPr="004D4BFF">
        <w:rPr>
          <w:i/>
          <w:color w:val="000000"/>
        </w:rPr>
        <w:t>yaklaşım,</w:t>
      </w:r>
      <w:r>
        <w:rPr>
          <w:i/>
          <w:color w:val="000000"/>
        </w:rPr>
        <w:t xml:space="preserve"> </w:t>
      </w:r>
      <w:r w:rsidRPr="004D4BFF">
        <w:rPr>
          <w:i/>
          <w:color w:val="000000"/>
        </w:rPr>
        <w:t>1926</w:t>
      </w:r>
      <w:r>
        <w:rPr>
          <w:i/>
          <w:color w:val="000000"/>
        </w:rPr>
        <w:t xml:space="preserve"> </w:t>
      </w:r>
      <w:r w:rsidRPr="004D4BFF">
        <w:rPr>
          <w:i/>
          <w:color w:val="000000"/>
        </w:rPr>
        <w:t>yılında</w:t>
      </w:r>
      <w:r>
        <w:rPr>
          <w:i/>
          <w:color w:val="000000"/>
        </w:rPr>
        <w:t xml:space="preserve"> </w:t>
      </w:r>
      <w:r w:rsidRPr="004D4BFF">
        <w:rPr>
          <w:i/>
          <w:color w:val="000000"/>
        </w:rPr>
        <w:t>ilk</w:t>
      </w:r>
      <w:r>
        <w:rPr>
          <w:i/>
          <w:color w:val="000000"/>
        </w:rPr>
        <w:t xml:space="preserve"> </w:t>
      </w:r>
      <w:r w:rsidRPr="004D4BFF">
        <w:rPr>
          <w:i/>
          <w:color w:val="000000"/>
        </w:rPr>
        <w:t>Ticaret</w:t>
      </w:r>
      <w:r>
        <w:rPr>
          <w:i/>
          <w:color w:val="000000"/>
        </w:rPr>
        <w:t xml:space="preserve"> </w:t>
      </w:r>
      <w:r w:rsidRPr="004D4BFF">
        <w:rPr>
          <w:i/>
          <w:color w:val="000000"/>
        </w:rPr>
        <w:t>Kanunumuzda</w:t>
      </w:r>
      <w:r>
        <w:rPr>
          <w:i/>
          <w:color w:val="000000"/>
        </w:rPr>
        <w:t xml:space="preserve"> </w:t>
      </w:r>
      <w:r w:rsidRPr="004D4BFF">
        <w:rPr>
          <w:i/>
          <w:color w:val="000000"/>
        </w:rPr>
        <w:t>“kooperatif/teavün</w:t>
      </w:r>
      <w:r>
        <w:rPr>
          <w:i/>
          <w:color w:val="000000"/>
        </w:rPr>
        <w:t xml:space="preserve"> </w:t>
      </w:r>
      <w:r w:rsidRPr="004D4BFF">
        <w:rPr>
          <w:i/>
          <w:color w:val="000000"/>
        </w:rPr>
        <w:t>şirketi”</w:t>
      </w:r>
      <w:r>
        <w:rPr>
          <w:i/>
          <w:color w:val="000000"/>
        </w:rPr>
        <w:t xml:space="preserve"> </w:t>
      </w:r>
      <w:r w:rsidRPr="004D4BFF">
        <w:rPr>
          <w:i/>
          <w:color w:val="000000"/>
        </w:rPr>
        <w:t>ibaresinin</w:t>
      </w:r>
      <w:r>
        <w:rPr>
          <w:i/>
          <w:color w:val="000000"/>
        </w:rPr>
        <w:t xml:space="preserve"> </w:t>
      </w:r>
      <w:r w:rsidRPr="004D4BFF">
        <w:rPr>
          <w:i/>
          <w:color w:val="000000"/>
        </w:rPr>
        <w:t>diğer</w:t>
      </w:r>
      <w:r>
        <w:rPr>
          <w:i/>
          <w:color w:val="000000"/>
        </w:rPr>
        <w:t xml:space="preserve"> </w:t>
      </w:r>
      <w:r w:rsidRPr="004D4BFF">
        <w:rPr>
          <w:i/>
          <w:color w:val="000000"/>
        </w:rPr>
        <w:t>şirket</w:t>
      </w:r>
      <w:r>
        <w:rPr>
          <w:i/>
          <w:color w:val="000000"/>
        </w:rPr>
        <w:t xml:space="preserve"> </w:t>
      </w:r>
      <w:r w:rsidRPr="004D4BFF">
        <w:rPr>
          <w:i/>
          <w:color w:val="000000"/>
        </w:rPr>
        <w:t>türleriyle</w:t>
      </w:r>
      <w:r>
        <w:rPr>
          <w:i/>
          <w:color w:val="000000"/>
        </w:rPr>
        <w:t xml:space="preserve"> </w:t>
      </w:r>
      <w:r w:rsidRPr="004D4BFF">
        <w:rPr>
          <w:i/>
          <w:color w:val="000000"/>
        </w:rPr>
        <w:t>birlikte</w:t>
      </w:r>
      <w:r>
        <w:rPr>
          <w:i/>
          <w:color w:val="000000"/>
        </w:rPr>
        <w:t xml:space="preserve"> </w:t>
      </w:r>
      <w:r w:rsidRPr="004D4BFF">
        <w:rPr>
          <w:i/>
          <w:color w:val="000000"/>
        </w:rPr>
        <w:t>zikredilmesiyle</w:t>
      </w:r>
      <w:r>
        <w:rPr>
          <w:i/>
          <w:color w:val="000000"/>
        </w:rPr>
        <w:t xml:space="preserve"> </w:t>
      </w:r>
      <w:r w:rsidRPr="004D4BFF">
        <w:rPr>
          <w:i/>
          <w:color w:val="000000"/>
        </w:rPr>
        <w:t>başlamış,</w:t>
      </w:r>
      <w:r>
        <w:rPr>
          <w:i/>
          <w:color w:val="000000"/>
        </w:rPr>
        <w:t xml:space="preserve"> </w:t>
      </w:r>
      <w:r w:rsidRPr="004D4BFF">
        <w:rPr>
          <w:i/>
          <w:color w:val="000000"/>
        </w:rPr>
        <w:t>arada</w:t>
      </w:r>
      <w:r>
        <w:rPr>
          <w:i/>
          <w:color w:val="000000"/>
        </w:rPr>
        <w:t xml:space="preserve"> </w:t>
      </w:r>
      <w:r w:rsidRPr="004D4BFF">
        <w:rPr>
          <w:i/>
          <w:color w:val="000000"/>
        </w:rPr>
        <w:t>yapılan</w:t>
      </w:r>
      <w:r>
        <w:rPr>
          <w:i/>
          <w:color w:val="000000"/>
        </w:rPr>
        <w:t xml:space="preserve"> </w:t>
      </w:r>
      <w:r w:rsidRPr="004D4BFF">
        <w:rPr>
          <w:i/>
          <w:color w:val="000000"/>
        </w:rPr>
        <w:t>bir</w:t>
      </w:r>
      <w:r>
        <w:rPr>
          <w:i/>
          <w:color w:val="000000"/>
        </w:rPr>
        <w:t xml:space="preserve"> </w:t>
      </w:r>
      <w:r w:rsidRPr="004D4BFF">
        <w:rPr>
          <w:i/>
          <w:color w:val="000000"/>
        </w:rPr>
        <w:t>çok</w:t>
      </w:r>
      <w:r>
        <w:rPr>
          <w:i/>
          <w:color w:val="000000"/>
        </w:rPr>
        <w:t xml:space="preserve"> </w:t>
      </w:r>
      <w:r w:rsidRPr="004D4BFF">
        <w:rPr>
          <w:i/>
          <w:color w:val="000000"/>
        </w:rPr>
        <w:t>düşük</w:t>
      </w:r>
      <w:r>
        <w:rPr>
          <w:i/>
          <w:color w:val="000000"/>
        </w:rPr>
        <w:t xml:space="preserve"> </w:t>
      </w:r>
      <w:r w:rsidRPr="004D4BFF">
        <w:rPr>
          <w:i/>
          <w:color w:val="000000"/>
        </w:rPr>
        <w:t>dozda</w:t>
      </w:r>
      <w:r>
        <w:rPr>
          <w:i/>
          <w:color w:val="000000"/>
        </w:rPr>
        <w:t xml:space="preserve"> </w:t>
      </w:r>
      <w:r w:rsidRPr="004D4BFF">
        <w:rPr>
          <w:i/>
          <w:color w:val="000000"/>
        </w:rPr>
        <w:t>olumsuz</w:t>
      </w:r>
      <w:r>
        <w:rPr>
          <w:i/>
          <w:color w:val="000000"/>
        </w:rPr>
        <w:t xml:space="preserve"> </w:t>
      </w:r>
      <w:r w:rsidRPr="004D4BFF">
        <w:rPr>
          <w:i/>
          <w:color w:val="000000"/>
        </w:rPr>
        <w:t>müdahaleden</w:t>
      </w:r>
      <w:r>
        <w:rPr>
          <w:i/>
          <w:color w:val="000000"/>
        </w:rPr>
        <w:t xml:space="preserve"> </w:t>
      </w:r>
      <w:r w:rsidRPr="004D4BFF">
        <w:rPr>
          <w:i/>
          <w:color w:val="000000"/>
        </w:rPr>
        <w:t>sonra</w:t>
      </w:r>
      <w:r>
        <w:rPr>
          <w:i/>
          <w:color w:val="000000"/>
        </w:rPr>
        <w:t xml:space="preserve"> </w:t>
      </w:r>
      <w:r w:rsidRPr="004D4BFF">
        <w:rPr>
          <w:i/>
          <w:color w:val="000000"/>
        </w:rPr>
        <w:t>2004</w:t>
      </w:r>
      <w:r>
        <w:rPr>
          <w:i/>
          <w:color w:val="000000"/>
        </w:rPr>
        <w:t xml:space="preserve"> </w:t>
      </w:r>
      <w:r w:rsidRPr="004D4BFF">
        <w:rPr>
          <w:i/>
          <w:color w:val="000000"/>
        </w:rPr>
        <w:t>yılında</w:t>
      </w:r>
      <w:r>
        <w:rPr>
          <w:i/>
          <w:color w:val="000000"/>
        </w:rPr>
        <w:t xml:space="preserve"> </w:t>
      </w:r>
      <w:r w:rsidRPr="004D4BFF">
        <w:rPr>
          <w:i/>
          <w:color w:val="000000"/>
        </w:rPr>
        <w:t>kooperatifleri</w:t>
      </w:r>
      <w:r>
        <w:rPr>
          <w:i/>
          <w:color w:val="000000"/>
        </w:rPr>
        <w:t xml:space="preserve"> </w:t>
      </w:r>
      <w:r w:rsidRPr="004D4BFF">
        <w:rPr>
          <w:i/>
          <w:color w:val="000000"/>
        </w:rPr>
        <w:t>yalnızca</w:t>
      </w:r>
      <w:r>
        <w:rPr>
          <w:i/>
          <w:color w:val="000000"/>
        </w:rPr>
        <w:t xml:space="preserve"> </w:t>
      </w:r>
      <w:r w:rsidRPr="004D4BFF">
        <w:rPr>
          <w:i/>
          <w:color w:val="000000"/>
        </w:rPr>
        <w:t>bir</w:t>
      </w:r>
      <w:r>
        <w:rPr>
          <w:i/>
          <w:color w:val="000000"/>
        </w:rPr>
        <w:t xml:space="preserve"> </w:t>
      </w:r>
      <w:r w:rsidRPr="004D4BFF">
        <w:rPr>
          <w:i/>
          <w:color w:val="000000"/>
        </w:rPr>
        <w:t>“ortaklık”</w:t>
      </w:r>
      <w:r>
        <w:rPr>
          <w:i/>
          <w:color w:val="000000"/>
        </w:rPr>
        <w:t xml:space="preserve"> </w:t>
      </w:r>
      <w:r w:rsidRPr="004D4BFF">
        <w:rPr>
          <w:i/>
          <w:color w:val="000000"/>
        </w:rPr>
        <w:t>olarak</w:t>
      </w:r>
      <w:r>
        <w:rPr>
          <w:i/>
          <w:color w:val="000000"/>
        </w:rPr>
        <w:t xml:space="preserve"> </w:t>
      </w:r>
      <w:r w:rsidRPr="004D4BFF">
        <w:rPr>
          <w:i/>
          <w:color w:val="000000"/>
        </w:rPr>
        <w:t>sayarken</w:t>
      </w:r>
      <w:r>
        <w:rPr>
          <w:i/>
          <w:color w:val="000000"/>
        </w:rPr>
        <w:t xml:space="preserve"> </w:t>
      </w:r>
      <w:r w:rsidRPr="004D4BFF">
        <w:rPr>
          <w:i/>
          <w:color w:val="000000"/>
        </w:rPr>
        <w:t>kooperatiflerin</w:t>
      </w:r>
      <w:r>
        <w:rPr>
          <w:i/>
          <w:color w:val="000000"/>
        </w:rPr>
        <w:t xml:space="preserve"> </w:t>
      </w:r>
      <w:r w:rsidRPr="004D4BFF">
        <w:rPr>
          <w:i/>
          <w:color w:val="000000"/>
        </w:rPr>
        <w:t>sosyal</w:t>
      </w:r>
      <w:r>
        <w:rPr>
          <w:i/>
          <w:color w:val="000000"/>
        </w:rPr>
        <w:t xml:space="preserve"> </w:t>
      </w:r>
      <w:r w:rsidRPr="004D4BFF">
        <w:rPr>
          <w:i/>
          <w:color w:val="000000"/>
        </w:rPr>
        <w:t>fonksiyonlarını</w:t>
      </w:r>
      <w:r>
        <w:rPr>
          <w:i/>
          <w:color w:val="000000"/>
        </w:rPr>
        <w:t xml:space="preserve"> </w:t>
      </w:r>
      <w:r w:rsidRPr="004D4BFF">
        <w:rPr>
          <w:i/>
          <w:color w:val="000000"/>
        </w:rPr>
        <w:t>da</w:t>
      </w:r>
      <w:r>
        <w:rPr>
          <w:i/>
          <w:color w:val="000000"/>
        </w:rPr>
        <w:t xml:space="preserve"> </w:t>
      </w:r>
      <w:r w:rsidRPr="004D4BFF">
        <w:rPr>
          <w:i/>
          <w:color w:val="000000"/>
        </w:rPr>
        <w:t>görmezden</w:t>
      </w:r>
      <w:r>
        <w:rPr>
          <w:i/>
          <w:color w:val="000000"/>
        </w:rPr>
        <w:t xml:space="preserve"> </w:t>
      </w:r>
      <w:r w:rsidRPr="004D4BFF">
        <w:rPr>
          <w:i/>
          <w:color w:val="000000"/>
        </w:rPr>
        <w:t>gelen</w:t>
      </w:r>
      <w:r>
        <w:rPr>
          <w:i/>
          <w:color w:val="000000"/>
        </w:rPr>
        <w:t xml:space="preserve"> </w:t>
      </w:r>
      <w:r w:rsidRPr="004D4BFF">
        <w:rPr>
          <w:i/>
          <w:color w:val="000000"/>
        </w:rPr>
        <w:t>bir</w:t>
      </w:r>
      <w:r>
        <w:rPr>
          <w:i/>
          <w:color w:val="000000"/>
        </w:rPr>
        <w:t xml:space="preserve"> </w:t>
      </w:r>
      <w:r w:rsidRPr="004D4BFF">
        <w:rPr>
          <w:i/>
          <w:color w:val="000000"/>
        </w:rPr>
        <w:t>hale</w:t>
      </w:r>
      <w:r>
        <w:rPr>
          <w:i/>
          <w:color w:val="000000"/>
        </w:rPr>
        <w:t xml:space="preserve"> </w:t>
      </w:r>
      <w:r w:rsidRPr="004D4BFF">
        <w:rPr>
          <w:i/>
          <w:color w:val="000000"/>
        </w:rPr>
        <w:t>bürünmüştür.</w:t>
      </w:r>
    </w:p>
    <w:p w14:paraId="73B5ADA3" w14:textId="77777777" w:rsidR="006B0572" w:rsidRPr="004D4BFF" w:rsidRDefault="006B0572" w:rsidP="006B0572">
      <w:pPr>
        <w:rPr>
          <w:i/>
          <w:color w:val="000000"/>
        </w:rPr>
      </w:pPr>
      <w:r w:rsidRPr="004D4BFF">
        <w:rPr>
          <w:i/>
          <w:color w:val="000000"/>
        </w:rPr>
        <w:t>2006</w:t>
      </w:r>
      <w:r>
        <w:rPr>
          <w:i/>
          <w:color w:val="000000"/>
        </w:rPr>
        <w:t xml:space="preserve"> </w:t>
      </w:r>
      <w:r w:rsidRPr="004D4BFF">
        <w:rPr>
          <w:i/>
          <w:color w:val="000000"/>
        </w:rPr>
        <w:t>yılına</w:t>
      </w:r>
      <w:r>
        <w:rPr>
          <w:i/>
          <w:color w:val="000000"/>
        </w:rPr>
        <w:t xml:space="preserve"> </w:t>
      </w:r>
      <w:r w:rsidRPr="004D4BFF">
        <w:rPr>
          <w:i/>
          <w:color w:val="000000"/>
        </w:rPr>
        <w:t>gelindiğinde</w:t>
      </w:r>
      <w:r>
        <w:rPr>
          <w:i/>
          <w:color w:val="000000"/>
        </w:rPr>
        <w:t xml:space="preserve"> </w:t>
      </w:r>
      <w:r w:rsidRPr="004D4BFF">
        <w:rPr>
          <w:i/>
          <w:color w:val="000000"/>
        </w:rPr>
        <w:t>ise</w:t>
      </w:r>
      <w:r>
        <w:rPr>
          <w:i/>
          <w:color w:val="000000"/>
        </w:rPr>
        <w:t xml:space="preserve"> </w:t>
      </w:r>
      <w:r w:rsidRPr="004D4BFF">
        <w:rPr>
          <w:i/>
          <w:color w:val="000000"/>
        </w:rPr>
        <w:t>Kurumlar</w:t>
      </w:r>
      <w:r>
        <w:rPr>
          <w:i/>
          <w:color w:val="000000"/>
        </w:rPr>
        <w:t xml:space="preserve"> </w:t>
      </w:r>
      <w:r w:rsidRPr="004D4BFF">
        <w:rPr>
          <w:i/>
          <w:color w:val="000000"/>
        </w:rPr>
        <w:t>Vergisinde</w:t>
      </w:r>
      <w:r>
        <w:rPr>
          <w:i/>
          <w:color w:val="000000"/>
        </w:rPr>
        <w:t xml:space="preserve"> </w:t>
      </w:r>
      <w:r w:rsidRPr="004D4BFF">
        <w:rPr>
          <w:i/>
          <w:color w:val="000000"/>
        </w:rPr>
        <w:t>yapılan</w:t>
      </w:r>
      <w:r>
        <w:rPr>
          <w:i/>
          <w:color w:val="000000"/>
        </w:rPr>
        <w:t xml:space="preserve"> </w:t>
      </w:r>
      <w:r w:rsidRPr="004D4BFF">
        <w:rPr>
          <w:i/>
          <w:color w:val="000000"/>
        </w:rPr>
        <w:t>değişikliklerle</w:t>
      </w:r>
      <w:r>
        <w:rPr>
          <w:i/>
          <w:color w:val="000000"/>
        </w:rPr>
        <w:t xml:space="preserve"> </w:t>
      </w:r>
      <w:r w:rsidRPr="004D4BFF">
        <w:rPr>
          <w:i/>
          <w:color w:val="000000"/>
        </w:rPr>
        <w:t>tüm</w:t>
      </w:r>
      <w:r>
        <w:rPr>
          <w:i/>
          <w:color w:val="000000"/>
        </w:rPr>
        <w:t xml:space="preserve"> </w:t>
      </w:r>
      <w:r w:rsidRPr="004D4BFF">
        <w:rPr>
          <w:i/>
          <w:color w:val="000000"/>
        </w:rPr>
        <w:t>kooperatif</w:t>
      </w:r>
      <w:r>
        <w:rPr>
          <w:i/>
          <w:color w:val="000000"/>
        </w:rPr>
        <w:t xml:space="preserve"> </w:t>
      </w:r>
      <w:r w:rsidRPr="004D4BFF">
        <w:rPr>
          <w:i/>
          <w:color w:val="000000"/>
        </w:rPr>
        <w:t>türlerinin</w:t>
      </w:r>
      <w:r>
        <w:rPr>
          <w:i/>
          <w:color w:val="000000"/>
        </w:rPr>
        <w:t xml:space="preserve"> </w:t>
      </w:r>
      <w:r w:rsidRPr="004D4BFF">
        <w:rPr>
          <w:i/>
          <w:color w:val="000000"/>
        </w:rPr>
        <w:t>gelişiminin</w:t>
      </w:r>
      <w:r>
        <w:rPr>
          <w:i/>
          <w:color w:val="000000"/>
        </w:rPr>
        <w:t xml:space="preserve"> </w:t>
      </w:r>
      <w:r w:rsidRPr="004D4BFF">
        <w:rPr>
          <w:i/>
          <w:color w:val="000000"/>
        </w:rPr>
        <w:t>ayağına</w:t>
      </w:r>
      <w:r>
        <w:rPr>
          <w:i/>
          <w:color w:val="000000"/>
        </w:rPr>
        <w:t xml:space="preserve"> </w:t>
      </w:r>
      <w:r w:rsidRPr="004D4BFF">
        <w:rPr>
          <w:i/>
          <w:color w:val="000000"/>
        </w:rPr>
        <w:t>pranga</w:t>
      </w:r>
      <w:r>
        <w:rPr>
          <w:i/>
          <w:color w:val="000000"/>
        </w:rPr>
        <w:t xml:space="preserve"> </w:t>
      </w:r>
      <w:r w:rsidRPr="004D4BFF">
        <w:rPr>
          <w:i/>
          <w:color w:val="000000"/>
        </w:rPr>
        <w:t>vurulmuş,</w:t>
      </w:r>
      <w:r>
        <w:rPr>
          <w:i/>
          <w:color w:val="000000"/>
        </w:rPr>
        <w:t xml:space="preserve"> </w:t>
      </w:r>
      <w:r w:rsidRPr="004D4BFF">
        <w:rPr>
          <w:i/>
          <w:color w:val="000000"/>
        </w:rPr>
        <w:t>Kooperatifçilik</w:t>
      </w:r>
      <w:r>
        <w:rPr>
          <w:i/>
          <w:color w:val="000000"/>
        </w:rPr>
        <w:t xml:space="preserve"> </w:t>
      </w:r>
      <w:r w:rsidRPr="004D4BFF">
        <w:rPr>
          <w:i/>
          <w:color w:val="000000"/>
        </w:rPr>
        <w:t>Strateji</w:t>
      </w:r>
      <w:r>
        <w:rPr>
          <w:i/>
          <w:color w:val="000000"/>
        </w:rPr>
        <w:t xml:space="preserve"> </w:t>
      </w:r>
      <w:r w:rsidRPr="004D4BFF">
        <w:rPr>
          <w:i/>
          <w:color w:val="000000"/>
        </w:rPr>
        <w:t>Belgesindeki</w:t>
      </w:r>
      <w:r>
        <w:rPr>
          <w:i/>
          <w:color w:val="000000"/>
        </w:rPr>
        <w:t xml:space="preserve"> </w:t>
      </w:r>
      <w:r w:rsidRPr="004D4BFF">
        <w:rPr>
          <w:i/>
          <w:color w:val="000000"/>
        </w:rPr>
        <w:t>hedeflere</w:t>
      </w:r>
      <w:r>
        <w:rPr>
          <w:i/>
          <w:color w:val="000000"/>
        </w:rPr>
        <w:t xml:space="preserve"> </w:t>
      </w:r>
      <w:r w:rsidRPr="004D4BFF">
        <w:rPr>
          <w:i/>
          <w:color w:val="000000"/>
        </w:rPr>
        <w:t>gidilerek</w:t>
      </w:r>
      <w:r>
        <w:rPr>
          <w:i/>
          <w:color w:val="000000"/>
        </w:rPr>
        <w:t xml:space="preserve"> </w:t>
      </w:r>
      <w:r w:rsidRPr="004D4BFF">
        <w:rPr>
          <w:i/>
          <w:color w:val="000000"/>
        </w:rPr>
        <w:t>tüm</w:t>
      </w:r>
      <w:r>
        <w:rPr>
          <w:i/>
          <w:color w:val="000000"/>
        </w:rPr>
        <w:t xml:space="preserve"> </w:t>
      </w:r>
      <w:r w:rsidRPr="004D4BFF">
        <w:rPr>
          <w:i/>
          <w:color w:val="000000"/>
        </w:rPr>
        <w:t>sorunları</w:t>
      </w:r>
      <w:r>
        <w:rPr>
          <w:i/>
          <w:color w:val="000000"/>
        </w:rPr>
        <w:t xml:space="preserve"> </w:t>
      </w:r>
      <w:r w:rsidRPr="004D4BFF">
        <w:rPr>
          <w:i/>
          <w:color w:val="000000"/>
        </w:rPr>
        <w:t>düzeltelim</w:t>
      </w:r>
      <w:r>
        <w:rPr>
          <w:i/>
          <w:color w:val="000000"/>
        </w:rPr>
        <w:t xml:space="preserve"> </w:t>
      </w:r>
      <w:r w:rsidRPr="004D4BFF">
        <w:rPr>
          <w:i/>
          <w:color w:val="000000"/>
        </w:rPr>
        <w:t>derken,</w:t>
      </w:r>
      <w:r>
        <w:rPr>
          <w:i/>
          <w:color w:val="000000"/>
        </w:rPr>
        <w:t xml:space="preserve"> </w:t>
      </w:r>
      <w:r w:rsidRPr="004D4BFF">
        <w:rPr>
          <w:i/>
          <w:color w:val="000000"/>
        </w:rPr>
        <w:t>bu</w:t>
      </w:r>
      <w:r>
        <w:rPr>
          <w:i/>
          <w:color w:val="000000"/>
        </w:rPr>
        <w:t xml:space="preserve"> </w:t>
      </w:r>
      <w:r w:rsidRPr="004D4BFF">
        <w:rPr>
          <w:i/>
          <w:color w:val="000000"/>
        </w:rPr>
        <w:t>kez</w:t>
      </w:r>
      <w:r>
        <w:rPr>
          <w:i/>
          <w:color w:val="000000"/>
        </w:rPr>
        <w:t xml:space="preserve"> </w:t>
      </w:r>
      <w:r w:rsidRPr="004D4BFF">
        <w:rPr>
          <w:i/>
          <w:color w:val="000000"/>
        </w:rPr>
        <w:t>kooperatiflerin</w:t>
      </w:r>
      <w:r>
        <w:rPr>
          <w:i/>
          <w:color w:val="000000"/>
        </w:rPr>
        <w:t xml:space="preserve"> </w:t>
      </w:r>
      <w:r w:rsidRPr="004D4BFF">
        <w:rPr>
          <w:i/>
          <w:color w:val="000000"/>
        </w:rPr>
        <w:t>idari</w:t>
      </w:r>
      <w:r>
        <w:rPr>
          <w:i/>
          <w:color w:val="000000"/>
        </w:rPr>
        <w:t xml:space="preserve"> </w:t>
      </w:r>
      <w:r w:rsidRPr="004D4BFF">
        <w:rPr>
          <w:i/>
          <w:color w:val="000000"/>
        </w:rPr>
        <w:t>bağlılıklarının</w:t>
      </w:r>
      <w:r>
        <w:rPr>
          <w:i/>
          <w:color w:val="000000"/>
        </w:rPr>
        <w:t xml:space="preserve"> </w:t>
      </w:r>
      <w:r w:rsidRPr="004D4BFF">
        <w:rPr>
          <w:i/>
          <w:color w:val="000000"/>
        </w:rPr>
        <w:t>unvana</w:t>
      </w:r>
      <w:r>
        <w:rPr>
          <w:i/>
          <w:color w:val="000000"/>
        </w:rPr>
        <w:t xml:space="preserve"> </w:t>
      </w:r>
      <w:r w:rsidRPr="004D4BFF">
        <w:rPr>
          <w:i/>
          <w:color w:val="000000"/>
        </w:rPr>
        <w:t>göre</w:t>
      </w:r>
      <w:r>
        <w:rPr>
          <w:i/>
          <w:color w:val="000000"/>
        </w:rPr>
        <w:t xml:space="preserve"> </w:t>
      </w:r>
      <w:r w:rsidRPr="004D4BFF">
        <w:rPr>
          <w:i/>
          <w:color w:val="000000"/>
        </w:rPr>
        <w:t>ve</w:t>
      </w:r>
      <w:r>
        <w:rPr>
          <w:i/>
          <w:color w:val="000000"/>
        </w:rPr>
        <w:t xml:space="preserve"> </w:t>
      </w:r>
      <w:r w:rsidRPr="004D4BFF">
        <w:rPr>
          <w:i/>
          <w:color w:val="000000"/>
        </w:rPr>
        <w:t>Cumhurbaşkanlığı</w:t>
      </w:r>
      <w:r>
        <w:rPr>
          <w:i/>
          <w:color w:val="000000"/>
        </w:rPr>
        <w:t xml:space="preserve"> </w:t>
      </w:r>
      <w:r w:rsidRPr="004D4BFF">
        <w:rPr>
          <w:i/>
          <w:color w:val="000000"/>
        </w:rPr>
        <w:t>yönetim</w:t>
      </w:r>
      <w:r>
        <w:rPr>
          <w:i/>
          <w:color w:val="000000"/>
        </w:rPr>
        <w:t xml:space="preserve"> </w:t>
      </w:r>
      <w:r w:rsidRPr="004D4BFF">
        <w:rPr>
          <w:i/>
          <w:color w:val="000000"/>
        </w:rPr>
        <w:t>sisteminin</w:t>
      </w:r>
      <w:r>
        <w:rPr>
          <w:i/>
          <w:color w:val="000000"/>
        </w:rPr>
        <w:t xml:space="preserve"> </w:t>
      </w:r>
      <w:r w:rsidRPr="004D4BFF">
        <w:rPr>
          <w:i/>
          <w:color w:val="000000"/>
        </w:rPr>
        <w:t>mantığına</w:t>
      </w:r>
      <w:r>
        <w:rPr>
          <w:i/>
          <w:color w:val="000000"/>
        </w:rPr>
        <w:t xml:space="preserve"> </w:t>
      </w:r>
      <w:r w:rsidRPr="004D4BFF">
        <w:rPr>
          <w:i/>
          <w:color w:val="000000"/>
        </w:rPr>
        <w:t>da</w:t>
      </w:r>
      <w:r>
        <w:rPr>
          <w:i/>
          <w:color w:val="000000"/>
        </w:rPr>
        <w:t xml:space="preserve"> </w:t>
      </w:r>
      <w:r w:rsidRPr="004D4BFF">
        <w:rPr>
          <w:i/>
          <w:color w:val="000000"/>
        </w:rPr>
        <w:t>aykırı</w:t>
      </w:r>
      <w:r>
        <w:rPr>
          <w:i/>
          <w:color w:val="000000"/>
        </w:rPr>
        <w:t xml:space="preserve"> </w:t>
      </w:r>
      <w:r w:rsidRPr="004D4BFF">
        <w:rPr>
          <w:i/>
          <w:color w:val="000000"/>
        </w:rPr>
        <w:t>bir</w:t>
      </w:r>
      <w:r>
        <w:rPr>
          <w:i/>
          <w:color w:val="000000"/>
        </w:rPr>
        <w:t xml:space="preserve"> </w:t>
      </w:r>
      <w:r w:rsidRPr="004D4BFF">
        <w:rPr>
          <w:i/>
          <w:color w:val="000000"/>
        </w:rPr>
        <w:t>şekilde</w:t>
      </w:r>
      <w:r>
        <w:rPr>
          <w:i/>
          <w:color w:val="000000"/>
        </w:rPr>
        <w:t xml:space="preserve"> </w:t>
      </w:r>
      <w:r w:rsidRPr="004D4BFF">
        <w:rPr>
          <w:i/>
          <w:color w:val="000000"/>
        </w:rPr>
        <w:t>-şimdilerde</w:t>
      </w:r>
      <w:r>
        <w:rPr>
          <w:i/>
          <w:color w:val="000000"/>
        </w:rPr>
        <w:t xml:space="preserve"> </w:t>
      </w:r>
      <w:r w:rsidRPr="004D4BFF">
        <w:rPr>
          <w:i/>
          <w:color w:val="000000"/>
        </w:rPr>
        <w:t>3</w:t>
      </w:r>
      <w:r>
        <w:rPr>
          <w:i/>
          <w:color w:val="000000"/>
        </w:rPr>
        <w:t xml:space="preserve"> </w:t>
      </w:r>
      <w:r w:rsidRPr="004D4BFF">
        <w:rPr>
          <w:i/>
          <w:color w:val="000000"/>
        </w:rPr>
        <w:t>ayrı</w:t>
      </w:r>
      <w:r>
        <w:rPr>
          <w:i/>
          <w:color w:val="000000"/>
        </w:rPr>
        <w:t xml:space="preserve"> </w:t>
      </w:r>
      <w:r w:rsidRPr="004D4BFF">
        <w:rPr>
          <w:i/>
          <w:color w:val="000000"/>
        </w:rPr>
        <w:t>bakanlığa</w:t>
      </w:r>
      <w:r>
        <w:rPr>
          <w:i/>
          <w:color w:val="000000"/>
        </w:rPr>
        <w:t xml:space="preserve"> </w:t>
      </w:r>
      <w:r w:rsidRPr="004D4BFF">
        <w:rPr>
          <w:i/>
          <w:color w:val="000000"/>
        </w:rPr>
        <w:t>tevdi</w:t>
      </w:r>
      <w:r>
        <w:rPr>
          <w:i/>
          <w:color w:val="000000"/>
        </w:rPr>
        <w:t xml:space="preserve"> </w:t>
      </w:r>
      <w:r w:rsidRPr="004D4BFF">
        <w:rPr>
          <w:i/>
          <w:color w:val="000000"/>
        </w:rPr>
        <w:t>edilerek-</w:t>
      </w:r>
      <w:r>
        <w:rPr>
          <w:i/>
          <w:color w:val="000000"/>
        </w:rPr>
        <w:t xml:space="preserve"> </w:t>
      </w:r>
      <w:r w:rsidRPr="004D4BFF">
        <w:rPr>
          <w:i/>
          <w:color w:val="000000"/>
        </w:rPr>
        <w:t>bölünmesi,</w:t>
      </w:r>
      <w:r>
        <w:rPr>
          <w:i/>
          <w:color w:val="000000"/>
        </w:rPr>
        <w:t xml:space="preserve"> </w:t>
      </w:r>
      <w:r w:rsidRPr="004D4BFF">
        <w:rPr>
          <w:i/>
          <w:color w:val="000000"/>
        </w:rPr>
        <w:t>2021</w:t>
      </w:r>
      <w:r>
        <w:rPr>
          <w:i/>
          <w:color w:val="000000"/>
        </w:rPr>
        <w:t xml:space="preserve"> </w:t>
      </w:r>
      <w:r w:rsidRPr="004D4BFF">
        <w:rPr>
          <w:i/>
          <w:color w:val="000000"/>
        </w:rPr>
        <w:t>yılında</w:t>
      </w:r>
      <w:r>
        <w:rPr>
          <w:i/>
          <w:color w:val="000000"/>
        </w:rPr>
        <w:t xml:space="preserve"> </w:t>
      </w:r>
      <w:r w:rsidRPr="004D4BFF">
        <w:rPr>
          <w:i/>
          <w:color w:val="000000"/>
        </w:rPr>
        <w:t>ise</w:t>
      </w:r>
      <w:r>
        <w:rPr>
          <w:i/>
          <w:color w:val="000000"/>
        </w:rPr>
        <w:t xml:space="preserve"> </w:t>
      </w:r>
      <w:r w:rsidRPr="004D4BFF">
        <w:rPr>
          <w:i/>
          <w:color w:val="000000"/>
        </w:rPr>
        <w:t>hangi</w:t>
      </w:r>
      <w:r>
        <w:rPr>
          <w:i/>
          <w:color w:val="000000"/>
        </w:rPr>
        <w:t xml:space="preserve"> </w:t>
      </w:r>
      <w:r w:rsidRPr="004D4BFF">
        <w:rPr>
          <w:i/>
          <w:color w:val="000000"/>
        </w:rPr>
        <w:t>birini</w:t>
      </w:r>
      <w:r>
        <w:rPr>
          <w:i/>
          <w:color w:val="000000"/>
        </w:rPr>
        <w:t xml:space="preserve"> </w:t>
      </w:r>
      <w:r w:rsidRPr="004D4BFF">
        <w:rPr>
          <w:i/>
          <w:color w:val="000000"/>
        </w:rPr>
        <w:t>eleştireceğimizi</w:t>
      </w:r>
      <w:r>
        <w:rPr>
          <w:i/>
          <w:color w:val="000000"/>
        </w:rPr>
        <w:t xml:space="preserve"> </w:t>
      </w:r>
      <w:r w:rsidRPr="004D4BFF">
        <w:rPr>
          <w:i/>
          <w:color w:val="000000"/>
        </w:rPr>
        <w:t>şaşırdığımız</w:t>
      </w:r>
      <w:r>
        <w:rPr>
          <w:i/>
          <w:color w:val="000000"/>
        </w:rPr>
        <w:t xml:space="preserve"> </w:t>
      </w:r>
      <w:r w:rsidRPr="004D4BFF">
        <w:rPr>
          <w:i/>
          <w:color w:val="000000"/>
        </w:rPr>
        <w:t>bir</w:t>
      </w:r>
      <w:r>
        <w:rPr>
          <w:i/>
          <w:color w:val="000000"/>
        </w:rPr>
        <w:t xml:space="preserve"> </w:t>
      </w:r>
      <w:r w:rsidRPr="004D4BFF">
        <w:rPr>
          <w:i/>
          <w:color w:val="000000"/>
        </w:rPr>
        <w:t>kanun</w:t>
      </w:r>
      <w:r>
        <w:rPr>
          <w:i/>
          <w:color w:val="000000"/>
        </w:rPr>
        <w:t xml:space="preserve"> </w:t>
      </w:r>
      <w:r w:rsidRPr="004D4BFF">
        <w:rPr>
          <w:i/>
          <w:color w:val="000000"/>
        </w:rPr>
        <w:t>değişikliği</w:t>
      </w:r>
      <w:r>
        <w:rPr>
          <w:i/>
          <w:color w:val="000000"/>
        </w:rPr>
        <w:t xml:space="preserve"> </w:t>
      </w:r>
      <w:r w:rsidRPr="004D4BFF">
        <w:rPr>
          <w:i/>
          <w:color w:val="000000"/>
        </w:rPr>
        <w:t>ile</w:t>
      </w:r>
      <w:r>
        <w:rPr>
          <w:i/>
          <w:color w:val="000000"/>
        </w:rPr>
        <w:t xml:space="preserve"> </w:t>
      </w:r>
      <w:r w:rsidRPr="004D4BFF">
        <w:rPr>
          <w:i/>
          <w:color w:val="000000"/>
        </w:rPr>
        <w:t>tam</w:t>
      </w:r>
      <w:r>
        <w:rPr>
          <w:i/>
          <w:color w:val="000000"/>
        </w:rPr>
        <w:t xml:space="preserve"> </w:t>
      </w:r>
      <w:r w:rsidRPr="004D4BFF">
        <w:rPr>
          <w:i/>
          <w:color w:val="000000"/>
        </w:rPr>
        <w:t>bir</w:t>
      </w:r>
      <w:r>
        <w:rPr>
          <w:i/>
          <w:color w:val="000000"/>
        </w:rPr>
        <w:t xml:space="preserve"> </w:t>
      </w:r>
      <w:r w:rsidRPr="004D4BFF">
        <w:rPr>
          <w:i/>
          <w:color w:val="000000"/>
        </w:rPr>
        <w:t>“kooperatif</w:t>
      </w:r>
      <w:r>
        <w:rPr>
          <w:i/>
          <w:color w:val="000000"/>
        </w:rPr>
        <w:t xml:space="preserve"> </w:t>
      </w:r>
      <w:r w:rsidRPr="004D4BFF">
        <w:rPr>
          <w:i/>
          <w:color w:val="000000"/>
        </w:rPr>
        <w:t>politikasızlığının”</w:t>
      </w:r>
      <w:r>
        <w:rPr>
          <w:i/>
          <w:color w:val="000000"/>
        </w:rPr>
        <w:t xml:space="preserve"> </w:t>
      </w:r>
      <w:r w:rsidRPr="004D4BFF">
        <w:rPr>
          <w:i/>
          <w:color w:val="000000"/>
        </w:rPr>
        <w:t>içerisinde</w:t>
      </w:r>
      <w:r>
        <w:rPr>
          <w:i/>
          <w:color w:val="000000"/>
        </w:rPr>
        <w:t xml:space="preserve"> </w:t>
      </w:r>
      <w:r w:rsidRPr="004D4BFF">
        <w:rPr>
          <w:i/>
          <w:color w:val="000000"/>
        </w:rPr>
        <w:t>kendimizi</w:t>
      </w:r>
      <w:r>
        <w:rPr>
          <w:i/>
          <w:color w:val="000000"/>
        </w:rPr>
        <w:t xml:space="preserve"> </w:t>
      </w:r>
      <w:r w:rsidRPr="004D4BFF">
        <w:rPr>
          <w:i/>
          <w:color w:val="000000"/>
        </w:rPr>
        <w:t>bulduk.</w:t>
      </w:r>
      <w:r>
        <w:rPr>
          <w:i/>
          <w:color w:val="000000"/>
        </w:rPr>
        <w:t xml:space="preserve"> </w:t>
      </w:r>
      <w:r w:rsidRPr="004D4BFF">
        <w:rPr>
          <w:i/>
          <w:color w:val="000000"/>
        </w:rPr>
        <w:t>Çünkü,</w:t>
      </w:r>
      <w:r>
        <w:rPr>
          <w:i/>
          <w:color w:val="000000"/>
        </w:rPr>
        <w:t xml:space="preserve"> </w:t>
      </w:r>
      <w:r w:rsidRPr="004D4BFF">
        <w:rPr>
          <w:i/>
          <w:color w:val="000000"/>
        </w:rPr>
        <w:t>kooperatifçilik</w:t>
      </w:r>
      <w:r>
        <w:rPr>
          <w:i/>
          <w:color w:val="000000"/>
        </w:rPr>
        <w:t xml:space="preserve"> </w:t>
      </w:r>
      <w:r w:rsidRPr="004D4BFF">
        <w:rPr>
          <w:i/>
          <w:color w:val="000000"/>
        </w:rPr>
        <w:lastRenderedPageBreak/>
        <w:t>konusunda</w:t>
      </w:r>
      <w:r>
        <w:rPr>
          <w:i/>
          <w:color w:val="000000"/>
        </w:rPr>
        <w:t xml:space="preserve"> </w:t>
      </w:r>
      <w:r w:rsidRPr="004D4BFF">
        <w:rPr>
          <w:i/>
          <w:color w:val="000000"/>
        </w:rPr>
        <w:t>politikamız</w:t>
      </w:r>
      <w:r>
        <w:rPr>
          <w:i/>
          <w:color w:val="000000"/>
        </w:rPr>
        <w:t xml:space="preserve"> </w:t>
      </w:r>
      <w:r w:rsidRPr="004D4BFF">
        <w:rPr>
          <w:i/>
          <w:color w:val="000000"/>
        </w:rPr>
        <w:t>olsaydı,</w:t>
      </w:r>
      <w:r>
        <w:rPr>
          <w:i/>
          <w:color w:val="000000"/>
        </w:rPr>
        <w:t xml:space="preserve"> </w:t>
      </w:r>
      <w:r w:rsidRPr="004D4BFF">
        <w:rPr>
          <w:i/>
          <w:color w:val="000000"/>
        </w:rPr>
        <w:t>kamunun</w:t>
      </w:r>
      <w:r>
        <w:rPr>
          <w:i/>
          <w:color w:val="000000"/>
        </w:rPr>
        <w:t xml:space="preserve"> </w:t>
      </w:r>
      <w:r w:rsidRPr="004D4BFF">
        <w:rPr>
          <w:i/>
          <w:color w:val="000000"/>
        </w:rPr>
        <w:t>en</w:t>
      </w:r>
      <w:r>
        <w:rPr>
          <w:i/>
          <w:color w:val="000000"/>
        </w:rPr>
        <w:t xml:space="preserve"> </w:t>
      </w:r>
      <w:r w:rsidRPr="004D4BFF">
        <w:rPr>
          <w:i/>
          <w:color w:val="000000"/>
        </w:rPr>
        <w:t>önemli</w:t>
      </w:r>
      <w:r>
        <w:rPr>
          <w:i/>
          <w:color w:val="000000"/>
        </w:rPr>
        <w:t xml:space="preserve"> </w:t>
      </w:r>
      <w:r w:rsidRPr="004D4BFF">
        <w:rPr>
          <w:i/>
          <w:color w:val="000000"/>
        </w:rPr>
        <w:t>politika</w:t>
      </w:r>
      <w:r>
        <w:rPr>
          <w:i/>
          <w:color w:val="000000"/>
        </w:rPr>
        <w:t xml:space="preserve"> </w:t>
      </w:r>
      <w:r w:rsidRPr="004D4BFF">
        <w:rPr>
          <w:i/>
          <w:color w:val="000000"/>
        </w:rPr>
        <w:t>belgesi</w:t>
      </w:r>
      <w:r>
        <w:rPr>
          <w:i/>
          <w:color w:val="000000"/>
        </w:rPr>
        <w:t xml:space="preserve"> </w:t>
      </w:r>
      <w:r w:rsidRPr="004D4BFF">
        <w:rPr>
          <w:i/>
          <w:color w:val="000000"/>
        </w:rPr>
        <w:t>olan</w:t>
      </w:r>
      <w:r>
        <w:rPr>
          <w:i/>
          <w:color w:val="000000"/>
        </w:rPr>
        <w:t xml:space="preserve"> </w:t>
      </w:r>
      <w:r w:rsidRPr="004D4BFF">
        <w:rPr>
          <w:i/>
          <w:color w:val="000000"/>
        </w:rPr>
        <w:t>kısa</w:t>
      </w:r>
      <w:r>
        <w:rPr>
          <w:i/>
          <w:color w:val="000000"/>
        </w:rPr>
        <w:t xml:space="preserve"> </w:t>
      </w:r>
      <w:r w:rsidRPr="004D4BFF">
        <w:rPr>
          <w:i/>
          <w:color w:val="000000"/>
        </w:rPr>
        <w:t>ve</w:t>
      </w:r>
      <w:r>
        <w:rPr>
          <w:i/>
          <w:color w:val="000000"/>
        </w:rPr>
        <w:t xml:space="preserve"> </w:t>
      </w:r>
      <w:r w:rsidRPr="004D4BFF">
        <w:rPr>
          <w:i/>
          <w:color w:val="000000"/>
        </w:rPr>
        <w:t>orta</w:t>
      </w:r>
      <w:r>
        <w:rPr>
          <w:i/>
          <w:color w:val="000000"/>
        </w:rPr>
        <w:t xml:space="preserve"> </w:t>
      </w:r>
      <w:r w:rsidRPr="004D4BFF">
        <w:rPr>
          <w:i/>
          <w:color w:val="000000"/>
        </w:rPr>
        <w:t>vadeli</w:t>
      </w:r>
      <w:r>
        <w:rPr>
          <w:i/>
          <w:color w:val="000000"/>
        </w:rPr>
        <w:t xml:space="preserve"> </w:t>
      </w:r>
      <w:r w:rsidRPr="004D4BFF">
        <w:rPr>
          <w:i/>
          <w:color w:val="000000"/>
        </w:rPr>
        <w:t>planlarda</w:t>
      </w:r>
      <w:r>
        <w:rPr>
          <w:i/>
          <w:color w:val="000000"/>
        </w:rPr>
        <w:t xml:space="preserve"> </w:t>
      </w:r>
      <w:r w:rsidRPr="004D4BFF">
        <w:rPr>
          <w:i/>
          <w:color w:val="000000"/>
        </w:rPr>
        <w:t>da</w:t>
      </w:r>
      <w:r>
        <w:rPr>
          <w:i/>
          <w:color w:val="000000"/>
        </w:rPr>
        <w:t xml:space="preserve"> </w:t>
      </w:r>
      <w:r w:rsidRPr="004D4BFF">
        <w:rPr>
          <w:i/>
          <w:color w:val="000000"/>
        </w:rPr>
        <w:t>görülürdü.</w:t>
      </w:r>
    </w:p>
    <w:p w14:paraId="1BD32FF1" w14:textId="77777777" w:rsidR="006B0572" w:rsidRPr="004D4BFF" w:rsidRDefault="006B0572" w:rsidP="006B0572">
      <w:pPr>
        <w:rPr>
          <w:i/>
          <w:color w:val="000000"/>
        </w:rPr>
      </w:pPr>
      <w:r w:rsidRPr="004D4BFF">
        <w:rPr>
          <w:i/>
          <w:color w:val="000000"/>
        </w:rPr>
        <w:t>Uygulanması</w:t>
      </w:r>
      <w:r>
        <w:rPr>
          <w:i/>
          <w:color w:val="000000"/>
        </w:rPr>
        <w:t xml:space="preserve"> </w:t>
      </w:r>
      <w:r w:rsidRPr="004D4BFF">
        <w:rPr>
          <w:i/>
          <w:color w:val="000000"/>
        </w:rPr>
        <w:t>gerektiği</w:t>
      </w:r>
      <w:r>
        <w:rPr>
          <w:i/>
          <w:color w:val="000000"/>
        </w:rPr>
        <w:t xml:space="preserve"> </w:t>
      </w:r>
      <w:r w:rsidRPr="004D4BFF">
        <w:rPr>
          <w:i/>
          <w:color w:val="000000"/>
        </w:rPr>
        <w:t>haliyle</w:t>
      </w:r>
      <w:r>
        <w:rPr>
          <w:i/>
          <w:color w:val="000000"/>
        </w:rPr>
        <w:t xml:space="preserve"> </w:t>
      </w:r>
      <w:r w:rsidRPr="004D4BFF">
        <w:rPr>
          <w:i/>
          <w:color w:val="000000"/>
        </w:rPr>
        <w:t>ülkemize</w:t>
      </w:r>
      <w:r>
        <w:rPr>
          <w:i/>
          <w:color w:val="000000"/>
        </w:rPr>
        <w:t xml:space="preserve"> </w:t>
      </w:r>
      <w:r w:rsidRPr="004D4BFF">
        <w:rPr>
          <w:i/>
          <w:color w:val="000000"/>
        </w:rPr>
        <w:t>büyük</w:t>
      </w:r>
      <w:r>
        <w:rPr>
          <w:i/>
          <w:color w:val="000000"/>
        </w:rPr>
        <w:t xml:space="preserve"> </w:t>
      </w:r>
      <w:r w:rsidRPr="004D4BFF">
        <w:rPr>
          <w:i/>
          <w:color w:val="000000"/>
        </w:rPr>
        <w:t>bir</w:t>
      </w:r>
      <w:r>
        <w:rPr>
          <w:i/>
          <w:color w:val="000000"/>
        </w:rPr>
        <w:t xml:space="preserve"> </w:t>
      </w:r>
      <w:r w:rsidRPr="004D4BFF">
        <w:rPr>
          <w:i/>
          <w:color w:val="000000"/>
        </w:rPr>
        <w:t>sıçrayış</w:t>
      </w:r>
      <w:r>
        <w:rPr>
          <w:i/>
          <w:color w:val="000000"/>
        </w:rPr>
        <w:t xml:space="preserve"> </w:t>
      </w:r>
      <w:r w:rsidRPr="004D4BFF">
        <w:rPr>
          <w:i/>
          <w:color w:val="000000"/>
        </w:rPr>
        <w:t>yaşatabilecek</w:t>
      </w:r>
      <w:r>
        <w:rPr>
          <w:i/>
          <w:color w:val="000000"/>
        </w:rPr>
        <w:t xml:space="preserve"> </w:t>
      </w:r>
      <w:r w:rsidRPr="004D4BFF">
        <w:rPr>
          <w:i/>
          <w:color w:val="000000"/>
        </w:rPr>
        <w:t>olan</w:t>
      </w:r>
      <w:r>
        <w:rPr>
          <w:i/>
          <w:color w:val="000000"/>
        </w:rPr>
        <w:t xml:space="preserve"> </w:t>
      </w:r>
      <w:r w:rsidRPr="004D4BFF">
        <w:rPr>
          <w:i/>
          <w:color w:val="000000"/>
        </w:rPr>
        <w:t>kooperatifçilik;</w:t>
      </w:r>
      <w:r>
        <w:rPr>
          <w:i/>
          <w:color w:val="000000"/>
        </w:rPr>
        <w:t xml:space="preserve"> </w:t>
      </w:r>
      <w:r w:rsidRPr="004D4BFF">
        <w:rPr>
          <w:i/>
          <w:color w:val="000000"/>
        </w:rPr>
        <w:t>özünden</w:t>
      </w:r>
      <w:r>
        <w:rPr>
          <w:i/>
          <w:color w:val="000000"/>
        </w:rPr>
        <w:t xml:space="preserve"> </w:t>
      </w:r>
      <w:r w:rsidRPr="004D4BFF">
        <w:rPr>
          <w:i/>
          <w:color w:val="000000"/>
        </w:rPr>
        <w:t>koparılarak</w:t>
      </w:r>
      <w:r>
        <w:rPr>
          <w:i/>
          <w:color w:val="000000"/>
        </w:rPr>
        <w:t xml:space="preserve"> </w:t>
      </w:r>
      <w:r w:rsidRPr="004D4BFF">
        <w:rPr>
          <w:i/>
          <w:color w:val="000000"/>
        </w:rPr>
        <w:t>Kurumlar</w:t>
      </w:r>
      <w:r>
        <w:rPr>
          <w:i/>
          <w:color w:val="000000"/>
        </w:rPr>
        <w:t xml:space="preserve"> </w:t>
      </w:r>
      <w:r w:rsidRPr="004D4BFF">
        <w:rPr>
          <w:i/>
          <w:color w:val="000000"/>
        </w:rPr>
        <w:t>Vergisi</w:t>
      </w:r>
      <w:r>
        <w:rPr>
          <w:i/>
          <w:color w:val="000000"/>
        </w:rPr>
        <w:t xml:space="preserve"> </w:t>
      </w:r>
      <w:r w:rsidRPr="004D4BFF">
        <w:rPr>
          <w:i/>
          <w:color w:val="000000"/>
        </w:rPr>
        <w:t>yönünden</w:t>
      </w:r>
      <w:r>
        <w:rPr>
          <w:i/>
          <w:color w:val="000000"/>
        </w:rPr>
        <w:t xml:space="preserve"> </w:t>
      </w:r>
      <w:r w:rsidRPr="004D4BFF">
        <w:rPr>
          <w:i/>
          <w:color w:val="000000"/>
        </w:rPr>
        <w:t>kısmen,</w:t>
      </w:r>
      <w:r>
        <w:rPr>
          <w:i/>
          <w:color w:val="000000"/>
        </w:rPr>
        <w:t xml:space="preserve"> </w:t>
      </w:r>
      <w:r w:rsidRPr="004D4BFF">
        <w:rPr>
          <w:i/>
          <w:color w:val="000000"/>
        </w:rPr>
        <w:t>Katma</w:t>
      </w:r>
      <w:r>
        <w:rPr>
          <w:i/>
          <w:color w:val="000000"/>
        </w:rPr>
        <w:t xml:space="preserve"> </w:t>
      </w:r>
      <w:r w:rsidRPr="004D4BFF">
        <w:rPr>
          <w:i/>
          <w:color w:val="000000"/>
        </w:rPr>
        <w:t>Değer</w:t>
      </w:r>
      <w:r>
        <w:rPr>
          <w:i/>
          <w:color w:val="000000"/>
        </w:rPr>
        <w:t xml:space="preserve"> </w:t>
      </w:r>
      <w:r w:rsidRPr="004D4BFF">
        <w:rPr>
          <w:i/>
          <w:color w:val="000000"/>
        </w:rPr>
        <w:t>Vergisi</w:t>
      </w:r>
      <w:r>
        <w:rPr>
          <w:i/>
          <w:color w:val="000000"/>
        </w:rPr>
        <w:t xml:space="preserve"> </w:t>
      </w:r>
      <w:r w:rsidRPr="004D4BFF">
        <w:rPr>
          <w:i/>
          <w:color w:val="000000"/>
        </w:rPr>
        <w:t>yönünden</w:t>
      </w:r>
      <w:r>
        <w:rPr>
          <w:i/>
          <w:color w:val="000000"/>
        </w:rPr>
        <w:t xml:space="preserve"> </w:t>
      </w:r>
      <w:r w:rsidRPr="004D4BFF">
        <w:rPr>
          <w:i/>
          <w:color w:val="000000"/>
        </w:rPr>
        <w:t>ise</w:t>
      </w:r>
      <w:r>
        <w:rPr>
          <w:i/>
          <w:color w:val="000000"/>
        </w:rPr>
        <w:t xml:space="preserve"> </w:t>
      </w:r>
      <w:r w:rsidRPr="004D4BFF">
        <w:rPr>
          <w:i/>
          <w:color w:val="000000"/>
        </w:rPr>
        <w:t>-</w:t>
      </w:r>
      <w:proofErr w:type="spellStart"/>
      <w:r w:rsidRPr="004D4BFF">
        <w:rPr>
          <w:i/>
          <w:color w:val="000000"/>
        </w:rPr>
        <w:t>KSS’ler</w:t>
      </w:r>
      <w:proofErr w:type="spellEnd"/>
      <w:r>
        <w:rPr>
          <w:i/>
          <w:color w:val="000000"/>
        </w:rPr>
        <w:t xml:space="preserve"> </w:t>
      </w:r>
      <w:r w:rsidRPr="004D4BFF">
        <w:rPr>
          <w:i/>
          <w:color w:val="000000"/>
        </w:rPr>
        <w:t>hariç-</w:t>
      </w:r>
      <w:r>
        <w:rPr>
          <w:i/>
          <w:color w:val="000000"/>
        </w:rPr>
        <w:t xml:space="preserve"> </w:t>
      </w:r>
      <w:r w:rsidRPr="004D4BFF">
        <w:rPr>
          <w:i/>
          <w:color w:val="000000"/>
        </w:rPr>
        <w:t>hiç</w:t>
      </w:r>
      <w:r>
        <w:rPr>
          <w:i/>
          <w:color w:val="000000"/>
        </w:rPr>
        <w:t xml:space="preserve"> </w:t>
      </w:r>
      <w:r w:rsidRPr="004D4BFF">
        <w:rPr>
          <w:i/>
          <w:color w:val="000000"/>
        </w:rPr>
        <w:t>bir</w:t>
      </w:r>
      <w:r>
        <w:rPr>
          <w:i/>
          <w:color w:val="000000"/>
        </w:rPr>
        <w:t xml:space="preserve"> </w:t>
      </w:r>
      <w:r w:rsidRPr="004D4BFF">
        <w:rPr>
          <w:i/>
          <w:color w:val="000000"/>
        </w:rPr>
        <w:t>avantajı</w:t>
      </w:r>
      <w:r>
        <w:rPr>
          <w:i/>
          <w:color w:val="000000"/>
        </w:rPr>
        <w:t xml:space="preserve"> </w:t>
      </w:r>
      <w:r w:rsidRPr="004D4BFF">
        <w:rPr>
          <w:i/>
          <w:color w:val="000000"/>
        </w:rPr>
        <w:t>olmayan</w:t>
      </w:r>
      <w:r>
        <w:rPr>
          <w:i/>
          <w:color w:val="000000"/>
        </w:rPr>
        <w:t xml:space="preserve"> </w:t>
      </w:r>
      <w:r w:rsidRPr="004D4BFF">
        <w:rPr>
          <w:i/>
          <w:color w:val="000000"/>
        </w:rPr>
        <w:t>bir</w:t>
      </w:r>
      <w:r>
        <w:rPr>
          <w:i/>
          <w:color w:val="000000"/>
        </w:rPr>
        <w:t xml:space="preserve"> </w:t>
      </w:r>
      <w:r w:rsidRPr="004D4BFF">
        <w:rPr>
          <w:i/>
          <w:color w:val="000000"/>
        </w:rPr>
        <w:t>yapıya</w:t>
      </w:r>
      <w:r>
        <w:rPr>
          <w:i/>
          <w:color w:val="000000"/>
        </w:rPr>
        <w:t xml:space="preserve"> </w:t>
      </w:r>
      <w:r w:rsidRPr="004D4BFF">
        <w:rPr>
          <w:i/>
          <w:color w:val="000000"/>
        </w:rPr>
        <w:t>dönüştürülmüştür.</w:t>
      </w:r>
    </w:p>
    <w:p w14:paraId="0FE2EF6B" w14:textId="77777777" w:rsidR="006B0572" w:rsidRPr="004D4BFF" w:rsidRDefault="006B0572" w:rsidP="006B0572">
      <w:pPr>
        <w:rPr>
          <w:i/>
          <w:color w:val="000000"/>
        </w:rPr>
      </w:pPr>
      <w:r w:rsidRPr="004D4BFF">
        <w:rPr>
          <w:i/>
          <w:color w:val="000000"/>
        </w:rPr>
        <w:t>Her</w:t>
      </w:r>
      <w:r>
        <w:rPr>
          <w:i/>
          <w:color w:val="000000"/>
        </w:rPr>
        <w:t xml:space="preserve"> </w:t>
      </w:r>
      <w:r w:rsidRPr="004D4BFF">
        <w:rPr>
          <w:i/>
          <w:color w:val="000000"/>
        </w:rPr>
        <w:t>başlangıç</w:t>
      </w:r>
      <w:r>
        <w:rPr>
          <w:i/>
          <w:color w:val="000000"/>
        </w:rPr>
        <w:t xml:space="preserve"> </w:t>
      </w:r>
      <w:r w:rsidRPr="004D4BFF">
        <w:rPr>
          <w:i/>
          <w:color w:val="000000"/>
        </w:rPr>
        <w:t>noktasının</w:t>
      </w:r>
      <w:r>
        <w:rPr>
          <w:i/>
          <w:color w:val="000000"/>
        </w:rPr>
        <w:t xml:space="preserve"> </w:t>
      </w:r>
      <w:r w:rsidRPr="004D4BFF">
        <w:rPr>
          <w:i/>
          <w:color w:val="000000"/>
        </w:rPr>
        <w:t>eğitim</w:t>
      </w:r>
      <w:r>
        <w:rPr>
          <w:i/>
          <w:color w:val="000000"/>
        </w:rPr>
        <w:t xml:space="preserve"> </w:t>
      </w:r>
      <w:r w:rsidRPr="004D4BFF">
        <w:rPr>
          <w:i/>
          <w:color w:val="000000"/>
        </w:rPr>
        <w:t>olduğu</w:t>
      </w:r>
      <w:r>
        <w:rPr>
          <w:i/>
          <w:color w:val="000000"/>
        </w:rPr>
        <w:t xml:space="preserve"> </w:t>
      </w:r>
      <w:r w:rsidRPr="004D4BFF">
        <w:rPr>
          <w:i/>
          <w:color w:val="000000"/>
        </w:rPr>
        <w:t>gerçeği</w:t>
      </w:r>
      <w:r>
        <w:rPr>
          <w:i/>
          <w:color w:val="000000"/>
        </w:rPr>
        <w:t xml:space="preserve"> </w:t>
      </w:r>
      <w:r w:rsidRPr="004D4BFF">
        <w:rPr>
          <w:i/>
          <w:color w:val="000000"/>
        </w:rPr>
        <w:t>ile</w:t>
      </w:r>
      <w:r>
        <w:rPr>
          <w:i/>
          <w:color w:val="000000"/>
        </w:rPr>
        <w:t xml:space="preserve"> </w:t>
      </w:r>
      <w:r w:rsidRPr="004D4BFF">
        <w:rPr>
          <w:i/>
          <w:color w:val="000000"/>
        </w:rPr>
        <w:t>kooperatif</w:t>
      </w:r>
      <w:r>
        <w:rPr>
          <w:i/>
          <w:color w:val="000000"/>
        </w:rPr>
        <w:t xml:space="preserve"> </w:t>
      </w:r>
      <w:r w:rsidRPr="004D4BFF">
        <w:rPr>
          <w:i/>
          <w:color w:val="000000"/>
        </w:rPr>
        <w:t>anlayışının</w:t>
      </w:r>
      <w:r>
        <w:rPr>
          <w:i/>
          <w:color w:val="000000"/>
        </w:rPr>
        <w:t xml:space="preserve"> </w:t>
      </w:r>
      <w:r w:rsidRPr="004D4BFF">
        <w:rPr>
          <w:i/>
          <w:color w:val="000000"/>
        </w:rPr>
        <w:t>da</w:t>
      </w:r>
      <w:r>
        <w:rPr>
          <w:i/>
          <w:color w:val="000000"/>
        </w:rPr>
        <w:t xml:space="preserve"> </w:t>
      </w:r>
      <w:r w:rsidRPr="004D4BFF">
        <w:rPr>
          <w:i/>
          <w:color w:val="000000"/>
        </w:rPr>
        <w:t>eğitimle</w:t>
      </w:r>
      <w:r>
        <w:rPr>
          <w:i/>
          <w:color w:val="000000"/>
        </w:rPr>
        <w:t xml:space="preserve"> </w:t>
      </w:r>
      <w:r w:rsidRPr="004D4BFF">
        <w:rPr>
          <w:i/>
          <w:color w:val="000000"/>
        </w:rPr>
        <w:t>daha</w:t>
      </w:r>
      <w:r>
        <w:rPr>
          <w:i/>
          <w:color w:val="000000"/>
        </w:rPr>
        <w:t xml:space="preserve"> </w:t>
      </w:r>
      <w:r w:rsidRPr="004D4BFF">
        <w:rPr>
          <w:i/>
          <w:color w:val="000000"/>
        </w:rPr>
        <w:t>ileri</w:t>
      </w:r>
      <w:r>
        <w:rPr>
          <w:i/>
          <w:color w:val="000000"/>
        </w:rPr>
        <w:t xml:space="preserve"> </w:t>
      </w:r>
      <w:r w:rsidRPr="004D4BFF">
        <w:rPr>
          <w:i/>
          <w:color w:val="000000"/>
        </w:rPr>
        <w:t>boyutlara</w:t>
      </w:r>
      <w:r>
        <w:rPr>
          <w:i/>
          <w:color w:val="000000"/>
        </w:rPr>
        <w:t xml:space="preserve"> </w:t>
      </w:r>
      <w:r w:rsidRPr="004D4BFF">
        <w:rPr>
          <w:i/>
          <w:color w:val="000000"/>
        </w:rPr>
        <w:t>ulaşacağından</w:t>
      </w:r>
      <w:r>
        <w:rPr>
          <w:i/>
          <w:color w:val="000000"/>
        </w:rPr>
        <w:t xml:space="preserve"> </w:t>
      </w:r>
      <w:r w:rsidRPr="004D4BFF">
        <w:rPr>
          <w:i/>
          <w:color w:val="000000"/>
        </w:rPr>
        <w:t>kimsenin</w:t>
      </w:r>
      <w:r>
        <w:rPr>
          <w:i/>
          <w:color w:val="000000"/>
        </w:rPr>
        <w:t xml:space="preserve"> </w:t>
      </w:r>
      <w:r w:rsidRPr="004D4BFF">
        <w:rPr>
          <w:i/>
          <w:color w:val="000000"/>
        </w:rPr>
        <w:t>şüphesi</w:t>
      </w:r>
      <w:r>
        <w:rPr>
          <w:i/>
          <w:color w:val="000000"/>
        </w:rPr>
        <w:t xml:space="preserve"> </w:t>
      </w:r>
      <w:r w:rsidRPr="004D4BFF">
        <w:rPr>
          <w:i/>
          <w:color w:val="000000"/>
        </w:rPr>
        <w:t>yoktur.</w:t>
      </w:r>
    </w:p>
    <w:p w14:paraId="10079E8F" w14:textId="77777777" w:rsidR="006B0572" w:rsidRPr="004D4BFF" w:rsidRDefault="006B0572" w:rsidP="006B0572">
      <w:pPr>
        <w:rPr>
          <w:i/>
          <w:color w:val="000000"/>
        </w:rPr>
      </w:pPr>
      <w:r w:rsidRPr="004D4BFF">
        <w:rPr>
          <w:i/>
          <w:color w:val="000000"/>
        </w:rPr>
        <w:t>Hâl</w:t>
      </w:r>
      <w:r>
        <w:rPr>
          <w:i/>
          <w:color w:val="000000"/>
        </w:rPr>
        <w:t xml:space="preserve"> </w:t>
      </w:r>
      <w:r w:rsidRPr="004D4BFF">
        <w:rPr>
          <w:i/>
          <w:color w:val="000000"/>
        </w:rPr>
        <w:t>böyle</w:t>
      </w:r>
      <w:r>
        <w:rPr>
          <w:i/>
          <w:color w:val="000000"/>
        </w:rPr>
        <w:t xml:space="preserve"> </w:t>
      </w:r>
      <w:r w:rsidRPr="004D4BFF">
        <w:rPr>
          <w:i/>
          <w:color w:val="000000"/>
        </w:rPr>
        <w:t>iken,</w:t>
      </w:r>
      <w:r>
        <w:rPr>
          <w:i/>
          <w:color w:val="000000"/>
        </w:rPr>
        <w:t xml:space="preserve"> </w:t>
      </w:r>
      <w:r w:rsidRPr="004D4BFF">
        <w:rPr>
          <w:i/>
          <w:color w:val="000000"/>
        </w:rPr>
        <w:t>son</w:t>
      </w:r>
      <w:r>
        <w:rPr>
          <w:i/>
          <w:color w:val="000000"/>
        </w:rPr>
        <w:t xml:space="preserve"> </w:t>
      </w:r>
      <w:r w:rsidRPr="004D4BFF">
        <w:rPr>
          <w:i/>
          <w:color w:val="000000"/>
        </w:rPr>
        <w:t>dönemde</w:t>
      </w:r>
      <w:r>
        <w:rPr>
          <w:i/>
          <w:color w:val="000000"/>
        </w:rPr>
        <w:t xml:space="preserve"> </w:t>
      </w:r>
      <w:r w:rsidRPr="004D4BFF">
        <w:rPr>
          <w:i/>
          <w:color w:val="000000"/>
        </w:rPr>
        <w:t>kooperatifçiliğin</w:t>
      </w:r>
      <w:r>
        <w:rPr>
          <w:i/>
          <w:color w:val="000000"/>
        </w:rPr>
        <w:t xml:space="preserve"> </w:t>
      </w:r>
      <w:r w:rsidRPr="004D4BFF">
        <w:rPr>
          <w:i/>
          <w:color w:val="000000"/>
        </w:rPr>
        <w:t>en</w:t>
      </w:r>
      <w:r>
        <w:rPr>
          <w:i/>
          <w:color w:val="000000"/>
        </w:rPr>
        <w:t xml:space="preserve"> </w:t>
      </w:r>
      <w:r w:rsidRPr="004D4BFF">
        <w:rPr>
          <w:i/>
          <w:color w:val="000000"/>
        </w:rPr>
        <w:t>az</w:t>
      </w:r>
      <w:r>
        <w:rPr>
          <w:i/>
          <w:color w:val="000000"/>
        </w:rPr>
        <w:t xml:space="preserve"> </w:t>
      </w:r>
      <w:r w:rsidRPr="004D4BFF">
        <w:rPr>
          <w:i/>
          <w:color w:val="000000"/>
        </w:rPr>
        <w:t>anlaşıldığını</w:t>
      </w:r>
      <w:r>
        <w:rPr>
          <w:i/>
          <w:color w:val="000000"/>
        </w:rPr>
        <w:t xml:space="preserve"> </w:t>
      </w:r>
      <w:r w:rsidRPr="004D4BFF">
        <w:rPr>
          <w:i/>
          <w:color w:val="000000"/>
        </w:rPr>
        <w:t>değerlendirdiğim</w:t>
      </w:r>
      <w:r>
        <w:rPr>
          <w:i/>
          <w:color w:val="000000"/>
        </w:rPr>
        <w:t xml:space="preserve"> </w:t>
      </w:r>
      <w:r w:rsidRPr="004D4BFF">
        <w:rPr>
          <w:i/>
          <w:color w:val="000000"/>
        </w:rPr>
        <w:t>vergicilik</w:t>
      </w:r>
      <w:r>
        <w:rPr>
          <w:i/>
          <w:color w:val="000000"/>
        </w:rPr>
        <w:t xml:space="preserve"> </w:t>
      </w:r>
      <w:r w:rsidRPr="004D4BFF">
        <w:rPr>
          <w:i/>
          <w:color w:val="000000"/>
        </w:rPr>
        <w:t>ve</w:t>
      </w:r>
      <w:r>
        <w:rPr>
          <w:i/>
          <w:color w:val="000000"/>
        </w:rPr>
        <w:t xml:space="preserve"> </w:t>
      </w:r>
      <w:r w:rsidRPr="004D4BFF">
        <w:rPr>
          <w:i/>
          <w:color w:val="000000"/>
        </w:rPr>
        <w:t>vergi</w:t>
      </w:r>
      <w:r>
        <w:rPr>
          <w:i/>
          <w:color w:val="000000"/>
        </w:rPr>
        <w:t xml:space="preserve"> </w:t>
      </w:r>
      <w:r w:rsidRPr="004D4BFF">
        <w:rPr>
          <w:i/>
          <w:color w:val="000000"/>
        </w:rPr>
        <w:t>hukuku</w:t>
      </w:r>
      <w:r>
        <w:rPr>
          <w:i/>
          <w:color w:val="000000"/>
        </w:rPr>
        <w:t xml:space="preserve"> </w:t>
      </w:r>
      <w:r w:rsidRPr="004D4BFF">
        <w:rPr>
          <w:i/>
          <w:color w:val="000000"/>
        </w:rPr>
        <w:t>ile</w:t>
      </w:r>
      <w:r>
        <w:rPr>
          <w:i/>
          <w:color w:val="000000"/>
        </w:rPr>
        <w:t xml:space="preserve"> </w:t>
      </w:r>
      <w:r w:rsidRPr="004D4BFF">
        <w:rPr>
          <w:i/>
          <w:color w:val="000000"/>
        </w:rPr>
        <w:t>ülkemizde</w:t>
      </w:r>
      <w:r>
        <w:rPr>
          <w:i/>
          <w:color w:val="000000"/>
        </w:rPr>
        <w:t xml:space="preserve"> </w:t>
      </w:r>
      <w:r w:rsidRPr="004D4BFF">
        <w:rPr>
          <w:i/>
          <w:color w:val="000000"/>
        </w:rPr>
        <w:t>bu</w:t>
      </w:r>
      <w:r>
        <w:rPr>
          <w:i/>
          <w:color w:val="000000"/>
        </w:rPr>
        <w:t xml:space="preserve"> </w:t>
      </w:r>
      <w:r w:rsidRPr="004D4BFF">
        <w:rPr>
          <w:i/>
          <w:color w:val="000000"/>
        </w:rPr>
        <w:t>alanda</w:t>
      </w:r>
      <w:r>
        <w:rPr>
          <w:i/>
          <w:color w:val="000000"/>
        </w:rPr>
        <w:t xml:space="preserve"> </w:t>
      </w:r>
      <w:r w:rsidRPr="004D4BFF">
        <w:rPr>
          <w:i/>
          <w:color w:val="000000"/>
        </w:rPr>
        <w:t>kooperatiflerin</w:t>
      </w:r>
      <w:r>
        <w:rPr>
          <w:i/>
          <w:color w:val="000000"/>
        </w:rPr>
        <w:t xml:space="preserve"> </w:t>
      </w:r>
      <w:r w:rsidRPr="004D4BFF">
        <w:rPr>
          <w:i/>
          <w:color w:val="000000"/>
        </w:rPr>
        <w:t>nasıl</w:t>
      </w:r>
      <w:r>
        <w:rPr>
          <w:i/>
          <w:color w:val="000000"/>
        </w:rPr>
        <w:t xml:space="preserve"> </w:t>
      </w:r>
      <w:r w:rsidRPr="004D4BFF">
        <w:rPr>
          <w:i/>
          <w:color w:val="000000"/>
        </w:rPr>
        <w:t>ele</w:t>
      </w:r>
      <w:r>
        <w:rPr>
          <w:i/>
          <w:color w:val="000000"/>
        </w:rPr>
        <w:t xml:space="preserve"> </w:t>
      </w:r>
      <w:r w:rsidRPr="004D4BFF">
        <w:rPr>
          <w:i/>
          <w:color w:val="000000"/>
        </w:rPr>
        <w:t>alındığını,</w:t>
      </w:r>
      <w:r>
        <w:rPr>
          <w:i/>
          <w:color w:val="000000"/>
        </w:rPr>
        <w:t xml:space="preserve"> </w:t>
      </w:r>
      <w:r w:rsidRPr="004D4BFF">
        <w:rPr>
          <w:i/>
          <w:color w:val="000000"/>
        </w:rPr>
        <w:t>nasıl</w:t>
      </w:r>
      <w:r>
        <w:rPr>
          <w:i/>
          <w:color w:val="000000"/>
        </w:rPr>
        <w:t xml:space="preserve"> </w:t>
      </w:r>
      <w:r w:rsidRPr="004D4BFF">
        <w:rPr>
          <w:i/>
          <w:color w:val="000000"/>
        </w:rPr>
        <w:t>ele</w:t>
      </w:r>
      <w:r>
        <w:rPr>
          <w:i/>
          <w:color w:val="000000"/>
        </w:rPr>
        <w:t xml:space="preserve"> </w:t>
      </w:r>
      <w:r w:rsidRPr="004D4BFF">
        <w:rPr>
          <w:i/>
          <w:color w:val="000000"/>
        </w:rPr>
        <w:t>alınması</w:t>
      </w:r>
      <w:r>
        <w:rPr>
          <w:i/>
          <w:color w:val="000000"/>
        </w:rPr>
        <w:t xml:space="preserve"> </w:t>
      </w:r>
      <w:r w:rsidRPr="004D4BFF">
        <w:rPr>
          <w:i/>
          <w:color w:val="000000"/>
        </w:rPr>
        <w:t>gerektiğini,</w:t>
      </w:r>
      <w:r>
        <w:rPr>
          <w:i/>
          <w:color w:val="000000"/>
        </w:rPr>
        <w:t xml:space="preserve"> </w:t>
      </w:r>
      <w:r w:rsidRPr="004D4BFF">
        <w:rPr>
          <w:i/>
          <w:color w:val="000000"/>
        </w:rPr>
        <w:t>bu</w:t>
      </w:r>
      <w:r>
        <w:rPr>
          <w:i/>
          <w:color w:val="000000"/>
        </w:rPr>
        <w:t xml:space="preserve"> </w:t>
      </w:r>
      <w:r w:rsidRPr="004D4BFF">
        <w:rPr>
          <w:i/>
          <w:color w:val="000000"/>
        </w:rPr>
        <w:t>alanda</w:t>
      </w:r>
      <w:r>
        <w:rPr>
          <w:i/>
          <w:color w:val="000000"/>
        </w:rPr>
        <w:t xml:space="preserve"> </w:t>
      </w:r>
      <w:r w:rsidRPr="004D4BFF">
        <w:rPr>
          <w:i/>
          <w:color w:val="000000"/>
        </w:rPr>
        <w:t>“doğru”</w:t>
      </w:r>
      <w:r>
        <w:rPr>
          <w:i/>
          <w:color w:val="000000"/>
        </w:rPr>
        <w:t xml:space="preserve"> </w:t>
      </w:r>
      <w:r w:rsidRPr="004D4BFF">
        <w:rPr>
          <w:i/>
          <w:color w:val="000000"/>
        </w:rPr>
        <w:t>zannedilen</w:t>
      </w:r>
      <w:r>
        <w:rPr>
          <w:i/>
          <w:color w:val="000000"/>
        </w:rPr>
        <w:t xml:space="preserve"> </w:t>
      </w:r>
      <w:r w:rsidRPr="004D4BFF">
        <w:rPr>
          <w:i/>
          <w:color w:val="000000"/>
        </w:rPr>
        <w:t>yanlışları</w:t>
      </w:r>
      <w:r>
        <w:rPr>
          <w:i/>
          <w:color w:val="000000"/>
        </w:rPr>
        <w:t xml:space="preserve"> </w:t>
      </w:r>
      <w:r w:rsidRPr="004D4BFF">
        <w:rPr>
          <w:i/>
          <w:color w:val="000000"/>
        </w:rPr>
        <w:t>ve</w:t>
      </w:r>
      <w:r>
        <w:rPr>
          <w:i/>
          <w:color w:val="000000"/>
        </w:rPr>
        <w:t xml:space="preserve"> </w:t>
      </w:r>
      <w:r w:rsidRPr="004D4BFF">
        <w:rPr>
          <w:i/>
          <w:color w:val="000000"/>
        </w:rPr>
        <w:t>yanlış</w:t>
      </w:r>
      <w:r>
        <w:rPr>
          <w:i/>
          <w:color w:val="000000"/>
        </w:rPr>
        <w:t xml:space="preserve"> </w:t>
      </w:r>
      <w:r w:rsidRPr="004D4BFF">
        <w:rPr>
          <w:i/>
          <w:color w:val="000000"/>
        </w:rPr>
        <w:t>anlaşılan</w:t>
      </w:r>
      <w:r>
        <w:rPr>
          <w:i/>
          <w:color w:val="000000"/>
        </w:rPr>
        <w:t xml:space="preserve"> </w:t>
      </w:r>
      <w:r w:rsidRPr="004D4BFF">
        <w:rPr>
          <w:i/>
          <w:color w:val="000000"/>
        </w:rPr>
        <w:t>doğruları</w:t>
      </w:r>
      <w:r>
        <w:rPr>
          <w:i/>
          <w:color w:val="000000"/>
        </w:rPr>
        <w:t xml:space="preserve"> </w:t>
      </w:r>
      <w:r w:rsidRPr="004D4BFF">
        <w:rPr>
          <w:i/>
          <w:color w:val="000000"/>
        </w:rPr>
        <w:t>kritik</w:t>
      </w:r>
      <w:r>
        <w:rPr>
          <w:i/>
          <w:color w:val="000000"/>
        </w:rPr>
        <w:t xml:space="preserve"> </w:t>
      </w:r>
      <w:r w:rsidRPr="004D4BFF">
        <w:rPr>
          <w:i/>
          <w:color w:val="000000"/>
        </w:rPr>
        <w:t>ederek</w:t>
      </w:r>
      <w:r>
        <w:rPr>
          <w:i/>
          <w:color w:val="000000"/>
        </w:rPr>
        <w:t xml:space="preserve"> </w:t>
      </w:r>
      <w:r w:rsidRPr="004D4BFF">
        <w:rPr>
          <w:i/>
          <w:color w:val="000000"/>
        </w:rPr>
        <w:t>konuyu</w:t>
      </w:r>
      <w:r>
        <w:rPr>
          <w:i/>
          <w:color w:val="000000"/>
        </w:rPr>
        <w:t xml:space="preserve"> </w:t>
      </w:r>
      <w:r w:rsidRPr="004D4BFF">
        <w:rPr>
          <w:i/>
          <w:color w:val="000000"/>
        </w:rPr>
        <w:t>ikinci</w:t>
      </w:r>
      <w:r>
        <w:rPr>
          <w:i/>
          <w:color w:val="000000"/>
        </w:rPr>
        <w:t xml:space="preserve"> </w:t>
      </w:r>
      <w:r w:rsidRPr="004D4BFF">
        <w:rPr>
          <w:i/>
          <w:color w:val="000000"/>
        </w:rPr>
        <w:t>kez</w:t>
      </w:r>
      <w:r>
        <w:rPr>
          <w:i/>
          <w:color w:val="000000"/>
        </w:rPr>
        <w:t xml:space="preserve"> </w:t>
      </w:r>
      <w:r w:rsidRPr="004D4BFF">
        <w:rPr>
          <w:i/>
          <w:color w:val="000000"/>
        </w:rPr>
        <w:t>açıklamaya</w:t>
      </w:r>
      <w:r>
        <w:rPr>
          <w:i/>
          <w:color w:val="000000"/>
        </w:rPr>
        <w:t xml:space="preserve"> </w:t>
      </w:r>
      <w:r w:rsidRPr="004D4BFF">
        <w:rPr>
          <w:i/>
          <w:color w:val="000000"/>
        </w:rPr>
        <w:t>çalıştık.</w:t>
      </w:r>
    </w:p>
    <w:p w14:paraId="0F5AA0C1" w14:textId="77777777" w:rsidR="006B0572" w:rsidRPr="004D4BFF" w:rsidRDefault="006B0572" w:rsidP="006B0572">
      <w:pPr>
        <w:rPr>
          <w:i/>
          <w:color w:val="000000"/>
        </w:rPr>
      </w:pPr>
      <w:r w:rsidRPr="004D4BFF">
        <w:rPr>
          <w:i/>
          <w:color w:val="000000"/>
        </w:rPr>
        <w:t>Kaleme</w:t>
      </w:r>
      <w:r>
        <w:rPr>
          <w:i/>
          <w:color w:val="000000"/>
        </w:rPr>
        <w:t xml:space="preserve"> </w:t>
      </w:r>
      <w:r w:rsidRPr="004D4BFF">
        <w:rPr>
          <w:i/>
          <w:color w:val="000000"/>
        </w:rPr>
        <w:t>aldığımız</w:t>
      </w:r>
      <w:r>
        <w:rPr>
          <w:i/>
          <w:color w:val="000000"/>
        </w:rPr>
        <w:t xml:space="preserve"> </w:t>
      </w:r>
      <w:r w:rsidRPr="004D4BFF">
        <w:rPr>
          <w:i/>
          <w:color w:val="000000"/>
        </w:rPr>
        <w:t>bu</w:t>
      </w:r>
      <w:r>
        <w:rPr>
          <w:i/>
          <w:color w:val="000000"/>
        </w:rPr>
        <w:t xml:space="preserve"> </w:t>
      </w:r>
      <w:r w:rsidRPr="004D4BFF">
        <w:rPr>
          <w:i/>
          <w:color w:val="000000"/>
        </w:rPr>
        <w:t>kitapta,</w:t>
      </w:r>
      <w:r>
        <w:rPr>
          <w:i/>
          <w:color w:val="000000"/>
        </w:rPr>
        <w:t xml:space="preserve"> </w:t>
      </w:r>
      <w:r w:rsidRPr="004D4BFF">
        <w:rPr>
          <w:i/>
          <w:color w:val="000000"/>
        </w:rPr>
        <w:t>kooperatif</w:t>
      </w:r>
      <w:r>
        <w:rPr>
          <w:i/>
          <w:color w:val="000000"/>
        </w:rPr>
        <w:t xml:space="preserve"> </w:t>
      </w:r>
      <w:r w:rsidRPr="004D4BFF">
        <w:rPr>
          <w:i/>
          <w:color w:val="000000"/>
        </w:rPr>
        <w:t>faaliyetlerinin</w:t>
      </w:r>
      <w:r>
        <w:rPr>
          <w:i/>
          <w:color w:val="000000"/>
        </w:rPr>
        <w:t xml:space="preserve"> </w:t>
      </w:r>
      <w:r w:rsidRPr="004D4BFF">
        <w:rPr>
          <w:i/>
          <w:color w:val="000000"/>
        </w:rPr>
        <w:t>tamamı</w:t>
      </w:r>
      <w:r>
        <w:rPr>
          <w:i/>
          <w:color w:val="000000"/>
        </w:rPr>
        <w:t xml:space="preserve"> </w:t>
      </w:r>
      <w:r w:rsidRPr="004D4BFF">
        <w:rPr>
          <w:i/>
          <w:color w:val="000000"/>
        </w:rPr>
        <w:t>dikkate</w:t>
      </w:r>
      <w:r>
        <w:rPr>
          <w:i/>
          <w:color w:val="000000"/>
        </w:rPr>
        <w:t xml:space="preserve"> </w:t>
      </w:r>
      <w:r w:rsidRPr="004D4BFF">
        <w:rPr>
          <w:i/>
          <w:color w:val="000000"/>
        </w:rPr>
        <w:t>alınarak</w:t>
      </w:r>
      <w:r>
        <w:rPr>
          <w:i/>
          <w:color w:val="000000"/>
        </w:rPr>
        <w:t xml:space="preserve"> </w:t>
      </w:r>
      <w:r w:rsidRPr="004D4BFF">
        <w:rPr>
          <w:i/>
          <w:color w:val="000000"/>
        </w:rPr>
        <w:t>işlemlerin</w:t>
      </w:r>
      <w:r>
        <w:rPr>
          <w:i/>
          <w:color w:val="000000"/>
        </w:rPr>
        <w:t xml:space="preserve"> </w:t>
      </w:r>
      <w:r w:rsidRPr="004D4BFF">
        <w:rPr>
          <w:i/>
          <w:color w:val="000000"/>
        </w:rPr>
        <w:t>vergi</w:t>
      </w:r>
      <w:r>
        <w:rPr>
          <w:i/>
          <w:color w:val="000000"/>
        </w:rPr>
        <w:t xml:space="preserve"> </w:t>
      </w:r>
      <w:r w:rsidRPr="004D4BFF">
        <w:rPr>
          <w:i/>
          <w:color w:val="000000"/>
        </w:rPr>
        <w:t>ve</w:t>
      </w:r>
      <w:r>
        <w:rPr>
          <w:i/>
          <w:color w:val="000000"/>
        </w:rPr>
        <w:t xml:space="preserve"> </w:t>
      </w:r>
      <w:r w:rsidRPr="004D4BFF">
        <w:rPr>
          <w:i/>
          <w:color w:val="000000"/>
        </w:rPr>
        <w:t>muhasebe</w:t>
      </w:r>
      <w:r>
        <w:rPr>
          <w:i/>
          <w:color w:val="000000"/>
        </w:rPr>
        <w:t xml:space="preserve"> </w:t>
      </w:r>
      <w:r w:rsidRPr="004D4BFF">
        <w:rPr>
          <w:i/>
          <w:color w:val="000000"/>
        </w:rPr>
        <w:t>boyutu,</w:t>
      </w:r>
      <w:r>
        <w:rPr>
          <w:i/>
          <w:color w:val="000000"/>
        </w:rPr>
        <w:t xml:space="preserve"> </w:t>
      </w:r>
      <w:r w:rsidRPr="004D4BFF">
        <w:rPr>
          <w:i/>
          <w:color w:val="000000"/>
        </w:rPr>
        <w:t>özelgeler,</w:t>
      </w:r>
      <w:r>
        <w:rPr>
          <w:i/>
          <w:color w:val="000000"/>
        </w:rPr>
        <w:t xml:space="preserve"> </w:t>
      </w:r>
      <w:r w:rsidRPr="004D4BFF">
        <w:rPr>
          <w:i/>
          <w:color w:val="000000"/>
        </w:rPr>
        <w:t>yargı</w:t>
      </w:r>
      <w:r>
        <w:rPr>
          <w:i/>
          <w:color w:val="000000"/>
        </w:rPr>
        <w:t xml:space="preserve"> </w:t>
      </w:r>
      <w:r w:rsidRPr="004D4BFF">
        <w:rPr>
          <w:i/>
          <w:color w:val="000000"/>
        </w:rPr>
        <w:t>kararları,</w:t>
      </w:r>
      <w:r>
        <w:rPr>
          <w:i/>
          <w:color w:val="000000"/>
        </w:rPr>
        <w:t xml:space="preserve"> </w:t>
      </w:r>
      <w:r w:rsidRPr="004D4BFF">
        <w:rPr>
          <w:i/>
          <w:color w:val="000000"/>
        </w:rPr>
        <w:t>örnek</w:t>
      </w:r>
      <w:r>
        <w:rPr>
          <w:i/>
          <w:color w:val="000000"/>
        </w:rPr>
        <w:t xml:space="preserve"> </w:t>
      </w:r>
      <w:r w:rsidRPr="004D4BFF">
        <w:rPr>
          <w:i/>
          <w:color w:val="000000"/>
        </w:rPr>
        <w:t>uygulamalarla</w:t>
      </w:r>
      <w:r>
        <w:rPr>
          <w:i/>
          <w:color w:val="000000"/>
        </w:rPr>
        <w:t xml:space="preserve"> </w:t>
      </w:r>
      <w:r w:rsidRPr="004D4BFF">
        <w:rPr>
          <w:i/>
          <w:color w:val="000000"/>
        </w:rPr>
        <w:t>birlikte</w:t>
      </w:r>
      <w:r>
        <w:rPr>
          <w:i/>
          <w:color w:val="000000"/>
        </w:rPr>
        <w:t xml:space="preserve"> </w:t>
      </w:r>
      <w:r w:rsidRPr="004D4BFF">
        <w:rPr>
          <w:i/>
          <w:color w:val="000000"/>
        </w:rPr>
        <w:t>değerlendirilmiştir.</w:t>
      </w:r>
    </w:p>
    <w:p w14:paraId="22D5C68F" w14:textId="77777777" w:rsidR="006B0572" w:rsidRPr="004D4BFF" w:rsidRDefault="006B0572" w:rsidP="006B0572">
      <w:pPr>
        <w:rPr>
          <w:i/>
          <w:color w:val="000000"/>
        </w:rPr>
      </w:pPr>
      <w:r w:rsidRPr="004D4BFF">
        <w:rPr>
          <w:i/>
          <w:color w:val="000000"/>
        </w:rPr>
        <w:t>Konunun</w:t>
      </w:r>
      <w:r>
        <w:rPr>
          <w:i/>
          <w:color w:val="000000"/>
        </w:rPr>
        <w:t xml:space="preserve"> </w:t>
      </w:r>
      <w:r w:rsidRPr="004D4BFF">
        <w:rPr>
          <w:i/>
          <w:color w:val="000000"/>
        </w:rPr>
        <w:t>gelişimi</w:t>
      </w:r>
      <w:r>
        <w:rPr>
          <w:i/>
          <w:color w:val="000000"/>
        </w:rPr>
        <w:t xml:space="preserve"> </w:t>
      </w:r>
      <w:r w:rsidRPr="004D4BFF">
        <w:rPr>
          <w:i/>
          <w:color w:val="000000"/>
        </w:rPr>
        <w:t>açısından,</w:t>
      </w:r>
      <w:r>
        <w:rPr>
          <w:i/>
          <w:color w:val="000000"/>
        </w:rPr>
        <w:t xml:space="preserve"> </w:t>
      </w:r>
      <w:r w:rsidRPr="004D4BFF">
        <w:rPr>
          <w:i/>
          <w:color w:val="000000"/>
        </w:rPr>
        <w:t>ilgilenenlerin</w:t>
      </w:r>
      <w:r>
        <w:rPr>
          <w:i/>
          <w:color w:val="000000"/>
        </w:rPr>
        <w:t xml:space="preserve"> </w:t>
      </w:r>
      <w:r w:rsidRPr="004D4BFF">
        <w:rPr>
          <w:i/>
          <w:color w:val="000000"/>
        </w:rPr>
        <w:t>bu</w:t>
      </w:r>
      <w:r>
        <w:rPr>
          <w:i/>
          <w:color w:val="000000"/>
        </w:rPr>
        <w:t xml:space="preserve"> </w:t>
      </w:r>
      <w:r w:rsidRPr="004D4BFF">
        <w:rPr>
          <w:i/>
          <w:color w:val="000000"/>
        </w:rPr>
        <w:t>çalışmamızda</w:t>
      </w:r>
      <w:r>
        <w:rPr>
          <w:i/>
          <w:color w:val="000000"/>
        </w:rPr>
        <w:t xml:space="preserve"> </w:t>
      </w:r>
      <w:r w:rsidRPr="004D4BFF">
        <w:rPr>
          <w:i/>
          <w:color w:val="000000"/>
        </w:rPr>
        <w:t>görebilecekleri</w:t>
      </w:r>
      <w:r>
        <w:rPr>
          <w:i/>
          <w:color w:val="000000"/>
        </w:rPr>
        <w:t xml:space="preserve"> </w:t>
      </w:r>
      <w:r w:rsidRPr="004D4BFF">
        <w:rPr>
          <w:i/>
          <w:color w:val="000000"/>
        </w:rPr>
        <w:t>eksiklikleri,</w:t>
      </w:r>
      <w:r>
        <w:rPr>
          <w:i/>
          <w:color w:val="000000"/>
        </w:rPr>
        <w:t xml:space="preserve"> </w:t>
      </w:r>
      <w:r w:rsidRPr="004D4BFF">
        <w:rPr>
          <w:i/>
          <w:color w:val="000000"/>
        </w:rPr>
        <w:t>eleştirileri,</w:t>
      </w:r>
      <w:r>
        <w:rPr>
          <w:i/>
          <w:color w:val="000000"/>
        </w:rPr>
        <w:t xml:space="preserve"> </w:t>
      </w:r>
      <w:r w:rsidRPr="004D4BFF">
        <w:rPr>
          <w:i/>
          <w:color w:val="000000"/>
        </w:rPr>
        <w:t>hataları</w:t>
      </w:r>
      <w:r>
        <w:rPr>
          <w:i/>
          <w:color w:val="000000"/>
        </w:rPr>
        <w:t xml:space="preserve"> </w:t>
      </w:r>
      <w:r w:rsidRPr="004D4BFF">
        <w:rPr>
          <w:i/>
          <w:color w:val="000000"/>
        </w:rPr>
        <w:t>ve</w:t>
      </w:r>
      <w:r>
        <w:rPr>
          <w:i/>
          <w:color w:val="000000"/>
        </w:rPr>
        <w:t xml:space="preserve"> </w:t>
      </w:r>
      <w:r w:rsidRPr="004D4BFF">
        <w:rPr>
          <w:i/>
          <w:color w:val="000000"/>
        </w:rPr>
        <w:t>geri</w:t>
      </w:r>
      <w:r>
        <w:rPr>
          <w:i/>
          <w:color w:val="000000"/>
        </w:rPr>
        <w:t xml:space="preserve"> </w:t>
      </w:r>
      <w:r w:rsidRPr="004D4BFF">
        <w:rPr>
          <w:i/>
          <w:color w:val="000000"/>
        </w:rPr>
        <w:t>bildirimleri</w:t>
      </w:r>
      <w:r>
        <w:rPr>
          <w:i/>
          <w:color w:val="000000"/>
        </w:rPr>
        <w:t xml:space="preserve"> </w:t>
      </w:r>
      <w:r w:rsidRPr="004D4BFF">
        <w:rPr>
          <w:i/>
          <w:color w:val="000000"/>
        </w:rPr>
        <w:t>merakla</w:t>
      </w:r>
      <w:r>
        <w:rPr>
          <w:i/>
          <w:color w:val="000000"/>
        </w:rPr>
        <w:t xml:space="preserve"> </w:t>
      </w:r>
      <w:r w:rsidRPr="004D4BFF">
        <w:rPr>
          <w:i/>
          <w:color w:val="000000"/>
        </w:rPr>
        <w:t>bekliyoruz.</w:t>
      </w:r>
    </w:p>
    <w:p w14:paraId="7E2F297F" w14:textId="77777777" w:rsidR="006B0572" w:rsidRPr="004D4BFF" w:rsidRDefault="006B0572" w:rsidP="006B0572">
      <w:pPr>
        <w:rPr>
          <w:i/>
          <w:color w:val="000000"/>
        </w:rPr>
      </w:pPr>
      <w:r w:rsidRPr="004D4BFF">
        <w:rPr>
          <w:i/>
          <w:color w:val="000000"/>
        </w:rPr>
        <w:t>Bu</w:t>
      </w:r>
      <w:r>
        <w:rPr>
          <w:i/>
          <w:color w:val="000000"/>
        </w:rPr>
        <w:t xml:space="preserve"> </w:t>
      </w:r>
      <w:r w:rsidRPr="004D4BFF">
        <w:rPr>
          <w:i/>
          <w:color w:val="000000"/>
        </w:rPr>
        <w:t>vesileyle,</w:t>
      </w:r>
      <w:r>
        <w:rPr>
          <w:i/>
          <w:color w:val="000000"/>
        </w:rPr>
        <w:t xml:space="preserve"> </w:t>
      </w:r>
      <w:proofErr w:type="spellStart"/>
      <w:r w:rsidRPr="004D4BFF">
        <w:rPr>
          <w:i/>
          <w:color w:val="000000"/>
        </w:rPr>
        <w:t>hakettiğimiz</w:t>
      </w:r>
      <w:proofErr w:type="spellEnd"/>
      <w:r>
        <w:rPr>
          <w:i/>
          <w:color w:val="000000"/>
        </w:rPr>
        <w:t xml:space="preserve"> </w:t>
      </w:r>
      <w:r w:rsidRPr="004D4BFF">
        <w:rPr>
          <w:i/>
          <w:color w:val="000000"/>
        </w:rPr>
        <w:t>bir</w:t>
      </w:r>
      <w:r>
        <w:rPr>
          <w:i/>
          <w:color w:val="000000"/>
        </w:rPr>
        <w:t xml:space="preserve"> </w:t>
      </w:r>
      <w:r w:rsidRPr="004D4BFF">
        <w:rPr>
          <w:i/>
          <w:color w:val="000000"/>
        </w:rPr>
        <w:t>teşekkür</w:t>
      </w:r>
      <w:r>
        <w:rPr>
          <w:i/>
          <w:color w:val="000000"/>
        </w:rPr>
        <w:t xml:space="preserve"> </w:t>
      </w:r>
      <w:r w:rsidRPr="004D4BFF">
        <w:rPr>
          <w:i/>
          <w:color w:val="000000"/>
        </w:rPr>
        <w:t>ya</w:t>
      </w:r>
      <w:r>
        <w:rPr>
          <w:i/>
          <w:color w:val="000000"/>
        </w:rPr>
        <w:t xml:space="preserve"> </w:t>
      </w:r>
      <w:r w:rsidRPr="004D4BFF">
        <w:rPr>
          <w:i/>
          <w:color w:val="000000"/>
        </w:rPr>
        <w:t>da</w:t>
      </w:r>
      <w:r>
        <w:rPr>
          <w:i/>
          <w:color w:val="000000"/>
        </w:rPr>
        <w:t xml:space="preserve"> </w:t>
      </w:r>
      <w:r w:rsidRPr="004D4BFF">
        <w:rPr>
          <w:i/>
          <w:color w:val="000000"/>
        </w:rPr>
        <w:t>iltifat</w:t>
      </w:r>
      <w:r>
        <w:rPr>
          <w:i/>
          <w:color w:val="000000"/>
        </w:rPr>
        <w:t xml:space="preserve"> </w:t>
      </w:r>
      <w:r w:rsidRPr="004D4BFF">
        <w:rPr>
          <w:i/>
          <w:color w:val="000000"/>
        </w:rPr>
        <w:t>var</w:t>
      </w:r>
      <w:r>
        <w:rPr>
          <w:i/>
          <w:color w:val="000000"/>
        </w:rPr>
        <w:t xml:space="preserve"> </w:t>
      </w:r>
      <w:r w:rsidRPr="004D4BFF">
        <w:rPr>
          <w:i/>
          <w:color w:val="000000"/>
        </w:rPr>
        <w:t>ise,</w:t>
      </w:r>
      <w:r>
        <w:rPr>
          <w:i/>
          <w:color w:val="000000"/>
        </w:rPr>
        <w:t xml:space="preserve"> </w:t>
      </w:r>
      <w:r w:rsidRPr="004D4BFF">
        <w:rPr>
          <w:i/>
          <w:color w:val="000000"/>
        </w:rPr>
        <w:t>bunu</w:t>
      </w:r>
      <w:r>
        <w:rPr>
          <w:i/>
          <w:color w:val="000000"/>
        </w:rPr>
        <w:t xml:space="preserve"> </w:t>
      </w:r>
      <w:r w:rsidRPr="004D4BFF">
        <w:rPr>
          <w:i/>
          <w:color w:val="000000"/>
        </w:rPr>
        <w:t>kooperatifçilik</w:t>
      </w:r>
      <w:r>
        <w:rPr>
          <w:i/>
          <w:color w:val="000000"/>
        </w:rPr>
        <w:t xml:space="preserve"> </w:t>
      </w:r>
      <w:r w:rsidRPr="004D4BFF">
        <w:rPr>
          <w:i/>
          <w:color w:val="000000"/>
        </w:rPr>
        <w:t>çalışmalarımızda</w:t>
      </w:r>
      <w:r>
        <w:rPr>
          <w:i/>
          <w:color w:val="000000"/>
        </w:rPr>
        <w:t xml:space="preserve"> </w:t>
      </w:r>
      <w:r w:rsidRPr="004D4BFF">
        <w:rPr>
          <w:i/>
          <w:color w:val="000000"/>
        </w:rPr>
        <w:t>bizlere</w:t>
      </w:r>
      <w:r>
        <w:rPr>
          <w:i/>
          <w:color w:val="000000"/>
        </w:rPr>
        <w:t xml:space="preserve"> </w:t>
      </w:r>
      <w:r w:rsidRPr="004D4BFF">
        <w:rPr>
          <w:i/>
          <w:color w:val="000000"/>
        </w:rPr>
        <w:t>destek</w:t>
      </w:r>
      <w:r>
        <w:rPr>
          <w:i/>
          <w:color w:val="000000"/>
        </w:rPr>
        <w:t xml:space="preserve"> </w:t>
      </w:r>
      <w:r w:rsidRPr="004D4BFF">
        <w:rPr>
          <w:i/>
          <w:color w:val="000000"/>
        </w:rPr>
        <w:t>olan</w:t>
      </w:r>
      <w:r>
        <w:rPr>
          <w:i/>
          <w:color w:val="000000"/>
        </w:rPr>
        <w:t xml:space="preserve"> </w:t>
      </w:r>
      <w:r w:rsidRPr="004D4BFF">
        <w:rPr>
          <w:i/>
          <w:color w:val="000000"/>
        </w:rPr>
        <w:t>aile</w:t>
      </w:r>
      <w:r>
        <w:rPr>
          <w:i/>
          <w:color w:val="000000"/>
        </w:rPr>
        <w:t xml:space="preserve"> </w:t>
      </w:r>
      <w:r w:rsidRPr="004D4BFF">
        <w:rPr>
          <w:i/>
          <w:color w:val="000000"/>
        </w:rPr>
        <w:t>bireylerimize</w:t>
      </w:r>
      <w:r>
        <w:rPr>
          <w:i/>
          <w:color w:val="000000"/>
        </w:rPr>
        <w:t xml:space="preserve"> </w:t>
      </w:r>
      <w:r w:rsidRPr="004D4BFF">
        <w:rPr>
          <w:i/>
          <w:color w:val="000000"/>
        </w:rPr>
        <w:t>ve</w:t>
      </w:r>
      <w:r>
        <w:rPr>
          <w:i/>
          <w:color w:val="000000"/>
        </w:rPr>
        <w:t xml:space="preserve"> </w:t>
      </w:r>
      <w:r w:rsidRPr="004D4BFF">
        <w:rPr>
          <w:i/>
          <w:color w:val="000000"/>
        </w:rPr>
        <w:t>geleceğimizin</w:t>
      </w:r>
      <w:r>
        <w:rPr>
          <w:i/>
          <w:color w:val="000000"/>
        </w:rPr>
        <w:t xml:space="preserve"> </w:t>
      </w:r>
      <w:r w:rsidRPr="004D4BFF">
        <w:rPr>
          <w:i/>
          <w:color w:val="000000"/>
        </w:rPr>
        <w:t>teminatı</w:t>
      </w:r>
      <w:r>
        <w:rPr>
          <w:i/>
          <w:color w:val="000000"/>
        </w:rPr>
        <w:t xml:space="preserve"> </w:t>
      </w:r>
      <w:r w:rsidRPr="004D4BFF">
        <w:rPr>
          <w:i/>
          <w:color w:val="000000"/>
        </w:rPr>
        <w:t>olan</w:t>
      </w:r>
      <w:r>
        <w:rPr>
          <w:i/>
          <w:color w:val="000000"/>
        </w:rPr>
        <w:t xml:space="preserve"> </w:t>
      </w:r>
      <w:r w:rsidRPr="004D4BFF">
        <w:rPr>
          <w:i/>
          <w:color w:val="000000"/>
        </w:rPr>
        <w:t>çocuklarımıza</w:t>
      </w:r>
      <w:r>
        <w:rPr>
          <w:i/>
          <w:color w:val="000000"/>
        </w:rPr>
        <w:t xml:space="preserve"> </w:t>
      </w:r>
      <w:r w:rsidRPr="004D4BFF">
        <w:rPr>
          <w:i/>
          <w:color w:val="000000"/>
        </w:rPr>
        <w:t>armağan</w:t>
      </w:r>
      <w:r>
        <w:rPr>
          <w:i/>
          <w:color w:val="000000"/>
        </w:rPr>
        <w:t xml:space="preserve"> </w:t>
      </w:r>
      <w:r w:rsidRPr="004D4BFF">
        <w:rPr>
          <w:i/>
          <w:color w:val="000000"/>
        </w:rPr>
        <w:t>ediyoruz.</w:t>
      </w:r>
    </w:p>
    <w:p w14:paraId="7257ED43" w14:textId="77777777" w:rsidR="006B0572" w:rsidRPr="004D4BFF" w:rsidRDefault="006B0572" w:rsidP="006B0572">
      <w:pPr>
        <w:rPr>
          <w:i/>
          <w:color w:val="000000"/>
        </w:rPr>
      </w:pPr>
      <w:r w:rsidRPr="004D4BFF">
        <w:rPr>
          <w:i/>
          <w:color w:val="000000"/>
        </w:rPr>
        <w:t>Kitabımızın</w:t>
      </w:r>
      <w:r>
        <w:rPr>
          <w:i/>
          <w:color w:val="000000"/>
        </w:rPr>
        <w:t xml:space="preserve"> </w:t>
      </w:r>
      <w:r w:rsidRPr="004D4BFF">
        <w:rPr>
          <w:i/>
          <w:color w:val="000000"/>
        </w:rPr>
        <w:t>okuyuculara</w:t>
      </w:r>
      <w:r>
        <w:rPr>
          <w:i/>
          <w:color w:val="000000"/>
        </w:rPr>
        <w:t xml:space="preserve"> </w:t>
      </w:r>
      <w:r w:rsidRPr="004D4BFF">
        <w:rPr>
          <w:i/>
          <w:color w:val="000000"/>
        </w:rPr>
        <w:t>ve</w:t>
      </w:r>
      <w:r>
        <w:rPr>
          <w:i/>
          <w:color w:val="000000"/>
        </w:rPr>
        <w:t xml:space="preserve"> </w:t>
      </w:r>
      <w:r w:rsidRPr="004D4BFF">
        <w:rPr>
          <w:i/>
          <w:color w:val="000000"/>
        </w:rPr>
        <w:t>ülkemize</w:t>
      </w:r>
      <w:r>
        <w:rPr>
          <w:i/>
          <w:color w:val="000000"/>
        </w:rPr>
        <w:t xml:space="preserve"> </w:t>
      </w:r>
      <w:r w:rsidRPr="004D4BFF">
        <w:rPr>
          <w:i/>
          <w:color w:val="000000"/>
        </w:rPr>
        <w:t>yararlı</w:t>
      </w:r>
      <w:r>
        <w:rPr>
          <w:i/>
          <w:color w:val="000000"/>
        </w:rPr>
        <w:t xml:space="preserve"> </w:t>
      </w:r>
      <w:r w:rsidRPr="004D4BFF">
        <w:rPr>
          <w:i/>
          <w:color w:val="000000"/>
        </w:rPr>
        <w:t>olmasını</w:t>
      </w:r>
      <w:r>
        <w:rPr>
          <w:i/>
          <w:color w:val="000000"/>
        </w:rPr>
        <w:t xml:space="preserve"> </w:t>
      </w:r>
      <w:r w:rsidRPr="004D4BFF">
        <w:rPr>
          <w:i/>
          <w:color w:val="000000"/>
        </w:rPr>
        <w:t>dileriz.</w:t>
      </w:r>
    </w:p>
    <w:p w14:paraId="32361468" w14:textId="77777777" w:rsidR="006B0572" w:rsidRPr="004D4BFF" w:rsidRDefault="006B0572" w:rsidP="006B0572">
      <w:pPr>
        <w:jc w:val="right"/>
      </w:pPr>
      <w:r w:rsidRPr="004D4BFF">
        <w:t>Ankara,</w:t>
      </w:r>
      <w:r>
        <w:t xml:space="preserve"> </w:t>
      </w:r>
      <w:r w:rsidRPr="004D4BFF">
        <w:t>12.03.2024</w:t>
      </w:r>
    </w:p>
    <w:p w14:paraId="5FB9B75D" w14:textId="77777777" w:rsidR="006B0572" w:rsidRPr="004D4BFF" w:rsidRDefault="006B0572" w:rsidP="006B0572">
      <w:pPr>
        <w:jc w:val="right"/>
        <w:rPr>
          <w:b/>
        </w:rPr>
      </w:pPr>
      <w:r w:rsidRPr="004D4BFF">
        <w:rPr>
          <w:b/>
        </w:rPr>
        <w:t>Yazar</w:t>
      </w:r>
      <w:r>
        <w:rPr>
          <w:b/>
        </w:rPr>
        <w:t xml:space="preserve"> </w:t>
      </w:r>
      <w:r w:rsidRPr="004D4BFF">
        <w:rPr>
          <w:b/>
        </w:rPr>
        <w:t>ekibi</w:t>
      </w:r>
      <w:r>
        <w:rPr>
          <w:b/>
        </w:rPr>
        <w:t xml:space="preserve"> </w:t>
      </w:r>
      <w:r w:rsidRPr="004D4BFF">
        <w:rPr>
          <w:b/>
        </w:rPr>
        <w:t>adına</w:t>
      </w:r>
    </w:p>
    <w:p w14:paraId="72BC65F7" w14:textId="77777777" w:rsidR="006B0572" w:rsidRPr="004D4BFF" w:rsidRDefault="006B0572" w:rsidP="006B0572">
      <w:pPr>
        <w:jc w:val="right"/>
        <w:rPr>
          <w:b/>
        </w:rPr>
      </w:pPr>
      <w:r w:rsidRPr="004D4BFF">
        <w:rPr>
          <w:b/>
        </w:rPr>
        <w:t>Yusuf</w:t>
      </w:r>
      <w:r>
        <w:rPr>
          <w:b/>
        </w:rPr>
        <w:t xml:space="preserve"> </w:t>
      </w:r>
      <w:r w:rsidRPr="004D4BFF">
        <w:rPr>
          <w:b/>
        </w:rPr>
        <w:t>ÜSTÜN</w:t>
      </w:r>
    </w:p>
    <w:p w14:paraId="40A0A63F" w14:textId="77777777" w:rsidR="006B0572" w:rsidRPr="004D4BFF" w:rsidRDefault="006B0572" w:rsidP="006B0572">
      <w:pPr>
        <w:jc w:val="right"/>
        <w:rPr>
          <w:b/>
        </w:rPr>
      </w:pPr>
      <w:r w:rsidRPr="004D4BFF">
        <w:rPr>
          <w:b/>
        </w:rPr>
        <w:t>Ticaret</w:t>
      </w:r>
      <w:r>
        <w:rPr>
          <w:b/>
        </w:rPr>
        <w:t xml:space="preserve"> </w:t>
      </w:r>
      <w:r w:rsidRPr="004D4BFF">
        <w:rPr>
          <w:b/>
        </w:rPr>
        <w:t>Başmüfettişi</w:t>
      </w:r>
      <w:bookmarkStart w:id="7" w:name="_Toc452047925"/>
      <w:bookmarkStart w:id="8" w:name="_Toc452048470"/>
      <w:bookmarkStart w:id="9" w:name="_Toc452049131"/>
      <w:bookmarkStart w:id="10" w:name="_Toc452129280"/>
      <w:bookmarkStart w:id="11" w:name="_Toc470774914"/>
      <w:bookmarkStart w:id="12" w:name="_Toc471723893"/>
    </w:p>
    <w:p w14:paraId="6E169FEB" w14:textId="77777777" w:rsidR="006B0572" w:rsidRPr="004D4BFF" w:rsidRDefault="006B0572" w:rsidP="006B0572">
      <w:pPr>
        <w:jc w:val="left"/>
        <w:rPr>
          <w:iCs/>
        </w:rPr>
      </w:pPr>
    </w:p>
    <w:p w14:paraId="7501DCD3" w14:textId="77777777" w:rsidR="006B0572" w:rsidRPr="004D4BFF" w:rsidRDefault="006B0572" w:rsidP="006B0572">
      <w:pPr>
        <w:rPr>
          <w:i/>
          <w:iCs/>
        </w:rPr>
        <w:sectPr w:rsidR="006B0572" w:rsidRPr="004D4BFF" w:rsidSect="006B0572">
          <w:headerReference w:type="even" r:id="rId13"/>
          <w:headerReference w:type="default" r:id="rId14"/>
          <w:headerReference w:type="first" r:id="rId15"/>
          <w:type w:val="oddPage"/>
          <w:pgSz w:w="11906" w:h="16838" w:code="9"/>
          <w:pgMar w:top="2778" w:right="2410" w:bottom="2892" w:left="2410" w:header="2211" w:footer="0" w:gutter="0"/>
          <w:cols w:space="708"/>
          <w:titlePg/>
          <w:docGrid w:linePitch="326"/>
        </w:sectPr>
      </w:pPr>
    </w:p>
    <w:p w14:paraId="63817E6A" w14:textId="77777777" w:rsidR="006B0572" w:rsidRPr="004D4BFF" w:rsidRDefault="006B0572" w:rsidP="006B0572">
      <w:pPr>
        <w:pStyle w:val="Balk1"/>
        <w:jc w:val="center"/>
      </w:pPr>
      <w:bookmarkStart w:id="13" w:name="_Toc161742635"/>
      <w:bookmarkStart w:id="14" w:name="_Toc165026135"/>
      <w:bookmarkStart w:id="15" w:name="_Toc165032961"/>
      <w:bookmarkStart w:id="16" w:name="_Toc165044489"/>
      <w:bookmarkStart w:id="17" w:name="_Toc165538212"/>
      <w:bookmarkStart w:id="18" w:name="_Toc165906629"/>
      <w:bookmarkStart w:id="19" w:name="_Toc165984999"/>
      <w:bookmarkStart w:id="20" w:name="_Toc182471140"/>
      <w:bookmarkStart w:id="21" w:name="_Toc182499153"/>
      <w:r w:rsidRPr="004D4BFF">
        <w:lastRenderedPageBreak/>
        <w:t>İçindekiler</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79DB9AC5" w14:textId="77777777" w:rsidR="006B0572" w:rsidRDefault="006B0572" w:rsidP="006B0572">
      <w:pPr>
        <w:pStyle w:val="T3"/>
        <w:rPr>
          <w:rFonts w:asciiTheme="minorHAnsi" w:eastAsiaTheme="minorEastAsia" w:hAnsiTheme="minorHAnsi" w:cstheme="minorBidi"/>
          <w:iCs w:val="0"/>
          <w:noProof/>
          <w:snapToGrid/>
          <w:sz w:val="22"/>
          <w:szCs w:val="22"/>
        </w:rPr>
      </w:pPr>
      <w:r w:rsidRPr="004D4BFF">
        <w:fldChar w:fldCharType="begin"/>
      </w:r>
      <w:r w:rsidRPr="004D4BFF">
        <w:instrText xml:space="preserve"> TOC \t "Başlık 1;3;Başlık 2;4;Başlık 3;5;Başlık 4;6;Başlık 5;7;Başlık 6;8;Başlık 7;9;Konu Başlığı;1;Konu Bas;2" </w:instrText>
      </w:r>
      <w:r w:rsidRPr="004D4BFF">
        <w:fldChar w:fldCharType="separate"/>
      </w:r>
      <w:r>
        <w:rPr>
          <w:noProof/>
        </w:rPr>
        <w:t>Sunuş</w:t>
      </w:r>
      <w:r>
        <w:rPr>
          <w:noProof/>
        </w:rPr>
        <w:tab/>
      </w:r>
      <w:r>
        <w:rPr>
          <w:noProof/>
        </w:rPr>
        <w:fldChar w:fldCharType="begin"/>
      </w:r>
      <w:r>
        <w:rPr>
          <w:noProof/>
        </w:rPr>
        <w:instrText xml:space="preserve"> PAGEREF _Toc182499150 \h </w:instrText>
      </w:r>
      <w:r>
        <w:rPr>
          <w:noProof/>
        </w:rPr>
      </w:r>
      <w:r>
        <w:rPr>
          <w:noProof/>
        </w:rPr>
        <w:fldChar w:fldCharType="separate"/>
      </w:r>
      <w:r>
        <w:rPr>
          <w:noProof/>
        </w:rPr>
        <w:t>5</w:t>
      </w:r>
      <w:r>
        <w:rPr>
          <w:noProof/>
        </w:rPr>
        <w:fldChar w:fldCharType="end"/>
      </w:r>
    </w:p>
    <w:p w14:paraId="78CD77D7" w14:textId="77777777" w:rsidR="006B0572" w:rsidRDefault="006B0572" w:rsidP="006B0572">
      <w:pPr>
        <w:pStyle w:val="T3"/>
        <w:rPr>
          <w:rFonts w:asciiTheme="minorHAnsi" w:eastAsiaTheme="minorEastAsia" w:hAnsiTheme="minorHAnsi" w:cstheme="minorBidi"/>
          <w:iCs w:val="0"/>
          <w:noProof/>
          <w:snapToGrid/>
          <w:sz w:val="22"/>
          <w:szCs w:val="22"/>
        </w:rPr>
      </w:pPr>
      <w:r w:rsidRPr="00377EED">
        <w:rPr>
          <w:noProof/>
          <w:highlight w:val="yellow"/>
        </w:rPr>
        <w:t>3.Baskıya Önsöz</w:t>
      </w:r>
      <w:r>
        <w:rPr>
          <w:noProof/>
        </w:rPr>
        <w:tab/>
      </w:r>
      <w:r>
        <w:rPr>
          <w:noProof/>
        </w:rPr>
        <w:fldChar w:fldCharType="begin"/>
      </w:r>
      <w:r>
        <w:rPr>
          <w:noProof/>
        </w:rPr>
        <w:instrText xml:space="preserve"> PAGEREF _Toc182499151 \h </w:instrText>
      </w:r>
      <w:r>
        <w:rPr>
          <w:noProof/>
        </w:rPr>
      </w:r>
      <w:r>
        <w:rPr>
          <w:noProof/>
        </w:rPr>
        <w:fldChar w:fldCharType="separate"/>
      </w:r>
      <w:r>
        <w:rPr>
          <w:noProof/>
        </w:rPr>
        <w:t>7</w:t>
      </w:r>
      <w:r>
        <w:rPr>
          <w:noProof/>
        </w:rPr>
        <w:fldChar w:fldCharType="end"/>
      </w:r>
    </w:p>
    <w:p w14:paraId="7D7B721B"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Önsöz</w:t>
      </w:r>
      <w:r>
        <w:rPr>
          <w:noProof/>
        </w:rPr>
        <w:tab/>
      </w:r>
      <w:r>
        <w:rPr>
          <w:noProof/>
        </w:rPr>
        <w:fldChar w:fldCharType="begin"/>
      </w:r>
      <w:r>
        <w:rPr>
          <w:noProof/>
        </w:rPr>
        <w:instrText xml:space="preserve"> PAGEREF _Toc182499152 \h </w:instrText>
      </w:r>
      <w:r>
        <w:rPr>
          <w:noProof/>
        </w:rPr>
      </w:r>
      <w:r>
        <w:rPr>
          <w:noProof/>
        </w:rPr>
        <w:fldChar w:fldCharType="separate"/>
      </w:r>
      <w:r>
        <w:rPr>
          <w:noProof/>
        </w:rPr>
        <w:t>8</w:t>
      </w:r>
      <w:r>
        <w:rPr>
          <w:noProof/>
        </w:rPr>
        <w:fldChar w:fldCharType="end"/>
      </w:r>
    </w:p>
    <w:p w14:paraId="03D57185"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İçindekiler</w:t>
      </w:r>
      <w:r>
        <w:rPr>
          <w:noProof/>
        </w:rPr>
        <w:tab/>
      </w:r>
      <w:r>
        <w:rPr>
          <w:noProof/>
        </w:rPr>
        <w:fldChar w:fldCharType="begin"/>
      </w:r>
      <w:r>
        <w:rPr>
          <w:noProof/>
        </w:rPr>
        <w:instrText xml:space="preserve"> PAGEREF _Toc182499153 \h </w:instrText>
      </w:r>
      <w:r>
        <w:rPr>
          <w:noProof/>
        </w:rPr>
      </w:r>
      <w:r>
        <w:rPr>
          <w:noProof/>
        </w:rPr>
        <w:fldChar w:fldCharType="separate"/>
      </w:r>
      <w:r>
        <w:rPr>
          <w:noProof/>
        </w:rPr>
        <w:t>11</w:t>
      </w:r>
      <w:r>
        <w:rPr>
          <w:noProof/>
        </w:rPr>
        <w:fldChar w:fldCharType="end"/>
      </w:r>
    </w:p>
    <w:p w14:paraId="2E70AA99"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Kısaltmalar Listesi</w:t>
      </w:r>
      <w:r>
        <w:rPr>
          <w:noProof/>
        </w:rPr>
        <w:tab/>
      </w:r>
      <w:r>
        <w:rPr>
          <w:noProof/>
        </w:rPr>
        <w:fldChar w:fldCharType="begin"/>
      </w:r>
      <w:r>
        <w:rPr>
          <w:noProof/>
        </w:rPr>
        <w:instrText xml:space="preserve"> PAGEREF _Toc182499154 \h </w:instrText>
      </w:r>
      <w:r>
        <w:rPr>
          <w:noProof/>
        </w:rPr>
      </w:r>
      <w:r>
        <w:rPr>
          <w:noProof/>
        </w:rPr>
        <w:fldChar w:fldCharType="separate"/>
      </w:r>
      <w:r>
        <w:rPr>
          <w:noProof/>
        </w:rPr>
        <w:t>23</w:t>
      </w:r>
      <w:r>
        <w:rPr>
          <w:noProof/>
        </w:rPr>
        <w:fldChar w:fldCharType="end"/>
      </w:r>
    </w:p>
    <w:p w14:paraId="334D7AA9" w14:textId="77777777" w:rsidR="006B0572" w:rsidRDefault="006B0572" w:rsidP="006B0572">
      <w:pPr>
        <w:pStyle w:val="T1"/>
        <w:rPr>
          <w:rFonts w:asciiTheme="minorHAnsi" w:eastAsiaTheme="minorEastAsia" w:hAnsiTheme="minorHAnsi" w:cstheme="minorBidi"/>
          <w:b w:val="0"/>
          <w:bCs w:val="0"/>
          <w:snapToGrid/>
          <w:sz w:val="22"/>
          <w:szCs w:val="22"/>
        </w:rPr>
      </w:pPr>
      <w:r>
        <w:t>Birinci Kısım KOOPERATİFÇİLİK</w:t>
      </w:r>
      <w:r>
        <w:tab/>
      </w:r>
      <w:r>
        <w:fldChar w:fldCharType="begin"/>
      </w:r>
      <w:r>
        <w:instrText xml:space="preserve"> PAGEREF _Toc182499155 \h </w:instrText>
      </w:r>
      <w:r>
        <w:fldChar w:fldCharType="separate"/>
      </w:r>
      <w:r>
        <w:t>25</w:t>
      </w:r>
      <w:r>
        <w:fldChar w:fldCharType="end"/>
      </w:r>
    </w:p>
    <w:p w14:paraId="3E677F62" w14:textId="77777777" w:rsidR="006B0572" w:rsidRDefault="006B0572" w:rsidP="006B0572">
      <w:pPr>
        <w:pStyle w:val="T2"/>
        <w:rPr>
          <w:rFonts w:asciiTheme="minorHAnsi" w:eastAsiaTheme="minorEastAsia" w:hAnsiTheme="minorHAnsi" w:cstheme="minorBidi"/>
          <w:b w:val="0"/>
          <w:noProof/>
          <w:snapToGrid/>
          <w:sz w:val="22"/>
          <w:szCs w:val="22"/>
        </w:rPr>
      </w:pPr>
      <w:r>
        <w:rPr>
          <w:noProof/>
        </w:rPr>
        <w:t>Birinci Bölüm KOOPERATİFÇİLİĞE GENEL BAKIŞ</w:t>
      </w:r>
      <w:r>
        <w:rPr>
          <w:noProof/>
        </w:rPr>
        <w:tab/>
      </w:r>
      <w:r>
        <w:rPr>
          <w:noProof/>
        </w:rPr>
        <w:fldChar w:fldCharType="begin"/>
      </w:r>
      <w:r>
        <w:rPr>
          <w:noProof/>
        </w:rPr>
        <w:instrText xml:space="preserve"> PAGEREF _Toc182499156 \h </w:instrText>
      </w:r>
      <w:r>
        <w:rPr>
          <w:noProof/>
        </w:rPr>
      </w:r>
      <w:r>
        <w:rPr>
          <w:noProof/>
        </w:rPr>
        <w:fldChar w:fldCharType="separate"/>
      </w:r>
      <w:r>
        <w:rPr>
          <w:noProof/>
        </w:rPr>
        <w:t>27</w:t>
      </w:r>
      <w:r>
        <w:rPr>
          <w:noProof/>
        </w:rPr>
        <w:fldChar w:fldCharType="end"/>
      </w:r>
    </w:p>
    <w:p w14:paraId="238EB236"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 Kooperatifin Tarifi</w:t>
      </w:r>
      <w:r>
        <w:rPr>
          <w:noProof/>
        </w:rPr>
        <w:tab/>
      </w:r>
      <w:r>
        <w:rPr>
          <w:noProof/>
        </w:rPr>
        <w:fldChar w:fldCharType="begin"/>
      </w:r>
      <w:r>
        <w:rPr>
          <w:noProof/>
        </w:rPr>
        <w:instrText xml:space="preserve"> PAGEREF _Toc182499157 \h </w:instrText>
      </w:r>
      <w:r>
        <w:rPr>
          <w:noProof/>
        </w:rPr>
      </w:r>
      <w:r>
        <w:rPr>
          <w:noProof/>
        </w:rPr>
        <w:fldChar w:fldCharType="separate"/>
      </w:r>
      <w:r>
        <w:rPr>
          <w:noProof/>
        </w:rPr>
        <w:t>27</w:t>
      </w:r>
      <w:r>
        <w:rPr>
          <w:noProof/>
        </w:rPr>
        <w:fldChar w:fldCharType="end"/>
      </w:r>
    </w:p>
    <w:p w14:paraId="345792C4"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2. Kooperatiflerin Gruplandırılması</w:t>
      </w:r>
      <w:r>
        <w:rPr>
          <w:noProof/>
        </w:rPr>
        <w:tab/>
      </w:r>
      <w:r>
        <w:rPr>
          <w:noProof/>
        </w:rPr>
        <w:fldChar w:fldCharType="begin"/>
      </w:r>
      <w:r>
        <w:rPr>
          <w:noProof/>
        </w:rPr>
        <w:instrText xml:space="preserve"> PAGEREF _Toc182499158 \h </w:instrText>
      </w:r>
      <w:r>
        <w:rPr>
          <w:noProof/>
        </w:rPr>
      </w:r>
      <w:r>
        <w:rPr>
          <w:noProof/>
        </w:rPr>
        <w:fldChar w:fldCharType="separate"/>
      </w:r>
      <w:r>
        <w:rPr>
          <w:noProof/>
        </w:rPr>
        <w:t>29</w:t>
      </w:r>
      <w:r>
        <w:rPr>
          <w:noProof/>
        </w:rPr>
        <w:fldChar w:fldCharType="end"/>
      </w:r>
    </w:p>
    <w:p w14:paraId="1EA6382E"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3. Kooperatifleri Diğer Ticaret Şirketlerinden Ayırt Eden Özellikler</w:t>
      </w:r>
      <w:r>
        <w:rPr>
          <w:noProof/>
        </w:rPr>
        <w:tab/>
      </w:r>
      <w:r>
        <w:rPr>
          <w:noProof/>
        </w:rPr>
        <w:fldChar w:fldCharType="begin"/>
      </w:r>
      <w:r>
        <w:rPr>
          <w:noProof/>
        </w:rPr>
        <w:instrText xml:space="preserve"> PAGEREF _Toc182499159 \h </w:instrText>
      </w:r>
      <w:r>
        <w:rPr>
          <w:noProof/>
        </w:rPr>
      </w:r>
      <w:r>
        <w:rPr>
          <w:noProof/>
        </w:rPr>
        <w:fldChar w:fldCharType="separate"/>
      </w:r>
      <w:r>
        <w:rPr>
          <w:noProof/>
        </w:rPr>
        <w:t>31</w:t>
      </w:r>
      <w:r>
        <w:rPr>
          <w:noProof/>
        </w:rPr>
        <w:fldChar w:fldCharType="end"/>
      </w:r>
    </w:p>
    <w:p w14:paraId="69C6016B"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4. Kooperatiflerin Sermaye Şirketlerinden Farkı</w:t>
      </w:r>
      <w:r>
        <w:rPr>
          <w:noProof/>
        </w:rPr>
        <w:tab/>
      </w:r>
      <w:r>
        <w:rPr>
          <w:noProof/>
        </w:rPr>
        <w:fldChar w:fldCharType="begin"/>
      </w:r>
      <w:r>
        <w:rPr>
          <w:noProof/>
        </w:rPr>
        <w:instrText xml:space="preserve"> PAGEREF _Toc182499160 \h </w:instrText>
      </w:r>
      <w:r>
        <w:rPr>
          <w:noProof/>
        </w:rPr>
      </w:r>
      <w:r>
        <w:rPr>
          <w:noProof/>
        </w:rPr>
        <w:fldChar w:fldCharType="separate"/>
      </w:r>
      <w:r>
        <w:rPr>
          <w:noProof/>
        </w:rPr>
        <w:t>32</w:t>
      </w:r>
      <w:r>
        <w:rPr>
          <w:noProof/>
        </w:rPr>
        <w:fldChar w:fldCharType="end"/>
      </w:r>
    </w:p>
    <w:p w14:paraId="6C31555D"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5. Kooperatifler Dernek Değildir</w:t>
      </w:r>
      <w:r>
        <w:rPr>
          <w:noProof/>
        </w:rPr>
        <w:tab/>
      </w:r>
      <w:r>
        <w:rPr>
          <w:noProof/>
        </w:rPr>
        <w:fldChar w:fldCharType="begin"/>
      </w:r>
      <w:r>
        <w:rPr>
          <w:noProof/>
        </w:rPr>
        <w:instrText xml:space="preserve"> PAGEREF _Toc182499161 \h </w:instrText>
      </w:r>
      <w:r>
        <w:rPr>
          <w:noProof/>
        </w:rPr>
      </w:r>
      <w:r>
        <w:rPr>
          <w:noProof/>
        </w:rPr>
        <w:fldChar w:fldCharType="separate"/>
      </w:r>
      <w:r>
        <w:rPr>
          <w:noProof/>
        </w:rPr>
        <w:t>33</w:t>
      </w:r>
      <w:r>
        <w:rPr>
          <w:noProof/>
        </w:rPr>
        <w:fldChar w:fldCharType="end"/>
      </w:r>
    </w:p>
    <w:p w14:paraId="3BA4B56A"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6. Kooperatiflerin Diğer Ticaret Şirketlerine Göre Avantajları</w:t>
      </w:r>
      <w:r>
        <w:rPr>
          <w:noProof/>
        </w:rPr>
        <w:tab/>
      </w:r>
      <w:r>
        <w:rPr>
          <w:noProof/>
        </w:rPr>
        <w:fldChar w:fldCharType="begin"/>
      </w:r>
      <w:r>
        <w:rPr>
          <w:noProof/>
        </w:rPr>
        <w:instrText xml:space="preserve"> PAGEREF _Toc182499162 \h </w:instrText>
      </w:r>
      <w:r>
        <w:rPr>
          <w:noProof/>
        </w:rPr>
      </w:r>
      <w:r>
        <w:rPr>
          <w:noProof/>
        </w:rPr>
        <w:fldChar w:fldCharType="separate"/>
      </w:r>
      <w:r>
        <w:rPr>
          <w:noProof/>
        </w:rPr>
        <w:t>35</w:t>
      </w:r>
      <w:r>
        <w:rPr>
          <w:noProof/>
        </w:rPr>
        <w:fldChar w:fldCharType="end"/>
      </w:r>
    </w:p>
    <w:p w14:paraId="38D07B40"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7. Kooperatiflerin Ekonomiye Olan Katkıları ve Ekonomik Sektörlerde Kooperatiflerin Rolü</w:t>
      </w:r>
      <w:r>
        <w:rPr>
          <w:noProof/>
        </w:rPr>
        <w:tab/>
      </w:r>
      <w:r>
        <w:rPr>
          <w:noProof/>
        </w:rPr>
        <w:fldChar w:fldCharType="begin"/>
      </w:r>
      <w:r>
        <w:rPr>
          <w:noProof/>
        </w:rPr>
        <w:instrText xml:space="preserve"> PAGEREF _Toc182499163 \h </w:instrText>
      </w:r>
      <w:r>
        <w:rPr>
          <w:noProof/>
        </w:rPr>
      </w:r>
      <w:r>
        <w:rPr>
          <w:noProof/>
        </w:rPr>
        <w:fldChar w:fldCharType="separate"/>
      </w:r>
      <w:r>
        <w:rPr>
          <w:noProof/>
        </w:rPr>
        <w:t>36</w:t>
      </w:r>
      <w:r>
        <w:rPr>
          <w:noProof/>
        </w:rPr>
        <w:fldChar w:fldCharType="end"/>
      </w:r>
    </w:p>
    <w:p w14:paraId="311514A0"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8. Hukuki Altyapı</w:t>
      </w:r>
      <w:r>
        <w:rPr>
          <w:noProof/>
        </w:rPr>
        <w:tab/>
      </w:r>
      <w:r>
        <w:rPr>
          <w:noProof/>
        </w:rPr>
        <w:fldChar w:fldCharType="begin"/>
      </w:r>
      <w:r>
        <w:rPr>
          <w:noProof/>
        </w:rPr>
        <w:instrText xml:space="preserve"> PAGEREF _Toc182499164 \h </w:instrText>
      </w:r>
      <w:r>
        <w:rPr>
          <w:noProof/>
        </w:rPr>
      </w:r>
      <w:r>
        <w:rPr>
          <w:noProof/>
        </w:rPr>
        <w:fldChar w:fldCharType="separate"/>
      </w:r>
      <w:r>
        <w:rPr>
          <w:noProof/>
        </w:rPr>
        <w:t>38</w:t>
      </w:r>
      <w:r>
        <w:rPr>
          <w:noProof/>
        </w:rPr>
        <w:fldChar w:fldCharType="end"/>
      </w:r>
    </w:p>
    <w:p w14:paraId="10C517D1" w14:textId="77777777" w:rsidR="006B0572" w:rsidRDefault="006B0572" w:rsidP="006B0572">
      <w:pPr>
        <w:pStyle w:val="T4"/>
        <w:rPr>
          <w:rFonts w:asciiTheme="minorHAnsi" w:eastAsiaTheme="minorEastAsia" w:hAnsiTheme="minorHAnsi" w:cstheme="minorBidi"/>
          <w:snapToGrid/>
          <w:sz w:val="22"/>
          <w:szCs w:val="22"/>
        </w:rPr>
      </w:pPr>
      <w:r>
        <w:t>8.1. 1163 sayılı Kooperatifler Kanunu</w:t>
      </w:r>
      <w:r>
        <w:tab/>
      </w:r>
      <w:r>
        <w:fldChar w:fldCharType="begin"/>
      </w:r>
      <w:r>
        <w:instrText xml:space="preserve"> PAGEREF _Toc182499165 \h </w:instrText>
      </w:r>
      <w:r>
        <w:fldChar w:fldCharType="separate"/>
      </w:r>
      <w:r>
        <w:t>38</w:t>
      </w:r>
      <w:r>
        <w:fldChar w:fldCharType="end"/>
      </w:r>
    </w:p>
    <w:p w14:paraId="742F70A8" w14:textId="77777777" w:rsidR="006B0572" w:rsidRDefault="006B0572" w:rsidP="006B0572">
      <w:pPr>
        <w:pStyle w:val="T4"/>
        <w:rPr>
          <w:rFonts w:asciiTheme="minorHAnsi" w:eastAsiaTheme="minorEastAsia" w:hAnsiTheme="minorHAnsi" w:cstheme="minorBidi"/>
          <w:snapToGrid/>
          <w:sz w:val="22"/>
          <w:szCs w:val="22"/>
        </w:rPr>
      </w:pPr>
      <w:r>
        <w:t>8.2. 1581 sayılı Tarım Kredi Kooperatifleri ve Birlikleri Kanunu</w:t>
      </w:r>
      <w:r>
        <w:tab/>
      </w:r>
      <w:r>
        <w:fldChar w:fldCharType="begin"/>
      </w:r>
      <w:r>
        <w:instrText xml:space="preserve"> PAGEREF _Toc182499166 \h </w:instrText>
      </w:r>
      <w:r>
        <w:fldChar w:fldCharType="separate"/>
      </w:r>
      <w:r>
        <w:t>38</w:t>
      </w:r>
      <w:r>
        <w:fldChar w:fldCharType="end"/>
      </w:r>
    </w:p>
    <w:p w14:paraId="5B01E506" w14:textId="77777777" w:rsidR="006B0572" w:rsidRDefault="006B0572" w:rsidP="006B0572">
      <w:pPr>
        <w:pStyle w:val="T4"/>
        <w:rPr>
          <w:rFonts w:asciiTheme="minorHAnsi" w:eastAsiaTheme="minorEastAsia" w:hAnsiTheme="minorHAnsi" w:cstheme="minorBidi"/>
          <w:snapToGrid/>
          <w:sz w:val="22"/>
          <w:szCs w:val="22"/>
        </w:rPr>
      </w:pPr>
      <w:r>
        <w:t>8.3. 4572 sayılı Tarım Satış Kooperatif ve Birlikleri Hakkında Kanun</w:t>
      </w:r>
      <w:r>
        <w:tab/>
      </w:r>
      <w:r>
        <w:fldChar w:fldCharType="begin"/>
      </w:r>
      <w:r>
        <w:instrText xml:space="preserve"> PAGEREF _Toc182499167 \h </w:instrText>
      </w:r>
      <w:r>
        <w:fldChar w:fldCharType="separate"/>
      </w:r>
      <w:r>
        <w:t>39</w:t>
      </w:r>
      <w:r>
        <w:fldChar w:fldCharType="end"/>
      </w:r>
    </w:p>
    <w:p w14:paraId="72BC0B17"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9. Kooperatiflerden Sorumlu Bakanlıklar</w:t>
      </w:r>
      <w:r>
        <w:rPr>
          <w:noProof/>
        </w:rPr>
        <w:tab/>
      </w:r>
      <w:r>
        <w:rPr>
          <w:noProof/>
        </w:rPr>
        <w:fldChar w:fldCharType="begin"/>
      </w:r>
      <w:r>
        <w:rPr>
          <w:noProof/>
        </w:rPr>
        <w:instrText xml:space="preserve"> PAGEREF _Toc182499168 \h </w:instrText>
      </w:r>
      <w:r>
        <w:rPr>
          <w:noProof/>
        </w:rPr>
      </w:r>
      <w:r>
        <w:rPr>
          <w:noProof/>
        </w:rPr>
        <w:fldChar w:fldCharType="separate"/>
      </w:r>
      <w:r>
        <w:rPr>
          <w:noProof/>
        </w:rPr>
        <w:t>39</w:t>
      </w:r>
      <w:r>
        <w:rPr>
          <w:noProof/>
        </w:rPr>
        <w:fldChar w:fldCharType="end"/>
      </w:r>
    </w:p>
    <w:p w14:paraId="3302717C"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10. Kooperatif Türlerine İlişkin Bilgiler</w:t>
      </w:r>
      <w:r>
        <w:rPr>
          <w:noProof/>
        </w:rPr>
        <w:tab/>
      </w:r>
      <w:r>
        <w:rPr>
          <w:noProof/>
        </w:rPr>
        <w:fldChar w:fldCharType="begin"/>
      </w:r>
      <w:r>
        <w:rPr>
          <w:noProof/>
        </w:rPr>
        <w:instrText xml:space="preserve"> PAGEREF _Toc182499169 \h </w:instrText>
      </w:r>
      <w:r>
        <w:rPr>
          <w:noProof/>
        </w:rPr>
      </w:r>
      <w:r>
        <w:rPr>
          <w:noProof/>
        </w:rPr>
        <w:fldChar w:fldCharType="separate"/>
      </w:r>
      <w:r>
        <w:rPr>
          <w:noProof/>
        </w:rPr>
        <w:t>41</w:t>
      </w:r>
      <w:r>
        <w:rPr>
          <w:noProof/>
        </w:rPr>
        <w:fldChar w:fldCharType="end"/>
      </w:r>
    </w:p>
    <w:p w14:paraId="7FC86CBF" w14:textId="77777777" w:rsidR="006B0572" w:rsidRDefault="006B0572" w:rsidP="006B0572">
      <w:pPr>
        <w:pStyle w:val="T2"/>
        <w:rPr>
          <w:rFonts w:asciiTheme="minorHAnsi" w:eastAsiaTheme="minorEastAsia" w:hAnsiTheme="minorHAnsi" w:cstheme="minorBidi"/>
          <w:b w:val="0"/>
          <w:noProof/>
          <w:snapToGrid/>
          <w:sz w:val="22"/>
          <w:szCs w:val="22"/>
        </w:rPr>
      </w:pPr>
      <w:r>
        <w:rPr>
          <w:noProof/>
        </w:rPr>
        <w:t>İkinci Bölüm KOOPERATİF HESAPLARI</w:t>
      </w:r>
      <w:r>
        <w:rPr>
          <w:noProof/>
        </w:rPr>
        <w:tab/>
      </w:r>
      <w:r>
        <w:rPr>
          <w:noProof/>
        </w:rPr>
        <w:fldChar w:fldCharType="begin"/>
      </w:r>
      <w:r>
        <w:rPr>
          <w:noProof/>
        </w:rPr>
        <w:instrText xml:space="preserve"> PAGEREF _Toc182499170 \h </w:instrText>
      </w:r>
      <w:r>
        <w:rPr>
          <w:noProof/>
        </w:rPr>
      </w:r>
      <w:r>
        <w:rPr>
          <w:noProof/>
        </w:rPr>
        <w:fldChar w:fldCharType="separate"/>
      </w:r>
      <w:r>
        <w:rPr>
          <w:noProof/>
        </w:rPr>
        <w:t>45</w:t>
      </w:r>
      <w:r>
        <w:rPr>
          <w:noProof/>
        </w:rPr>
        <w:fldChar w:fldCharType="end"/>
      </w:r>
    </w:p>
    <w:p w14:paraId="4700DF43"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 Ortaklık İçi ve Ortaklık Dışı İşlem Kavramı</w:t>
      </w:r>
      <w:r>
        <w:rPr>
          <w:noProof/>
        </w:rPr>
        <w:tab/>
      </w:r>
      <w:r>
        <w:rPr>
          <w:noProof/>
        </w:rPr>
        <w:fldChar w:fldCharType="begin"/>
      </w:r>
      <w:r>
        <w:rPr>
          <w:noProof/>
        </w:rPr>
        <w:instrText xml:space="preserve"> PAGEREF _Toc182499171 \h </w:instrText>
      </w:r>
      <w:r>
        <w:rPr>
          <w:noProof/>
        </w:rPr>
      </w:r>
      <w:r>
        <w:rPr>
          <w:noProof/>
        </w:rPr>
        <w:fldChar w:fldCharType="separate"/>
      </w:r>
      <w:r>
        <w:rPr>
          <w:noProof/>
        </w:rPr>
        <w:t>45</w:t>
      </w:r>
      <w:r>
        <w:rPr>
          <w:noProof/>
        </w:rPr>
        <w:fldChar w:fldCharType="end"/>
      </w:r>
    </w:p>
    <w:p w14:paraId="0781DB32"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2. Kooperatif Hesapları</w:t>
      </w:r>
      <w:r>
        <w:rPr>
          <w:noProof/>
        </w:rPr>
        <w:tab/>
      </w:r>
      <w:r>
        <w:rPr>
          <w:noProof/>
        </w:rPr>
        <w:fldChar w:fldCharType="begin"/>
      </w:r>
      <w:r>
        <w:rPr>
          <w:noProof/>
        </w:rPr>
        <w:instrText xml:space="preserve"> PAGEREF _Toc182499172 \h </w:instrText>
      </w:r>
      <w:r>
        <w:rPr>
          <w:noProof/>
        </w:rPr>
      </w:r>
      <w:r>
        <w:rPr>
          <w:noProof/>
        </w:rPr>
        <w:fldChar w:fldCharType="separate"/>
      </w:r>
      <w:r>
        <w:rPr>
          <w:noProof/>
        </w:rPr>
        <w:t>47</w:t>
      </w:r>
      <w:r>
        <w:rPr>
          <w:noProof/>
        </w:rPr>
        <w:fldChar w:fldCharType="end"/>
      </w:r>
    </w:p>
    <w:p w14:paraId="1BC2B614"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3. Kooperatifler İçin Kâr ve Zarar Kavramları</w:t>
      </w:r>
      <w:r>
        <w:rPr>
          <w:noProof/>
        </w:rPr>
        <w:tab/>
      </w:r>
      <w:r>
        <w:rPr>
          <w:noProof/>
        </w:rPr>
        <w:fldChar w:fldCharType="begin"/>
      </w:r>
      <w:r>
        <w:rPr>
          <w:noProof/>
        </w:rPr>
        <w:instrText xml:space="preserve"> PAGEREF _Toc182499173 \h </w:instrText>
      </w:r>
      <w:r>
        <w:rPr>
          <w:noProof/>
        </w:rPr>
      </w:r>
      <w:r>
        <w:rPr>
          <w:noProof/>
        </w:rPr>
        <w:fldChar w:fldCharType="separate"/>
      </w:r>
      <w:r>
        <w:rPr>
          <w:noProof/>
        </w:rPr>
        <w:t>48</w:t>
      </w:r>
      <w:r>
        <w:rPr>
          <w:noProof/>
        </w:rPr>
        <w:fldChar w:fldCharType="end"/>
      </w:r>
    </w:p>
    <w:p w14:paraId="17CFD77D"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4. Sermaye Paylarına Faiz Verilmesi</w:t>
      </w:r>
      <w:r>
        <w:rPr>
          <w:noProof/>
        </w:rPr>
        <w:tab/>
      </w:r>
      <w:r>
        <w:rPr>
          <w:noProof/>
        </w:rPr>
        <w:fldChar w:fldCharType="begin"/>
      </w:r>
      <w:r>
        <w:rPr>
          <w:noProof/>
        </w:rPr>
        <w:instrText xml:space="preserve"> PAGEREF _Toc182499174 \h </w:instrText>
      </w:r>
      <w:r>
        <w:rPr>
          <w:noProof/>
        </w:rPr>
      </w:r>
      <w:r>
        <w:rPr>
          <w:noProof/>
        </w:rPr>
        <w:fldChar w:fldCharType="separate"/>
      </w:r>
      <w:r>
        <w:rPr>
          <w:noProof/>
        </w:rPr>
        <w:t>50</w:t>
      </w:r>
      <w:r>
        <w:rPr>
          <w:noProof/>
        </w:rPr>
        <w:fldChar w:fldCharType="end"/>
      </w:r>
    </w:p>
    <w:p w14:paraId="1B8A8F0F"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5. Ortaklık Dışı İşlemlerden Elde Edilen Hasılanın Dağıtımı</w:t>
      </w:r>
      <w:r>
        <w:rPr>
          <w:noProof/>
        </w:rPr>
        <w:tab/>
      </w:r>
      <w:r>
        <w:rPr>
          <w:noProof/>
        </w:rPr>
        <w:fldChar w:fldCharType="begin"/>
      </w:r>
      <w:r>
        <w:rPr>
          <w:noProof/>
        </w:rPr>
        <w:instrText xml:space="preserve"> PAGEREF _Toc182499175 \h </w:instrText>
      </w:r>
      <w:r>
        <w:rPr>
          <w:noProof/>
        </w:rPr>
      </w:r>
      <w:r>
        <w:rPr>
          <w:noProof/>
        </w:rPr>
        <w:fldChar w:fldCharType="separate"/>
      </w:r>
      <w:r>
        <w:rPr>
          <w:noProof/>
        </w:rPr>
        <w:t>51</w:t>
      </w:r>
      <w:r>
        <w:rPr>
          <w:noProof/>
        </w:rPr>
        <w:fldChar w:fldCharType="end"/>
      </w:r>
    </w:p>
    <w:p w14:paraId="2D9EF237"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6. Ortaklık İçi ve Ortaklık Dışı İşlem Farkı</w:t>
      </w:r>
      <w:r>
        <w:rPr>
          <w:noProof/>
        </w:rPr>
        <w:tab/>
      </w:r>
      <w:r>
        <w:rPr>
          <w:noProof/>
        </w:rPr>
        <w:fldChar w:fldCharType="begin"/>
      </w:r>
      <w:r>
        <w:rPr>
          <w:noProof/>
        </w:rPr>
        <w:instrText xml:space="preserve"> PAGEREF _Toc182499176 \h </w:instrText>
      </w:r>
      <w:r>
        <w:rPr>
          <w:noProof/>
        </w:rPr>
      </w:r>
      <w:r>
        <w:rPr>
          <w:noProof/>
        </w:rPr>
        <w:fldChar w:fldCharType="separate"/>
      </w:r>
      <w:r>
        <w:rPr>
          <w:noProof/>
        </w:rPr>
        <w:t>52</w:t>
      </w:r>
      <w:r>
        <w:rPr>
          <w:noProof/>
        </w:rPr>
        <w:fldChar w:fldCharType="end"/>
      </w:r>
    </w:p>
    <w:p w14:paraId="45BEF18F"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7. Menfi Neticelerin Ortadan Kaldırılması</w:t>
      </w:r>
      <w:r>
        <w:rPr>
          <w:noProof/>
        </w:rPr>
        <w:tab/>
      </w:r>
      <w:r>
        <w:rPr>
          <w:noProof/>
        </w:rPr>
        <w:fldChar w:fldCharType="begin"/>
      </w:r>
      <w:r>
        <w:rPr>
          <w:noProof/>
        </w:rPr>
        <w:instrText xml:space="preserve"> PAGEREF _Toc182499177 \h </w:instrText>
      </w:r>
      <w:r>
        <w:rPr>
          <w:noProof/>
        </w:rPr>
      </w:r>
      <w:r>
        <w:rPr>
          <w:noProof/>
        </w:rPr>
        <w:fldChar w:fldCharType="separate"/>
      </w:r>
      <w:r>
        <w:rPr>
          <w:noProof/>
        </w:rPr>
        <w:t>54</w:t>
      </w:r>
      <w:r>
        <w:rPr>
          <w:noProof/>
        </w:rPr>
        <w:fldChar w:fldCharType="end"/>
      </w:r>
    </w:p>
    <w:p w14:paraId="4945E306" w14:textId="77777777" w:rsidR="006B0572" w:rsidRDefault="006B0572" w:rsidP="006B0572">
      <w:pPr>
        <w:pStyle w:val="T4"/>
        <w:rPr>
          <w:rFonts w:asciiTheme="minorHAnsi" w:eastAsiaTheme="minorEastAsia" w:hAnsiTheme="minorHAnsi" w:cstheme="minorBidi"/>
          <w:snapToGrid/>
          <w:sz w:val="22"/>
          <w:szCs w:val="22"/>
        </w:rPr>
      </w:pPr>
      <w:r>
        <w:t>7.1. Olumlu Gelir Gider Farkından Pay Alma Hakkı</w:t>
      </w:r>
      <w:r>
        <w:tab/>
      </w:r>
      <w:r>
        <w:fldChar w:fldCharType="begin"/>
      </w:r>
      <w:r>
        <w:instrText xml:space="preserve"> PAGEREF _Toc182499178 \h </w:instrText>
      </w:r>
      <w:r>
        <w:fldChar w:fldCharType="separate"/>
      </w:r>
      <w:r>
        <w:t>55</w:t>
      </w:r>
      <w:r>
        <w:fldChar w:fldCharType="end"/>
      </w:r>
    </w:p>
    <w:p w14:paraId="1923427C" w14:textId="77777777" w:rsidR="006B0572" w:rsidRDefault="006B0572" w:rsidP="006B0572">
      <w:pPr>
        <w:pStyle w:val="T4"/>
        <w:rPr>
          <w:rFonts w:asciiTheme="minorHAnsi" w:eastAsiaTheme="minorEastAsia" w:hAnsiTheme="minorHAnsi" w:cstheme="minorBidi"/>
          <w:snapToGrid/>
          <w:sz w:val="22"/>
          <w:szCs w:val="22"/>
        </w:rPr>
      </w:pPr>
      <w:r>
        <w:t>7.2. Ortaklık Dışı İşlemlerden Elde Edilen Hasılanın Ortaklara Dağıtımı veya Özel Fonda Toplanması</w:t>
      </w:r>
      <w:r>
        <w:tab/>
      </w:r>
      <w:r>
        <w:fldChar w:fldCharType="begin"/>
      </w:r>
      <w:r>
        <w:instrText xml:space="preserve"> PAGEREF _Toc182499179 \h </w:instrText>
      </w:r>
      <w:r>
        <w:fldChar w:fldCharType="separate"/>
      </w:r>
      <w:r>
        <w:t>56</w:t>
      </w:r>
      <w:r>
        <w:fldChar w:fldCharType="end"/>
      </w:r>
    </w:p>
    <w:p w14:paraId="78BA58B3" w14:textId="77777777" w:rsidR="006B0572" w:rsidRDefault="006B0572" w:rsidP="006B0572">
      <w:pPr>
        <w:pStyle w:val="T4"/>
        <w:rPr>
          <w:rFonts w:asciiTheme="minorHAnsi" w:eastAsiaTheme="minorEastAsia" w:hAnsiTheme="minorHAnsi" w:cstheme="minorBidi"/>
          <w:snapToGrid/>
          <w:sz w:val="22"/>
          <w:szCs w:val="22"/>
        </w:rPr>
      </w:pPr>
      <w:r>
        <w:t>7.3. Ek Ödeme</w:t>
      </w:r>
      <w:r>
        <w:tab/>
      </w:r>
      <w:r>
        <w:fldChar w:fldCharType="begin"/>
      </w:r>
      <w:r>
        <w:instrText xml:space="preserve"> PAGEREF _Toc182499180 \h </w:instrText>
      </w:r>
      <w:r>
        <w:fldChar w:fldCharType="separate"/>
      </w:r>
      <w:r>
        <w:t>57</w:t>
      </w:r>
      <w:r>
        <w:fldChar w:fldCharType="end"/>
      </w:r>
    </w:p>
    <w:p w14:paraId="1FE9BA13"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8. Yedek Akçe Ayrımı</w:t>
      </w:r>
      <w:r>
        <w:rPr>
          <w:noProof/>
        </w:rPr>
        <w:tab/>
      </w:r>
      <w:r>
        <w:rPr>
          <w:noProof/>
        </w:rPr>
        <w:fldChar w:fldCharType="begin"/>
      </w:r>
      <w:r>
        <w:rPr>
          <w:noProof/>
        </w:rPr>
        <w:instrText xml:space="preserve"> PAGEREF _Toc182499181 \h </w:instrText>
      </w:r>
      <w:r>
        <w:rPr>
          <w:noProof/>
        </w:rPr>
      </w:r>
      <w:r>
        <w:rPr>
          <w:noProof/>
        </w:rPr>
        <w:fldChar w:fldCharType="separate"/>
      </w:r>
      <w:r>
        <w:rPr>
          <w:noProof/>
        </w:rPr>
        <w:t>58</w:t>
      </w:r>
      <w:r>
        <w:rPr>
          <w:noProof/>
        </w:rPr>
        <w:fldChar w:fldCharType="end"/>
      </w:r>
    </w:p>
    <w:p w14:paraId="649425B8"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9. Ortaklar ve Personel İçin Yardım Fonları</w:t>
      </w:r>
      <w:r>
        <w:rPr>
          <w:noProof/>
        </w:rPr>
        <w:tab/>
      </w:r>
      <w:r>
        <w:rPr>
          <w:noProof/>
        </w:rPr>
        <w:fldChar w:fldCharType="begin"/>
      </w:r>
      <w:r>
        <w:rPr>
          <w:noProof/>
        </w:rPr>
        <w:instrText xml:space="preserve"> PAGEREF _Toc182499182 \h </w:instrText>
      </w:r>
      <w:r>
        <w:rPr>
          <w:noProof/>
        </w:rPr>
      </w:r>
      <w:r>
        <w:rPr>
          <w:noProof/>
        </w:rPr>
        <w:fldChar w:fldCharType="separate"/>
      </w:r>
      <w:r>
        <w:rPr>
          <w:noProof/>
        </w:rPr>
        <w:t>60</w:t>
      </w:r>
      <w:r>
        <w:rPr>
          <w:noProof/>
        </w:rPr>
        <w:fldChar w:fldCharType="end"/>
      </w:r>
    </w:p>
    <w:p w14:paraId="2277F43D"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10. Gelir Gider Farkından İlk Ayrılacak Fonlar</w:t>
      </w:r>
      <w:r>
        <w:rPr>
          <w:noProof/>
        </w:rPr>
        <w:tab/>
      </w:r>
      <w:r>
        <w:rPr>
          <w:noProof/>
        </w:rPr>
        <w:fldChar w:fldCharType="begin"/>
      </w:r>
      <w:r>
        <w:rPr>
          <w:noProof/>
        </w:rPr>
        <w:instrText xml:space="preserve"> PAGEREF _Toc182499183 \h </w:instrText>
      </w:r>
      <w:r>
        <w:rPr>
          <w:noProof/>
        </w:rPr>
      </w:r>
      <w:r>
        <w:rPr>
          <w:noProof/>
        </w:rPr>
        <w:fldChar w:fldCharType="separate"/>
      </w:r>
      <w:r>
        <w:rPr>
          <w:noProof/>
        </w:rPr>
        <w:t>61</w:t>
      </w:r>
      <w:r>
        <w:rPr>
          <w:noProof/>
        </w:rPr>
        <w:fldChar w:fldCharType="end"/>
      </w:r>
    </w:p>
    <w:p w14:paraId="6EE18D51"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11. Yedek Akçelerin ve Fonların Kullanış Şekil ve Şartları</w:t>
      </w:r>
      <w:r>
        <w:rPr>
          <w:noProof/>
        </w:rPr>
        <w:tab/>
      </w:r>
      <w:r>
        <w:rPr>
          <w:noProof/>
        </w:rPr>
        <w:fldChar w:fldCharType="begin"/>
      </w:r>
      <w:r>
        <w:rPr>
          <w:noProof/>
        </w:rPr>
        <w:instrText xml:space="preserve"> PAGEREF _Toc182499184 \h </w:instrText>
      </w:r>
      <w:r>
        <w:rPr>
          <w:noProof/>
        </w:rPr>
      </w:r>
      <w:r>
        <w:rPr>
          <w:noProof/>
        </w:rPr>
        <w:fldChar w:fldCharType="separate"/>
      </w:r>
      <w:r>
        <w:rPr>
          <w:noProof/>
        </w:rPr>
        <w:t>61</w:t>
      </w:r>
      <w:r>
        <w:rPr>
          <w:noProof/>
        </w:rPr>
        <w:fldChar w:fldCharType="end"/>
      </w:r>
    </w:p>
    <w:p w14:paraId="5DF74F5D"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12. Gelir Gider Farkı Bölüşümünün Örneklendirilmesi</w:t>
      </w:r>
      <w:r>
        <w:rPr>
          <w:noProof/>
        </w:rPr>
        <w:tab/>
      </w:r>
      <w:r>
        <w:rPr>
          <w:noProof/>
        </w:rPr>
        <w:fldChar w:fldCharType="begin"/>
      </w:r>
      <w:r>
        <w:rPr>
          <w:noProof/>
        </w:rPr>
        <w:instrText xml:space="preserve"> PAGEREF _Toc182499185 \h </w:instrText>
      </w:r>
      <w:r>
        <w:rPr>
          <w:noProof/>
        </w:rPr>
      </w:r>
      <w:r>
        <w:rPr>
          <w:noProof/>
        </w:rPr>
        <w:fldChar w:fldCharType="separate"/>
      </w:r>
      <w:r>
        <w:rPr>
          <w:noProof/>
        </w:rPr>
        <w:t>62</w:t>
      </w:r>
      <w:r>
        <w:rPr>
          <w:noProof/>
        </w:rPr>
        <w:fldChar w:fldCharType="end"/>
      </w:r>
    </w:p>
    <w:p w14:paraId="73AC950C" w14:textId="77777777" w:rsidR="006B0572" w:rsidRDefault="006B0572" w:rsidP="006B0572">
      <w:pPr>
        <w:pStyle w:val="T1"/>
        <w:rPr>
          <w:rFonts w:asciiTheme="minorHAnsi" w:eastAsiaTheme="minorEastAsia" w:hAnsiTheme="minorHAnsi" w:cstheme="minorBidi"/>
          <w:b w:val="0"/>
          <w:bCs w:val="0"/>
          <w:snapToGrid/>
          <w:sz w:val="22"/>
          <w:szCs w:val="22"/>
        </w:rPr>
      </w:pPr>
      <w:r>
        <w:lastRenderedPageBreak/>
        <w:t>İkinci Kısım VERGİ UYGULAMALARI</w:t>
      </w:r>
      <w:r>
        <w:tab/>
      </w:r>
      <w:r>
        <w:fldChar w:fldCharType="begin"/>
      </w:r>
      <w:r>
        <w:instrText xml:space="preserve"> PAGEREF _Toc182499186 \h </w:instrText>
      </w:r>
      <w:r>
        <w:fldChar w:fldCharType="separate"/>
      </w:r>
      <w:r>
        <w:t>65</w:t>
      </w:r>
      <w:r>
        <w:fldChar w:fldCharType="end"/>
      </w:r>
    </w:p>
    <w:p w14:paraId="3EDEEDA3" w14:textId="77777777" w:rsidR="006B0572" w:rsidRDefault="006B0572" w:rsidP="006B0572">
      <w:pPr>
        <w:pStyle w:val="T2"/>
        <w:rPr>
          <w:rFonts w:asciiTheme="minorHAnsi" w:eastAsiaTheme="minorEastAsia" w:hAnsiTheme="minorHAnsi" w:cstheme="minorBidi"/>
          <w:b w:val="0"/>
          <w:noProof/>
          <w:snapToGrid/>
          <w:sz w:val="22"/>
          <w:szCs w:val="22"/>
        </w:rPr>
      </w:pPr>
      <w:r>
        <w:rPr>
          <w:noProof/>
        </w:rPr>
        <w:t>Birinci Bölüm KOOPERATİFLER KANUNUNA GÖRE VERGİLENDİRME</w:t>
      </w:r>
      <w:r>
        <w:rPr>
          <w:noProof/>
        </w:rPr>
        <w:tab/>
      </w:r>
      <w:r>
        <w:rPr>
          <w:noProof/>
        </w:rPr>
        <w:fldChar w:fldCharType="begin"/>
      </w:r>
      <w:r>
        <w:rPr>
          <w:noProof/>
        </w:rPr>
        <w:instrText xml:space="preserve"> PAGEREF _Toc182499187 \h </w:instrText>
      </w:r>
      <w:r>
        <w:rPr>
          <w:noProof/>
        </w:rPr>
      </w:r>
      <w:r>
        <w:rPr>
          <w:noProof/>
        </w:rPr>
        <w:fldChar w:fldCharType="separate"/>
      </w:r>
      <w:r>
        <w:rPr>
          <w:noProof/>
        </w:rPr>
        <w:t>67</w:t>
      </w:r>
      <w:r>
        <w:rPr>
          <w:noProof/>
        </w:rPr>
        <w:fldChar w:fldCharType="end"/>
      </w:r>
    </w:p>
    <w:p w14:paraId="094F5EDC"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 Muafiyet ve İstisna Kavramları</w:t>
      </w:r>
      <w:r>
        <w:rPr>
          <w:noProof/>
        </w:rPr>
        <w:tab/>
      </w:r>
      <w:r>
        <w:rPr>
          <w:noProof/>
        </w:rPr>
        <w:fldChar w:fldCharType="begin"/>
      </w:r>
      <w:r>
        <w:rPr>
          <w:noProof/>
        </w:rPr>
        <w:instrText xml:space="preserve"> PAGEREF _Toc182499188 \h </w:instrText>
      </w:r>
      <w:r>
        <w:rPr>
          <w:noProof/>
        </w:rPr>
      </w:r>
      <w:r>
        <w:rPr>
          <w:noProof/>
        </w:rPr>
        <w:fldChar w:fldCharType="separate"/>
      </w:r>
      <w:r>
        <w:rPr>
          <w:noProof/>
        </w:rPr>
        <w:t>67</w:t>
      </w:r>
      <w:r>
        <w:rPr>
          <w:noProof/>
        </w:rPr>
        <w:fldChar w:fldCharType="end"/>
      </w:r>
    </w:p>
    <w:p w14:paraId="44F6CCD4"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2. Kooperatifler Kanununda Kooperatiflere Tanınan Vergi Muafiyetleri</w:t>
      </w:r>
      <w:r>
        <w:rPr>
          <w:noProof/>
        </w:rPr>
        <w:tab/>
      </w:r>
      <w:r>
        <w:rPr>
          <w:noProof/>
        </w:rPr>
        <w:fldChar w:fldCharType="begin"/>
      </w:r>
      <w:r>
        <w:rPr>
          <w:noProof/>
        </w:rPr>
        <w:instrText xml:space="preserve"> PAGEREF _Toc182499189 \h </w:instrText>
      </w:r>
      <w:r>
        <w:rPr>
          <w:noProof/>
        </w:rPr>
      </w:r>
      <w:r>
        <w:rPr>
          <w:noProof/>
        </w:rPr>
        <w:fldChar w:fldCharType="separate"/>
      </w:r>
      <w:r>
        <w:rPr>
          <w:noProof/>
        </w:rPr>
        <w:t>69</w:t>
      </w:r>
      <w:r>
        <w:rPr>
          <w:noProof/>
        </w:rPr>
        <w:fldChar w:fldCharType="end"/>
      </w:r>
    </w:p>
    <w:p w14:paraId="4B1CAF9D" w14:textId="77777777" w:rsidR="006B0572" w:rsidRDefault="006B0572" w:rsidP="006B0572">
      <w:pPr>
        <w:pStyle w:val="T4"/>
        <w:rPr>
          <w:rFonts w:asciiTheme="minorHAnsi" w:eastAsiaTheme="minorEastAsia" w:hAnsiTheme="minorHAnsi" w:cstheme="minorBidi"/>
          <w:snapToGrid/>
          <w:sz w:val="22"/>
          <w:szCs w:val="22"/>
        </w:rPr>
      </w:pPr>
      <w:r>
        <w:t>2.1. Banka ve Sigorta Muameleleri Vergisi Muafiyeti</w:t>
      </w:r>
      <w:r>
        <w:tab/>
      </w:r>
      <w:r>
        <w:fldChar w:fldCharType="begin"/>
      </w:r>
      <w:r>
        <w:instrText xml:space="preserve"> PAGEREF _Toc182499190 \h </w:instrText>
      </w:r>
      <w:r>
        <w:fldChar w:fldCharType="separate"/>
      </w:r>
      <w:r>
        <w:t>69</w:t>
      </w:r>
      <w:r>
        <w:fldChar w:fldCharType="end"/>
      </w:r>
    </w:p>
    <w:p w14:paraId="268A08A2" w14:textId="77777777" w:rsidR="006B0572" w:rsidRDefault="006B0572" w:rsidP="006B0572">
      <w:pPr>
        <w:pStyle w:val="T4"/>
        <w:rPr>
          <w:rFonts w:asciiTheme="minorHAnsi" w:eastAsiaTheme="minorEastAsia" w:hAnsiTheme="minorHAnsi" w:cstheme="minorBidi"/>
          <w:snapToGrid/>
          <w:sz w:val="22"/>
          <w:szCs w:val="22"/>
        </w:rPr>
      </w:pPr>
      <w:r>
        <w:t>2.2. Her Nevi Defterler ile Anasözleşmelerin Tasdikinde Harç ve Damga Vergisi Muafiyeti</w:t>
      </w:r>
      <w:r>
        <w:tab/>
      </w:r>
      <w:r>
        <w:fldChar w:fldCharType="begin"/>
      </w:r>
      <w:r>
        <w:instrText xml:space="preserve"> PAGEREF _Toc182499191 \h </w:instrText>
      </w:r>
      <w:r>
        <w:fldChar w:fldCharType="separate"/>
      </w:r>
      <w:r>
        <w:t>71</w:t>
      </w:r>
      <w:r>
        <w:fldChar w:fldCharType="end"/>
      </w:r>
    </w:p>
    <w:p w14:paraId="1879E63A" w14:textId="77777777" w:rsidR="006B0572" w:rsidRDefault="006B0572" w:rsidP="006B0572">
      <w:pPr>
        <w:pStyle w:val="T4"/>
        <w:rPr>
          <w:rFonts w:asciiTheme="minorHAnsi" w:eastAsiaTheme="minorEastAsia" w:hAnsiTheme="minorHAnsi" w:cstheme="minorBidi"/>
          <w:snapToGrid/>
          <w:sz w:val="22"/>
          <w:szCs w:val="22"/>
        </w:rPr>
      </w:pPr>
      <w:r>
        <w:t>2.3. Sahip Olunan Taşınmaz Mallardan Alınacak Vergilerdeki Muafiyet</w:t>
      </w:r>
      <w:r>
        <w:tab/>
      </w:r>
      <w:r>
        <w:fldChar w:fldCharType="begin"/>
      </w:r>
      <w:r>
        <w:instrText xml:space="preserve"> PAGEREF _Toc182499192 \h </w:instrText>
      </w:r>
      <w:r>
        <w:fldChar w:fldCharType="separate"/>
      </w:r>
      <w:r>
        <w:t>71</w:t>
      </w:r>
      <w:r>
        <w:fldChar w:fldCharType="end"/>
      </w:r>
    </w:p>
    <w:p w14:paraId="1781FB77" w14:textId="77777777" w:rsidR="006B0572" w:rsidRDefault="006B0572" w:rsidP="006B0572">
      <w:pPr>
        <w:pStyle w:val="T4"/>
        <w:rPr>
          <w:rFonts w:asciiTheme="minorHAnsi" w:eastAsiaTheme="minorEastAsia" w:hAnsiTheme="minorHAnsi" w:cstheme="minorBidi"/>
          <w:snapToGrid/>
          <w:sz w:val="22"/>
          <w:szCs w:val="22"/>
        </w:rPr>
      </w:pPr>
      <w:r>
        <w:t>2.4. Ortakların Temlik Edecekleri Taşınmazların Vergi ve Harç Muafiyeti</w:t>
      </w:r>
      <w:r>
        <w:tab/>
      </w:r>
      <w:r>
        <w:fldChar w:fldCharType="begin"/>
      </w:r>
      <w:r>
        <w:instrText xml:space="preserve"> PAGEREF _Toc182499193 \h </w:instrText>
      </w:r>
      <w:r>
        <w:fldChar w:fldCharType="separate"/>
      </w:r>
      <w:r>
        <w:t>73</w:t>
      </w:r>
      <w:r>
        <w:fldChar w:fldCharType="end"/>
      </w:r>
    </w:p>
    <w:p w14:paraId="7098C724" w14:textId="77777777" w:rsidR="006B0572" w:rsidRDefault="006B0572" w:rsidP="006B0572">
      <w:pPr>
        <w:pStyle w:val="T4"/>
        <w:rPr>
          <w:rFonts w:asciiTheme="minorHAnsi" w:eastAsiaTheme="minorEastAsia" w:hAnsiTheme="minorHAnsi" w:cstheme="minorBidi"/>
          <w:snapToGrid/>
          <w:sz w:val="22"/>
          <w:szCs w:val="22"/>
        </w:rPr>
      </w:pPr>
      <w:r>
        <w:t>2.5. Çıkma İsteğinin Reddi Halinde, Noter Aracılığıyla Yapılacak Bildirimle İlgili Damga Vergisi, Harç ve Resim İstisnası</w:t>
      </w:r>
      <w:r>
        <w:tab/>
      </w:r>
      <w:r>
        <w:fldChar w:fldCharType="begin"/>
      </w:r>
      <w:r>
        <w:instrText xml:space="preserve"> PAGEREF _Toc182499194 \h </w:instrText>
      </w:r>
      <w:r>
        <w:fldChar w:fldCharType="separate"/>
      </w:r>
      <w:r>
        <w:t>74</w:t>
      </w:r>
      <w:r>
        <w:fldChar w:fldCharType="end"/>
      </w:r>
    </w:p>
    <w:p w14:paraId="301C91C9" w14:textId="77777777" w:rsidR="006B0572" w:rsidRDefault="006B0572" w:rsidP="006B0572">
      <w:pPr>
        <w:pStyle w:val="T4"/>
        <w:rPr>
          <w:rFonts w:asciiTheme="minorHAnsi" w:eastAsiaTheme="minorEastAsia" w:hAnsiTheme="minorHAnsi" w:cstheme="minorBidi"/>
          <w:snapToGrid/>
          <w:sz w:val="22"/>
          <w:szCs w:val="22"/>
        </w:rPr>
      </w:pPr>
      <w:r>
        <w:t>2.6. Taşınmaz Malların İrtifak Haklarının ve Taşınmaz Mükellefiyetinin Kooperatiflere Sermaye Olarak Konulması Halinde Vergilendirme</w:t>
      </w:r>
      <w:r>
        <w:tab/>
      </w:r>
      <w:r>
        <w:fldChar w:fldCharType="begin"/>
      </w:r>
      <w:r>
        <w:instrText xml:space="preserve"> PAGEREF _Toc182499195 \h </w:instrText>
      </w:r>
      <w:r>
        <w:fldChar w:fldCharType="separate"/>
      </w:r>
      <w:r>
        <w:t>74</w:t>
      </w:r>
      <w:r>
        <w:fldChar w:fldCharType="end"/>
      </w:r>
    </w:p>
    <w:p w14:paraId="5311A076"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 xml:space="preserve">3. </w:t>
      </w:r>
      <w:r w:rsidRPr="00377EED">
        <w:rPr>
          <w:bCs/>
          <w:noProof/>
        </w:rPr>
        <w:t>Kooperatifler</w:t>
      </w:r>
      <w:r>
        <w:rPr>
          <w:noProof/>
        </w:rPr>
        <w:t xml:space="preserve"> Kanununa Göre Kooperatiflerin Vergilendirilmesinde Dikkat Edilecek Yönler</w:t>
      </w:r>
      <w:r>
        <w:rPr>
          <w:noProof/>
        </w:rPr>
        <w:tab/>
      </w:r>
      <w:r>
        <w:rPr>
          <w:noProof/>
        </w:rPr>
        <w:fldChar w:fldCharType="begin"/>
      </w:r>
      <w:r>
        <w:rPr>
          <w:noProof/>
        </w:rPr>
        <w:instrText xml:space="preserve"> PAGEREF _Toc182499196 \h </w:instrText>
      </w:r>
      <w:r>
        <w:rPr>
          <w:noProof/>
        </w:rPr>
      </w:r>
      <w:r>
        <w:rPr>
          <w:noProof/>
        </w:rPr>
        <w:fldChar w:fldCharType="separate"/>
      </w:r>
      <w:r>
        <w:rPr>
          <w:noProof/>
        </w:rPr>
        <w:t>74</w:t>
      </w:r>
      <w:r>
        <w:rPr>
          <w:noProof/>
        </w:rPr>
        <w:fldChar w:fldCharType="end"/>
      </w:r>
    </w:p>
    <w:p w14:paraId="6645C3E7" w14:textId="77777777" w:rsidR="006B0572" w:rsidRDefault="006B0572" w:rsidP="006B0572">
      <w:pPr>
        <w:pStyle w:val="T4"/>
        <w:rPr>
          <w:rFonts w:asciiTheme="minorHAnsi" w:eastAsiaTheme="minorEastAsia" w:hAnsiTheme="minorHAnsi" w:cstheme="minorBidi"/>
          <w:snapToGrid/>
          <w:sz w:val="22"/>
          <w:szCs w:val="22"/>
        </w:rPr>
      </w:pPr>
      <w:r>
        <w:t>3.1. Kârdan (Olumlu Gelir-Gider Farkından) Yapılacak Zorunlu Kesintiler</w:t>
      </w:r>
      <w:r>
        <w:tab/>
      </w:r>
      <w:r>
        <w:fldChar w:fldCharType="begin"/>
      </w:r>
      <w:r>
        <w:instrText xml:space="preserve"> PAGEREF _Toc182499197 \h </w:instrText>
      </w:r>
      <w:r>
        <w:fldChar w:fldCharType="separate"/>
      </w:r>
      <w:r>
        <w:t>75</w:t>
      </w:r>
      <w:r>
        <w:fldChar w:fldCharType="end"/>
      </w:r>
    </w:p>
    <w:p w14:paraId="1D796A7C" w14:textId="77777777" w:rsidR="006B0572" w:rsidRDefault="006B0572" w:rsidP="006B0572">
      <w:pPr>
        <w:pStyle w:val="T5"/>
        <w:rPr>
          <w:rFonts w:asciiTheme="minorHAnsi" w:eastAsiaTheme="minorEastAsia" w:hAnsiTheme="minorHAnsi" w:cstheme="minorBidi"/>
          <w:noProof/>
          <w:snapToGrid/>
          <w:sz w:val="22"/>
          <w:szCs w:val="22"/>
        </w:rPr>
      </w:pPr>
      <w:r>
        <w:rPr>
          <w:noProof/>
        </w:rPr>
        <w:t>3.1.1. Yedek Akçeler</w:t>
      </w:r>
      <w:r>
        <w:rPr>
          <w:noProof/>
        </w:rPr>
        <w:tab/>
      </w:r>
      <w:r>
        <w:rPr>
          <w:noProof/>
        </w:rPr>
        <w:fldChar w:fldCharType="begin"/>
      </w:r>
      <w:r>
        <w:rPr>
          <w:noProof/>
        </w:rPr>
        <w:instrText xml:space="preserve"> PAGEREF _Toc182499198 \h </w:instrText>
      </w:r>
      <w:r>
        <w:rPr>
          <w:noProof/>
        </w:rPr>
      </w:r>
      <w:r>
        <w:rPr>
          <w:noProof/>
        </w:rPr>
        <w:fldChar w:fldCharType="separate"/>
      </w:r>
      <w:r>
        <w:rPr>
          <w:noProof/>
        </w:rPr>
        <w:t>75</w:t>
      </w:r>
      <w:r>
        <w:rPr>
          <w:noProof/>
        </w:rPr>
        <w:fldChar w:fldCharType="end"/>
      </w:r>
    </w:p>
    <w:p w14:paraId="55F6CA4C" w14:textId="77777777" w:rsidR="006B0572" w:rsidRDefault="006B0572" w:rsidP="006B0572">
      <w:pPr>
        <w:pStyle w:val="T5"/>
        <w:rPr>
          <w:rFonts w:asciiTheme="minorHAnsi" w:eastAsiaTheme="minorEastAsia" w:hAnsiTheme="minorHAnsi" w:cstheme="minorBidi"/>
          <w:noProof/>
          <w:snapToGrid/>
          <w:sz w:val="22"/>
          <w:szCs w:val="22"/>
        </w:rPr>
      </w:pPr>
      <w:r>
        <w:rPr>
          <w:noProof/>
        </w:rPr>
        <w:t>3.1.2. Üst Birlik (Kuruluş) Fonu</w:t>
      </w:r>
      <w:r>
        <w:rPr>
          <w:noProof/>
        </w:rPr>
        <w:tab/>
      </w:r>
      <w:r>
        <w:rPr>
          <w:noProof/>
        </w:rPr>
        <w:fldChar w:fldCharType="begin"/>
      </w:r>
      <w:r>
        <w:rPr>
          <w:noProof/>
        </w:rPr>
        <w:instrText xml:space="preserve"> PAGEREF _Toc182499199 \h </w:instrText>
      </w:r>
      <w:r>
        <w:rPr>
          <w:noProof/>
        </w:rPr>
      </w:r>
      <w:r>
        <w:rPr>
          <w:noProof/>
        </w:rPr>
        <w:fldChar w:fldCharType="separate"/>
      </w:r>
      <w:r>
        <w:rPr>
          <w:noProof/>
        </w:rPr>
        <w:t>75</w:t>
      </w:r>
      <w:r>
        <w:rPr>
          <w:noProof/>
        </w:rPr>
        <w:fldChar w:fldCharType="end"/>
      </w:r>
    </w:p>
    <w:p w14:paraId="77BBA8BD" w14:textId="77777777" w:rsidR="006B0572" w:rsidRDefault="006B0572" w:rsidP="006B0572">
      <w:pPr>
        <w:pStyle w:val="T4"/>
        <w:rPr>
          <w:rFonts w:asciiTheme="minorHAnsi" w:eastAsiaTheme="minorEastAsia" w:hAnsiTheme="minorHAnsi" w:cstheme="minorBidi"/>
          <w:snapToGrid/>
          <w:sz w:val="22"/>
          <w:szCs w:val="22"/>
        </w:rPr>
      </w:pPr>
      <w:r>
        <w:t>3.2. Kârdan Yapılacak İsteğe Bağlı Kesintiler</w:t>
      </w:r>
      <w:r>
        <w:tab/>
      </w:r>
      <w:r>
        <w:fldChar w:fldCharType="begin"/>
      </w:r>
      <w:r>
        <w:instrText xml:space="preserve"> PAGEREF _Toc182499200 \h </w:instrText>
      </w:r>
      <w:r>
        <w:fldChar w:fldCharType="separate"/>
      </w:r>
      <w:r>
        <w:t>76</w:t>
      </w:r>
      <w:r>
        <w:fldChar w:fldCharType="end"/>
      </w:r>
    </w:p>
    <w:p w14:paraId="75454069" w14:textId="77777777" w:rsidR="006B0572" w:rsidRDefault="006B0572" w:rsidP="006B0572">
      <w:pPr>
        <w:pStyle w:val="T5"/>
        <w:rPr>
          <w:rFonts w:asciiTheme="minorHAnsi" w:eastAsiaTheme="minorEastAsia" w:hAnsiTheme="minorHAnsi" w:cstheme="minorBidi"/>
          <w:noProof/>
          <w:snapToGrid/>
          <w:sz w:val="22"/>
          <w:szCs w:val="22"/>
        </w:rPr>
      </w:pPr>
      <w:r>
        <w:rPr>
          <w:noProof/>
        </w:rPr>
        <w:t>3.2.1. Risturn</w:t>
      </w:r>
      <w:r>
        <w:rPr>
          <w:noProof/>
        </w:rPr>
        <w:tab/>
      </w:r>
      <w:r>
        <w:rPr>
          <w:noProof/>
        </w:rPr>
        <w:fldChar w:fldCharType="begin"/>
      </w:r>
      <w:r>
        <w:rPr>
          <w:noProof/>
        </w:rPr>
        <w:instrText xml:space="preserve"> PAGEREF _Toc182499201 \h </w:instrText>
      </w:r>
      <w:r>
        <w:rPr>
          <w:noProof/>
        </w:rPr>
      </w:r>
      <w:r>
        <w:rPr>
          <w:noProof/>
        </w:rPr>
        <w:fldChar w:fldCharType="separate"/>
      </w:r>
      <w:r>
        <w:rPr>
          <w:noProof/>
        </w:rPr>
        <w:t>76</w:t>
      </w:r>
      <w:r>
        <w:rPr>
          <w:noProof/>
        </w:rPr>
        <w:fldChar w:fldCharType="end"/>
      </w:r>
    </w:p>
    <w:p w14:paraId="7CC4EF9B" w14:textId="77777777" w:rsidR="006B0572" w:rsidRDefault="006B0572" w:rsidP="006B0572">
      <w:pPr>
        <w:pStyle w:val="T5"/>
        <w:rPr>
          <w:rFonts w:asciiTheme="minorHAnsi" w:eastAsiaTheme="minorEastAsia" w:hAnsiTheme="minorHAnsi" w:cstheme="minorBidi"/>
          <w:noProof/>
          <w:snapToGrid/>
          <w:sz w:val="22"/>
          <w:szCs w:val="22"/>
        </w:rPr>
      </w:pPr>
      <w:r>
        <w:rPr>
          <w:noProof/>
        </w:rPr>
        <w:t>3.2.2. Ortak ve Personele Yardım Fonu</w:t>
      </w:r>
      <w:r>
        <w:rPr>
          <w:noProof/>
        </w:rPr>
        <w:tab/>
      </w:r>
      <w:r>
        <w:rPr>
          <w:noProof/>
        </w:rPr>
        <w:fldChar w:fldCharType="begin"/>
      </w:r>
      <w:r>
        <w:rPr>
          <w:noProof/>
        </w:rPr>
        <w:instrText xml:space="preserve"> PAGEREF _Toc182499202 \h </w:instrText>
      </w:r>
      <w:r>
        <w:rPr>
          <w:noProof/>
        </w:rPr>
      </w:r>
      <w:r>
        <w:rPr>
          <w:noProof/>
        </w:rPr>
        <w:fldChar w:fldCharType="separate"/>
      </w:r>
      <w:r>
        <w:rPr>
          <w:noProof/>
        </w:rPr>
        <w:t>76</w:t>
      </w:r>
      <w:r>
        <w:rPr>
          <w:noProof/>
        </w:rPr>
        <w:fldChar w:fldCharType="end"/>
      </w:r>
    </w:p>
    <w:p w14:paraId="2A290A11" w14:textId="77777777" w:rsidR="006B0572" w:rsidRDefault="006B0572" w:rsidP="006B0572">
      <w:pPr>
        <w:pStyle w:val="T5"/>
        <w:rPr>
          <w:rFonts w:asciiTheme="minorHAnsi" w:eastAsiaTheme="minorEastAsia" w:hAnsiTheme="minorHAnsi" w:cstheme="minorBidi"/>
          <w:noProof/>
          <w:snapToGrid/>
          <w:sz w:val="22"/>
          <w:szCs w:val="22"/>
        </w:rPr>
      </w:pPr>
      <w:r>
        <w:rPr>
          <w:noProof/>
        </w:rPr>
        <w:t>3.2.3. Yatırım ve Geliştirme Fonu</w:t>
      </w:r>
      <w:r>
        <w:rPr>
          <w:noProof/>
        </w:rPr>
        <w:tab/>
      </w:r>
      <w:r>
        <w:rPr>
          <w:noProof/>
        </w:rPr>
        <w:fldChar w:fldCharType="begin"/>
      </w:r>
      <w:r>
        <w:rPr>
          <w:noProof/>
        </w:rPr>
        <w:instrText xml:space="preserve"> PAGEREF _Toc182499203 \h </w:instrText>
      </w:r>
      <w:r>
        <w:rPr>
          <w:noProof/>
        </w:rPr>
      </w:r>
      <w:r>
        <w:rPr>
          <w:noProof/>
        </w:rPr>
        <w:fldChar w:fldCharType="separate"/>
      </w:r>
      <w:r>
        <w:rPr>
          <w:noProof/>
        </w:rPr>
        <w:t>76</w:t>
      </w:r>
      <w:r>
        <w:rPr>
          <w:noProof/>
        </w:rPr>
        <w:fldChar w:fldCharType="end"/>
      </w:r>
    </w:p>
    <w:p w14:paraId="0373F24A" w14:textId="77777777" w:rsidR="006B0572" w:rsidRDefault="006B0572" w:rsidP="006B0572">
      <w:pPr>
        <w:pStyle w:val="T2"/>
        <w:rPr>
          <w:rFonts w:asciiTheme="minorHAnsi" w:eastAsiaTheme="minorEastAsia" w:hAnsiTheme="minorHAnsi" w:cstheme="minorBidi"/>
          <w:b w:val="0"/>
          <w:noProof/>
          <w:snapToGrid/>
          <w:sz w:val="22"/>
          <w:szCs w:val="22"/>
        </w:rPr>
      </w:pPr>
      <w:r>
        <w:rPr>
          <w:noProof/>
        </w:rPr>
        <w:t>İkinci Bölüm VERGİ MEVZUATINA GÖRE KOOPERATİFLERİN VERGİLENDİRİLMESİ</w:t>
      </w:r>
      <w:r>
        <w:rPr>
          <w:noProof/>
        </w:rPr>
        <w:tab/>
      </w:r>
      <w:r>
        <w:rPr>
          <w:noProof/>
        </w:rPr>
        <w:fldChar w:fldCharType="begin"/>
      </w:r>
      <w:r>
        <w:rPr>
          <w:noProof/>
        </w:rPr>
        <w:instrText xml:space="preserve"> PAGEREF _Toc182499204 \h </w:instrText>
      </w:r>
      <w:r>
        <w:rPr>
          <w:noProof/>
        </w:rPr>
      </w:r>
      <w:r>
        <w:rPr>
          <w:noProof/>
        </w:rPr>
        <w:fldChar w:fldCharType="separate"/>
      </w:r>
      <w:r>
        <w:rPr>
          <w:noProof/>
        </w:rPr>
        <w:t>79</w:t>
      </w:r>
      <w:r>
        <w:rPr>
          <w:noProof/>
        </w:rPr>
        <w:fldChar w:fldCharType="end"/>
      </w:r>
    </w:p>
    <w:p w14:paraId="1222B8A2"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 Genel Açıklama</w:t>
      </w:r>
      <w:r>
        <w:rPr>
          <w:noProof/>
        </w:rPr>
        <w:tab/>
      </w:r>
      <w:r>
        <w:rPr>
          <w:noProof/>
        </w:rPr>
        <w:fldChar w:fldCharType="begin"/>
      </w:r>
      <w:r>
        <w:rPr>
          <w:noProof/>
        </w:rPr>
        <w:instrText xml:space="preserve"> PAGEREF _Toc182499205 \h </w:instrText>
      </w:r>
      <w:r>
        <w:rPr>
          <w:noProof/>
        </w:rPr>
      </w:r>
      <w:r>
        <w:rPr>
          <w:noProof/>
        </w:rPr>
        <w:fldChar w:fldCharType="separate"/>
      </w:r>
      <w:r>
        <w:rPr>
          <w:noProof/>
        </w:rPr>
        <w:t>79</w:t>
      </w:r>
      <w:r>
        <w:rPr>
          <w:noProof/>
        </w:rPr>
        <w:fldChar w:fldCharType="end"/>
      </w:r>
    </w:p>
    <w:p w14:paraId="5911D7B9"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2. Kooperatiflerle İlgili Vergisel Kavramlar</w:t>
      </w:r>
      <w:r>
        <w:rPr>
          <w:noProof/>
        </w:rPr>
        <w:tab/>
      </w:r>
      <w:r>
        <w:rPr>
          <w:noProof/>
        </w:rPr>
        <w:fldChar w:fldCharType="begin"/>
      </w:r>
      <w:r>
        <w:rPr>
          <w:noProof/>
        </w:rPr>
        <w:instrText xml:space="preserve"> PAGEREF _Toc182499206 \h </w:instrText>
      </w:r>
      <w:r>
        <w:rPr>
          <w:noProof/>
        </w:rPr>
      </w:r>
      <w:r>
        <w:rPr>
          <w:noProof/>
        </w:rPr>
        <w:fldChar w:fldCharType="separate"/>
      </w:r>
      <w:r>
        <w:rPr>
          <w:noProof/>
        </w:rPr>
        <w:t>80</w:t>
      </w:r>
      <w:r>
        <w:rPr>
          <w:noProof/>
        </w:rPr>
        <w:fldChar w:fldCharType="end"/>
      </w:r>
    </w:p>
    <w:p w14:paraId="1C8DA8E1" w14:textId="77777777" w:rsidR="006B0572" w:rsidRDefault="006B0572" w:rsidP="006B0572">
      <w:pPr>
        <w:pStyle w:val="T4"/>
        <w:rPr>
          <w:rFonts w:asciiTheme="minorHAnsi" w:eastAsiaTheme="minorEastAsia" w:hAnsiTheme="minorHAnsi" w:cstheme="minorBidi"/>
          <w:snapToGrid/>
          <w:sz w:val="22"/>
          <w:szCs w:val="22"/>
        </w:rPr>
      </w:pPr>
      <w:r>
        <w:t>2.1. Vergi Mükellefi</w:t>
      </w:r>
      <w:r>
        <w:tab/>
      </w:r>
      <w:r>
        <w:fldChar w:fldCharType="begin"/>
      </w:r>
      <w:r>
        <w:instrText xml:space="preserve"> PAGEREF _Toc182499207 \h </w:instrText>
      </w:r>
      <w:r>
        <w:fldChar w:fldCharType="separate"/>
      </w:r>
      <w:r>
        <w:t>80</w:t>
      </w:r>
      <w:r>
        <w:fldChar w:fldCharType="end"/>
      </w:r>
    </w:p>
    <w:p w14:paraId="01947CF5" w14:textId="77777777" w:rsidR="006B0572" w:rsidRDefault="006B0572" w:rsidP="006B0572">
      <w:pPr>
        <w:pStyle w:val="T4"/>
        <w:rPr>
          <w:rFonts w:asciiTheme="minorHAnsi" w:eastAsiaTheme="minorEastAsia" w:hAnsiTheme="minorHAnsi" w:cstheme="minorBidi"/>
          <w:snapToGrid/>
          <w:sz w:val="22"/>
          <w:szCs w:val="22"/>
        </w:rPr>
      </w:pPr>
      <w:r>
        <w:t>2.2. Verginin Konusu</w:t>
      </w:r>
      <w:r>
        <w:tab/>
      </w:r>
      <w:r>
        <w:fldChar w:fldCharType="begin"/>
      </w:r>
      <w:r>
        <w:instrText xml:space="preserve"> PAGEREF _Toc182499208 \h </w:instrText>
      </w:r>
      <w:r>
        <w:fldChar w:fldCharType="separate"/>
      </w:r>
      <w:r>
        <w:t>80</w:t>
      </w:r>
      <w:r>
        <w:fldChar w:fldCharType="end"/>
      </w:r>
    </w:p>
    <w:p w14:paraId="388A85D7" w14:textId="77777777" w:rsidR="006B0572" w:rsidRDefault="006B0572" w:rsidP="006B0572">
      <w:pPr>
        <w:pStyle w:val="T4"/>
        <w:rPr>
          <w:rFonts w:asciiTheme="minorHAnsi" w:eastAsiaTheme="minorEastAsia" w:hAnsiTheme="minorHAnsi" w:cstheme="minorBidi"/>
          <w:snapToGrid/>
          <w:sz w:val="22"/>
          <w:szCs w:val="22"/>
        </w:rPr>
      </w:pPr>
      <w:r>
        <w:t>2.3. Vergiyi Doğuran Olay</w:t>
      </w:r>
      <w:r>
        <w:tab/>
      </w:r>
      <w:r>
        <w:fldChar w:fldCharType="begin"/>
      </w:r>
      <w:r>
        <w:instrText xml:space="preserve"> PAGEREF _Toc182499209 \h </w:instrText>
      </w:r>
      <w:r>
        <w:fldChar w:fldCharType="separate"/>
      </w:r>
      <w:r>
        <w:t>81</w:t>
      </w:r>
      <w:r>
        <w:fldChar w:fldCharType="end"/>
      </w:r>
    </w:p>
    <w:p w14:paraId="353D63D9" w14:textId="77777777" w:rsidR="006B0572" w:rsidRDefault="006B0572" w:rsidP="006B0572">
      <w:pPr>
        <w:pStyle w:val="T4"/>
        <w:rPr>
          <w:rFonts w:asciiTheme="minorHAnsi" w:eastAsiaTheme="minorEastAsia" w:hAnsiTheme="minorHAnsi" w:cstheme="minorBidi"/>
          <w:snapToGrid/>
          <w:sz w:val="22"/>
          <w:szCs w:val="22"/>
        </w:rPr>
      </w:pPr>
      <w:r>
        <w:t>2.4. Verginin Sorumlusu</w:t>
      </w:r>
      <w:r>
        <w:tab/>
      </w:r>
      <w:r>
        <w:fldChar w:fldCharType="begin"/>
      </w:r>
      <w:r>
        <w:instrText xml:space="preserve"> PAGEREF _Toc182499210 \h </w:instrText>
      </w:r>
      <w:r>
        <w:fldChar w:fldCharType="separate"/>
      </w:r>
      <w:r>
        <w:t>82</w:t>
      </w:r>
      <w:r>
        <w:fldChar w:fldCharType="end"/>
      </w:r>
    </w:p>
    <w:p w14:paraId="0F2C3980" w14:textId="77777777" w:rsidR="006B0572" w:rsidRDefault="006B0572" w:rsidP="006B0572">
      <w:pPr>
        <w:pStyle w:val="T4"/>
        <w:rPr>
          <w:rFonts w:asciiTheme="minorHAnsi" w:eastAsiaTheme="minorEastAsia" w:hAnsiTheme="minorHAnsi" w:cstheme="minorBidi"/>
          <w:snapToGrid/>
          <w:sz w:val="22"/>
          <w:szCs w:val="22"/>
        </w:rPr>
      </w:pPr>
      <w:r>
        <w:t>2.5. Vergi Muafiyeti</w:t>
      </w:r>
      <w:r>
        <w:tab/>
      </w:r>
      <w:r>
        <w:fldChar w:fldCharType="begin"/>
      </w:r>
      <w:r>
        <w:instrText xml:space="preserve"> PAGEREF _Toc182499211 \h </w:instrText>
      </w:r>
      <w:r>
        <w:fldChar w:fldCharType="separate"/>
      </w:r>
      <w:r>
        <w:t>82</w:t>
      </w:r>
      <w:r>
        <w:fldChar w:fldCharType="end"/>
      </w:r>
    </w:p>
    <w:p w14:paraId="2EA6A9C9" w14:textId="77777777" w:rsidR="006B0572" w:rsidRDefault="006B0572" w:rsidP="006B0572">
      <w:pPr>
        <w:pStyle w:val="T5"/>
        <w:rPr>
          <w:rFonts w:asciiTheme="minorHAnsi" w:eastAsiaTheme="minorEastAsia" w:hAnsiTheme="minorHAnsi" w:cstheme="minorBidi"/>
          <w:noProof/>
          <w:snapToGrid/>
          <w:sz w:val="22"/>
          <w:szCs w:val="22"/>
        </w:rPr>
      </w:pPr>
      <w:r>
        <w:rPr>
          <w:noProof/>
        </w:rPr>
        <w:t>2.5.1. Kurumlar Vergisi Kanununda Kooperatiflere Tanınan Vergi Muafiyetleri</w:t>
      </w:r>
      <w:r>
        <w:rPr>
          <w:noProof/>
        </w:rPr>
        <w:tab/>
      </w:r>
      <w:r>
        <w:rPr>
          <w:noProof/>
        </w:rPr>
        <w:fldChar w:fldCharType="begin"/>
      </w:r>
      <w:r>
        <w:rPr>
          <w:noProof/>
        </w:rPr>
        <w:instrText xml:space="preserve"> PAGEREF _Toc182499212 \h </w:instrText>
      </w:r>
      <w:r>
        <w:rPr>
          <w:noProof/>
        </w:rPr>
      </w:r>
      <w:r>
        <w:rPr>
          <w:noProof/>
        </w:rPr>
        <w:fldChar w:fldCharType="separate"/>
      </w:r>
      <w:r>
        <w:rPr>
          <w:noProof/>
        </w:rPr>
        <w:t>83</w:t>
      </w:r>
      <w:r>
        <w:rPr>
          <w:noProof/>
        </w:rPr>
        <w:fldChar w:fldCharType="end"/>
      </w:r>
    </w:p>
    <w:p w14:paraId="4ACC4608" w14:textId="77777777" w:rsidR="006B0572" w:rsidRDefault="006B0572" w:rsidP="006B0572">
      <w:pPr>
        <w:pStyle w:val="T6"/>
        <w:rPr>
          <w:rFonts w:asciiTheme="minorHAnsi" w:eastAsiaTheme="minorEastAsia" w:hAnsiTheme="minorHAnsi" w:cstheme="minorBidi"/>
          <w:noProof/>
          <w:snapToGrid/>
          <w:sz w:val="22"/>
          <w:szCs w:val="22"/>
        </w:rPr>
      </w:pPr>
      <w:r>
        <w:rPr>
          <w:noProof/>
        </w:rPr>
        <w:t>2.5.1.1. Sermaye Üzerinden Kazanç Dağıtılmaması</w:t>
      </w:r>
      <w:r>
        <w:rPr>
          <w:noProof/>
        </w:rPr>
        <w:tab/>
      </w:r>
      <w:r>
        <w:rPr>
          <w:noProof/>
        </w:rPr>
        <w:fldChar w:fldCharType="begin"/>
      </w:r>
      <w:r>
        <w:rPr>
          <w:noProof/>
        </w:rPr>
        <w:instrText xml:space="preserve"> PAGEREF _Toc182499213 \h </w:instrText>
      </w:r>
      <w:r>
        <w:rPr>
          <w:noProof/>
        </w:rPr>
      </w:r>
      <w:r>
        <w:rPr>
          <w:noProof/>
        </w:rPr>
        <w:fldChar w:fldCharType="separate"/>
      </w:r>
      <w:r>
        <w:rPr>
          <w:noProof/>
        </w:rPr>
        <w:t>85</w:t>
      </w:r>
      <w:r>
        <w:rPr>
          <w:noProof/>
        </w:rPr>
        <w:fldChar w:fldCharType="end"/>
      </w:r>
    </w:p>
    <w:p w14:paraId="19A77BB9" w14:textId="77777777" w:rsidR="006B0572" w:rsidRDefault="006B0572" w:rsidP="006B0572">
      <w:pPr>
        <w:pStyle w:val="T6"/>
        <w:rPr>
          <w:rFonts w:asciiTheme="minorHAnsi" w:eastAsiaTheme="minorEastAsia" w:hAnsiTheme="minorHAnsi" w:cstheme="minorBidi"/>
          <w:noProof/>
          <w:snapToGrid/>
          <w:sz w:val="22"/>
          <w:szCs w:val="22"/>
        </w:rPr>
      </w:pPr>
      <w:r>
        <w:rPr>
          <w:noProof/>
        </w:rPr>
        <w:t>2.5.1.2. Yönetim Kurulu Başkan ve Üyelerine Kazanç Üzerinden Hisse Verilmemesi</w:t>
      </w:r>
      <w:r>
        <w:rPr>
          <w:noProof/>
        </w:rPr>
        <w:tab/>
      </w:r>
      <w:r>
        <w:rPr>
          <w:noProof/>
        </w:rPr>
        <w:fldChar w:fldCharType="begin"/>
      </w:r>
      <w:r>
        <w:rPr>
          <w:noProof/>
        </w:rPr>
        <w:instrText xml:space="preserve"> PAGEREF _Toc182499214 \h </w:instrText>
      </w:r>
      <w:r>
        <w:rPr>
          <w:noProof/>
        </w:rPr>
      </w:r>
      <w:r>
        <w:rPr>
          <w:noProof/>
        </w:rPr>
        <w:fldChar w:fldCharType="separate"/>
      </w:r>
      <w:r>
        <w:rPr>
          <w:noProof/>
        </w:rPr>
        <w:t>86</w:t>
      </w:r>
      <w:r>
        <w:rPr>
          <w:noProof/>
        </w:rPr>
        <w:fldChar w:fldCharType="end"/>
      </w:r>
    </w:p>
    <w:p w14:paraId="49422161" w14:textId="77777777" w:rsidR="006B0572" w:rsidRDefault="006B0572" w:rsidP="006B0572">
      <w:pPr>
        <w:pStyle w:val="T6"/>
        <w:rPr>
          <w:rFonts w:asciiTheme="minorHAnsi" w:eastAsiaTheme="minorEastAsia" w:hAnsiTheme="minorHAnsi" w:cstheme="minorBidi"/>
          <w:noProof/>
          <w:snapToGrid/>
          <w:sz w:val="22"/>
          <w:szCs w:val="22"/>
        </w:rPr>
      </w:pPr>
      <w:r>
        <w:rPr>
          <w:noProof/>
        </w:rPr>
        <w:t>2.5.1.3. Yedek Akçelerin Ortaklara Dağıtılmaması</w:t>
      </w:r>
      <w:r>
        <w:rPr>
          <w:noProof/>
        </w:rPr>
        <w:tab/>
      </w:r>
      <w:r>
        <w:rPr>
          <w:noProof/>
        </w:rPr>
        <w:fldChar w:fldCharType="begin"/>
      </w:r>
      <w:r>
        <w:rPr>
          <w:noProof/>
        </w:rPr>
        <w:instrText xml:space="preserve"> PAGEREF _Toc182499215 \h </w:instrText>
      </w:r>
      <w:r>
        <w:rPr>
          <w:noProof/>
        </w:rPr>
      </w:r>
      <w:r>
        <w:rPr>
          <w:noProof/>
        </w:rPr>
        <w:fldChar w:fldCharType="separate"/>
      </w:r>
      <w:r>
        <w:rPr>
          <w:noProof/>
        </w:rPr>
        <w:t>87</w:t>
      </w:r>
      <w:r>
        <w:rPr>
          <w:noProof/>
        </w:rPr>
        <w:fldChar w:fldCharType="end"/>
      </w:r>
    </w:p>
    <w:p w14:paraId="0907506C" w14:textId="77777777" w:rsidR="006B0572" w:rsidRDefault="006B0572" w:rsidP="006B0572">
      <w:pPr>
        <w:pStyle w:val="T6"/>
        <w:rPr>
          <w:rFonts w:asciiTheme="minorHAnsi" w:eastAsiaTheme="minorEastAsia" w:hAnsiTheme="minorHAnsi" w:cstheme="minorBidi"/>
          <w:noProof/>
          <w:snapToGrid/>
          <w:sz w:val="22"/>
          <w:szCs w:val="22"/>
        </w:rPr>
      </w:pPr>
      <w:r>
        <w:rPr>
          <w:noProof/>
        </w:rPr>
        <w:t>2.5.1.4. Sadece Ortaklarla İş Görülmesi</w:t>
      </w:r>
      <w:r>
        <w:rPr>
          <w:noProof/>
        </w:rPr>
        <w:tab/>
      </w:r>
      <w:r>
        <w:rPr>
          <w:noProof/>
        </w:rPr>
        <w:fldChar w:fldCharType="begin"/>
      </w:r>
      <w:r>
        <w:rPr>
          <w:noProof/>
        </w:rPr>
        <w:instrText xml:space="preserve"> PAGEREF _Toc182499216 \h </w:instrText>
      </w:r>
      <w:r>
        <w:rPr>
          <w:noProof/>
        </w:rPr>
      </w:r>
      <w:r>
        <w:rPr>
          <w:noProof/>
        </w:rPr>
        <w:fldChar w:fldCharType="separate"/>
      </w:r>
      <w:r>
        <w:rPr>
          <w:noProof/>
        </w:rPr>
        <w:t>87</w:t>
      </w:r>
      <w:r>
        <w:rPr>
          <w:noProof/>
        </w:rPr>
        <w:fldChar w:fldCharType="end"/>
      </w:r>
    </w:p>
    <w:p w14:paraId="78A4EBF7" w14:textId="77777777" w:rsidR="006B0572" w:rsidRDefault="006B0572" w:rsidP="006B0572">
      <w:pPr>
        <w:pStyle w:val="T4"/>
        <w:rPr>
          <w:rFonts w:asciiTheme="minorHAnsi" w:eastAsiaTheme="minorEastAsia" w:hAnsiTheme="minorHAnsi" w:cstheme="minorBidi"/>
          <w:snapToGrid/>
          <w:sz w:val="22"/>
          <w:szCs w:val="22"/>
        </w:rPr>
      </w:pPr>
      <w:r w:rsidRPr="00377EED">
        <w:rPr>
          <w:i/>
        </w:rPr>
        <w:t>i. İlgili Özelgeler</w:t>
      </w:r>
      <w:r>
        <w:tab/>
      </w:r>
      <w:r>
        <w:fldChar w:fldCharType="begin"/>
      </w:r>
      <w:r>
        <w:instrText xml:space="preserve"> PAGEREF _Toc182499217 \h </w:instrText>
      </w:r>
      <w:r>
        <w:fldChar w:fldCharType="separate"/>
      </w:r>
      <w:r>
        <w:t>89</w:t>
      </w:r>
      <w:r>
        <w:fldChar w:fldCharType="end"/>
      </w:r>
    </w:p>
    <w:p w14:paraId="69FD4D6D" w14:textId="77777777" w:rsidR="006B0572" w:rsidRDefault="006B0572" w:rsidP="006B0572">
      <w:pPr>
        <w:pStyle w:val="T7"/>
        <w:rPr>
          <w:rFonts w:asciiTheme="minorHAnsi" w:eastAsiaTheme="minorEastAsia" w:hAnsiTheme="minorHAnsi" w:cstheme="minorBidi"/>
          <w:snapToGrid/>
          <w:sz w:val="22"/>
          <w:szCs w:val="22"/>
        </w:rPr>
      </w:pPr>
      <w:r>
        <w:t>2.5.1.4.1. Üretim Kooperatiflerinde Ortak Dışı İşlemler</w:t>
      </w:r>
      <w:r>
        <w:tab/>
      </w:r>
      <w:r>
        <w:fldChar w:fldCharType="begin"/>
      </w:r>
      <w:r>
        <w:instrText xml:space="preserve"> PAGEREF _Toc182499218 \h </w:instrText>
      </w:r>
      <w:r>
        <w:fldChar w:fldCharType="separate"/>
      </w:r>
      <w:r>
        <w:t>90</w:t>
      </w:r>
      <w:r>
        <w:fldChar w:fldCharType="end"/>
      </w:r>
    </w:p>
    <w:p w14:paraId="3590419D" w14:textId="77777777" w:rsidR="006B0572" w:rsidRDefault="006B0572" w:rsidP="006B0572">
      <w:pPr>
        <w:pStyle w:val="T4"/>
        <w:rPr>
          <w:rFonts w:asciiTheme="minorHAnsi" w:eastAsiaTheme="minorEastAsia" w:hAnsiTheme="minorHAnsi" w:cstheme="minorBidi"/>
          <w:snapToGrid/>
          <w:sz w:val="22"/>
          <w:szCs w:val="22"/>
        </w:rPr>
      </w:pPr>
      <w:r w:rsidRPr="00377EED">
        <w:rPr>
          <w:i/>
        </w:rPr>
        <w:t>ii. İlgili Özelgeler</w:t>
      </w:r>
      <w:r>
        <w:tab/>
      </w:r>
      <w:r>
        <w:fldChar w:fldCharType="begin"/>
      </w:r>
      <w:r>
        <w:instrText xml:space="preserve"> PAGEREF _Toc182499219 \h </w:instrText>
      </w:r>
      <w:r>
        <w:fldChar w:fldCharType="separate"/>
      </w:r>
      <w:r>
        <w:t>91</w:t>
      </w:r>
      <w:r>
        <w:fldChar w:fldCharType="end"/>
      </w:r>
    </w:p>
    <w:p w14:paraId="7A31F6E7" w14:textId="77777777" w:rsidR="006B0572" w:rsidRDefault="006B0572" w:rsidP="006B0572">
      <w:pPr>
        <w:pStyle w:val="T7"/>
        <w:rPr>
          <w:rFonts w:asciiTheme="minorHAnsi" w:eastAsiaTheme="minorEastAsia" w:hAnsiTheme="minorHAnsi" w:cstheme="minorBidi"/>
          <w:snapToGrid/>
          <w:sz w:val="22"/>
          <w:szCs w:val="22"/>
        </w:rPr>
      </w:pPr>
      <w:r>
        <w:t>2.5.1.4.2. Kredi Kooperatiflerinde Ortak Dışı İşlemler</w:t>
      </w:r>
      <w:r>
        <w:tab/>
      </w:r>
      <w:r>
        <w:fldChar w:fldCharType="begin"/>
      </w:r>
      <w:r>
        <w:instrText xml:space="preserve"> PAGEREF _Toc182499220 \h </w:instrText>
      </w:r>
      <w:r>
        <w:fldChar w:fldCharType="separate"/>
      </w:r>
      <w:r>
        <w:t>93</w:t>
      </w:r>
      <w:r>
        <w:fldChar w:fldCharType="end"/>
      </w:r>
    </w:p>
    <w:p w14:paraId="69D9F812" w14:textId="77777777" w:rsidR="006B0572" w:rsidRDefault="006B0572" w:rsidP="006B0572">
      <w:pPr>
        <w:pStyle w:val="T4"/>
        <w:rPr>
          <w:rFonts w:asciiTheme="minorHAnsi" w:eastAsiaTheme="minorEastAsia" w:hAnsiTheme="minorHAnsi" w:cstheme="minorBidi"/>
          <w:snapToGrid/>
          <w:sz w:val="22"/>
          <w:szCs w:val="22"/>
        </w:rPr>
      </w:pPr>
      <w:r w:rsidRPr="00377EED">
        <w:rPr>
          <w:i/>
        </w:rPr>
        <w:t>iii. İlgili Özelgeler</w:t>
      </w:r>
      <w:r>
        <w:tab/>
      </w:r>
      <w:r>
        <w:fldChar w:fldCharType="begin"/>
      </w:r>
      <w:r>
        <w:instrText xml:space="preserve"> PAGEREF _Toc182499221 \h </w:instrText>
      </w:r>
      <w:r>
        <w:fldChar w:fldCharType="separate"/>
      </w:r>
      <w:r>
        <w:t>94</w:t>
      </w:r>
      <w:r>
        <w:fldChar w:fldCharType="end"/>
      </w:r>
    </w:p>
    <w:p w14:paraId="6A0EC9FD" w14:textId="77777777" w:rsidR="006B0572" w:rsidRDefault="006B0572" w:rsidP="006B0572">
      <w:pPr>
        <w:pStyle w:val="T7"/>
        <w:rPr>
          <w:rFonts w:asciiTheme="minorHAnsi" w:eastAsiaTheme="minorEastAsia" w:hAnsiTheme="minorHAnsi" w:cstheme="minorBidi"/>
          <w:snapToGrid/>
          <w:sz w:val="22"/>
          <w:szCs w:val="22"/>
        </w:rPr>
      </w:pPr>
      <w:r>
        <w:t>2.5.1.4.3. Yapı Kooperatiflerinde Ortak Dışı İşlemler</w:t>
      </w:r>
      <w:r>
        <w:tab/>
      </w:r>
      <w:r>
        <w:fldChar w:fldCharType="begin"/>
      </w:r>
      <w:r>
        <w:instrText xml:space="preserve"> PAGEREF _Toc182499222 \h </w:instrText>
      </w:r>
      <w:r>
        <w:fldChar w:fldCharType="separate"/>
      </w:r>
      <w:r>
        <w:t>94</w:t>
      </w:r>
      <w:r>
        <w:fldChar w:fldCharType="end"/>
      </w:r>
    </w:p>
    <w:p w14:paraId="5467EDFD" w14:textId="77777777" w:rsidR="006B0572" w:rsidRDefault="006B0572" w:rsidP="006B0572">
      <w:pPr>
        <w:pStyle w:val="T4"/>
        <w:rPr>
          <w:rFonts w:asciiTheme="minorHAnsi" w:eastAsiaTheme="minorEastAsia" w:hAnsiTheme="minorHAnsi" w:cstheme="minorBidi"/>
          <w:snapToGrid/>
          <w:sz w:val="22"/>
          <w:szCs w:val="22"/>
        </w:rPr>
      </w:pPr>
      <w:r w:rsidRPr="00377EED">
        <w:rPr>
          <w:i/>
        </w:rPr>
        <w:t>iv. İlgili Özelgeler</w:t>
      </w:r>
      <w:r>
        <w:tab/>
      </w:r>
      <w:r>
        <w:fldChar w:fldCharType="begin"/>
      </w:r>
      <w:r>
        <w:instrText xml:space="preserve"> PAGEREF _Toc182499223 \h </w:instrText>
      </w:r>
      <w:r>
        <w:fldChar w:fldCharType="separate"/>
      </w:r>
      <w:r>
        <w:t>95</w:t>
      </w:r>
      <w:r>
        <w:fldChar w:fldCharType="end"/>
      </w:r>
    </w:p>
    <w:p w14:paraId="3221DF26" w14:textId="77777777" w:rsidR="006B0572" w:rsidRDefault="006B0572" w:rsidP="006B0572">
      <w:pPr>
        <w:pStyle w:val="T6"/>
        <w:rPr>
          <w:rFonts w:asciiTheme="minorHAnsi" w:eastAsiaTheme="minorEastAsia" w:hAnsiTheme="minorHAnsi" w:cstheme="minorBidi"/>
          <w:noProof/>
          <w:snapToGrid/>
          <w:sz w:val="22"/>
          <w:szCs w:val="22"/>
        </w:rPr>
      </w:pPr>
      <w:r>
        <w:rPr>
          <w:noProof/>
        </w:rPr>
        <w:t>2.5.1.5. Yapı Kooperatiflerinin Kurumlar Vergisi Muafiyetinde Özel Şartlar</w:t>
      </w:r>
      <w:r>
        <w:rPr>
          <w:noProof/>
        </w:rPr>
        <w:tab/>
      </w:r>
      <w:r>
        <w:rPr>
          <w:noProof/>
        </w:rPr>
        <w:fldChar w:fldCharType="begin"/>
      </w:r>
      <w:r>
        <w:rPr>
          <w:noProof/>
        </w:rPr>
        <w:instrText xml:space="preserve"> PAGEREF _Toc182499224 \h </w:instrText>
      </w:r>
      <w:r>
        <w:rPr>
          <w:noProof/>
        </w:rPr>
      </w:r>
      <w:r>
        <w:rPr>
          <w:noProof/>
        </w:rPr>
        <w:fldChar w:fldCharType="separate"/>
      </w:r>
      <w:r>
        <w:rPr>
          <w:noProof/>
        </w:rPr>
        <w:t>100</w:t>
      </w:r>
      <w:r>
        <w:rPr>
          <w:noProof/>
        </w:rPr>
        <w:fldChar w:fldCharType="end"/>
      </w:r>
    </w:p>
    <w:p w14:paraId="587A7F48" w14:textId="77777777" w:rsidR="006B0572" w:rsidRDefault="006B0572" w:rsidP="006B0572">
      <w:pPr>
        <w:pStyle w:val="T5"/>
        <w:rPr>
          <w:rFonts w:asciiTheme="minorHAnsi" w:eastAsiaTheme="minorEastAsia" w:hAnsiTheme="minorHAnsi" w:cstheme="minorBidi"/>
          <w:noProof/>
          <w:snapToGrid/>
          <w:sz w:val="22"/>
          <w:szCs w:val="22"/>
        </w:rPr>
      </w:pPr>
      <w:r>
        <w:rPr>
          <w:noProof/>
        </w:rPr>
        <w:t>2.5.2. Kurumlar Vergisinden Muaf Olan Kooperatiflerde Ortak Dışı İşlemlerin Vergilendirilmesi</w:t>
      </w:r>
      <w:r>
        <w:rPr>
          <w:noProof/>
        </w:rPr>
        <w:tab/>
      </w:r>
      <w:r>
        <w:rPr>
          <w:noProof/>
        </w:rPr>
        <w:fldChar w:fldCharType="begin"/>
      </w:r>
      <w:r>
        <w:rPr>
          <w:noProof/>
        </w:rPr>
        <w:instrText xml:space="preserve"> PAGEREF _Toc182499225 \h </w:instrText>
      </w:r>
      <w:r>
        <w:rPr>
          <w:noProof/>
        </w:rPr>
      </w:r>
      <w:r>
        <w:rPr>
          <w:noProof/>
        </w:rPr>
        <w:fldChar w:fldCharType="separate"/>
      </w:r>
      <w:r>
        <w:rPr>
          <w:noProof/>
        </w:rPr>
        <w:t>101</w:t>
      </w:r>
      <w:r>
        <w:rPr>
          <w:noProof/>
        </w:rPr>
        <w:fldChar w:fldCharType="end"/>
      </w:r>
    </w:p>
    <w:p w14:paraId="6E71DC1F" w14:textId="77777777" w:rsidR="006B0572" w:rsidRDefault="006B0572" w:rsidP="006B0572">
      <w:pPr>
        <w:pStyle w:val="T6"/>
        <w:rPr>
          <w:rFonts w:asciiTheme="minorHAnsi" w:eastAsiaTheme="minorEastAsia" w:hAnsiTheme="minorHAnsi" w:cstheme="minorBidi"/>
          <w:noProof/>
          <w:snapToGrid/>
          <w:sz w:val="22"/>
          <w:szCs w:val="22"/>
        </w:rPr>
      </w:pPr>
      <w:r>
        <w:rPr>
          <w:noProof/>
        </w:rPr>
        <w:t>2.5.2.1. Kurumlar Vergisinden Muaf Kooperatiflerin Ayrı İktisadi İşletme Kurmaları ve Bunların Ayrı Defter Tutup Tutmayacakları</w:t>
      </w:r>
      <w:r>
        <w:rPr>
          <w:noProof/>
        </w:rPr>
        <w:tab/>
      </w:r>
      <w:r>
        <w:rPr>
          <w:noProof/>
        </w:rPr>
        <w:fldChar w:fldCharType="begin"/>
      </w:r>
      <w:r>
        <w:rPr>
          <w:noProof/>
        </w:rPr>
        <w:instrText xml:space="preserve"> PAGEREF _Toc182499226 \h </w:instrText>
      </w:r>
      <w:r>
        <w:rPr>
          <w:noProof/>
        </w:rPr>
      </w:r>
      <w:r>
        <w:rPr>
          <w:noProof/>
        </w:rPr>
        <w:fldChar w:fldCharType="separate"/>
      </w:r>
      <w:r>
        <w:rPr>
          <w:noProof/>
        </w:rPr>
        <w:t>103</w:t>
      </w:r>
      <w:r>
        <w:rPr>
          <w:noProof/>
        </w:rPr>
        <w:fldChar w:fldCharType="end"/>
      </w:r>
    </w:p>
    <w:p w14:paraId="211691D7" w14:textId="77777777" w:rsidR="006B0572" w:rsidRDefault="006B0572" w:rsidP="006B0572">
      <w:pPr>
        <w:pStyle w:val="T4"/>
        <w:rPr>
          <w:rFonts w:asciiTheme="minorHAnsi" w:eastAsiaTheme="minorEastAsia" w:hAnsiTheme="minorHAnsi" w:cstheme="minorBidi"/>
          <w:snapToGrid/>
          <w:sz w:val="22"/>
          <w:szCs w:val="22"/>
        </w:rPr>
      </w:pPr>
      <w:r w:rsidRPr="00377EED">
        <w:rPr>
          <w:i/>
        </w:rPr>
        <w:t>v. İlgili Özelgeler</w:t>
      </w:r>
      <w:r>
        <w:tab/>
      </w:r>
      <w:r>
        <w:fldChar w:fldCharType="begin"/>
      </w:r>
      <w:r>
        <w:instrText xml:space="preserve"> PAGEREF _Toc182499227 \h </w:instrText>
      </w:r>
      <w:r>
        <w:fldChar w:fldCharType="separate"/>
      </w:r>
      <w:r>
        <w:t>105</w:t>
      </w:r>
      <w:r>
        <w:fldChar w:fldCharType="end"/>
      </w:r>
    </w:p>
    <w:p w14:paraId="79E5B341" w14:textId="77777777" w:rsidR="006B0572" w:rsidRDefault="006B0572" w:rsidP="006B0572">
      <w:pPr>
        <w:pStyle w:val="T5"/>
        <w:rPr>
          <w:rFonts w:asciiTheme="minorHAnsi" w:eastAsiaTheme="minorEastAsia" w:hAnsiTheme="minorHAnsi" w:cstheme="minorBidi"/>
          <w:noProof/>
          <w:snapToGrid/>
          <w:sz w:val="22"/>
          <w:szCs w:val="22"/>
        </w:rPr>
      </w:pPr>
      <w:r>
        <w:rPr>
          <w:noProof/>
        </w:rPr>
        <w:t>2.5.3. Kooperatiflerin Şarta Bağlı Muafiyetlerinin Kaybedilmesi veya Kazanılması</w:t>
      </w:r>
      <w:r>
        <w:rPr>
          <w:noProof/>
        </w:rPr>
        <w:tab/>
      </w:r>
      <w:r>
        <w:rPr>
          <w:noProof/>
        </w:rPr>
        <w:fldChar w:fldCharType="begin"/>
      </w:r>
      <w:r>
        <w:rPr>
          <w:noProof/>
        </w:rPr>
        <w:instrText xml:space="preserve"> PAGEREF _Toc182499228 \h </w:instrText>
      </w:r>
      <w:r>
        <w:rPr>
          <w:noProof/>
        </w:rPr>
      </w:r>
      <w:r>
        <w:rPr>
          <w:noProof/>
        </w:rPr>
        <w:fldChar w:fldCharType="separate"/>
      </w:r>
      <w:r>
        <w:rPr>
          <w:noProof/>
        </w:rPr>
        <w:t>109</w:t>
      </w:r>
      <w:r>
        <w:rPr>
          <w:noProof/>
        </w:rPr>
        <w:fldChar w:fldCharType="end"/>
      </w:r>
    </w:p>
    <w:p w14:paraId="7C1AAFC2" w14:textId="77777777" w:rsidR="006B0572" w:rsidRDefault="006B0572" w:rsidP="006B0572">
      <w:pPr>
        <w:pStyle w:val="T5"/>
        <w:rPr>
          <w:rFonts w:asciiTheme="minorHAnsi" w:eastAsiaTheme="minorEastAsia" w:hAnsiTheme="minorHAnsi" w:cstheme="minorBidi"/>
          <w:noProof/>
          <w:snapToGrid/>
          <w:sz w:val="22"/>
          <w:szCs w:val="22"/>
        </w:rPr>
      </w:pPr>
      <w:r w:rsidRPr="00377EED">
        <w:rPr>
          <w:noProof/>
          <w:highlight w:val="yellow"/>
        </w:rPr>
        <w:lastRenderedPageBreak/>
        <w:t>2.5.4. Asgari Kurumlar Vergisi Uygulaması</w:t>
      </w:r>
      <w:r>
        <w:rPr>
          <w:noProof/>
        </w:rPr>
        <w:tab/>
      </w:r>
      <w:r>
        <w:rPr>
          <w:noProof/>
        </w:rPr>
        <w:fldChar w:fldCharType="begin"/>
      </w:r>
      <w:r>
        <w:rPr>
          <w:noProof/>
        </w:rPr>
        <w:instrText xml:space="preserve"> PAGEREF _Toc182499229 \h </w:instrText>
      </w:r>
      <w:r>
        <w:rPr>
          <w:noProof/>
        </w:rPr>
      </w:r>
      <w:r>
        <w:rPr>
          <w:noProof/>
        </w:rPr>
        <w:fldChar w:fldCharType="separate"/>
      </w:r>
      <w:r>
        <w:rPr>
          <w:noProof/>
        </w:rPr>
        <w:t>110</w:t>
      </w:r>
      <w:r>
        <w:rPr>
          <w:noProof/>
        </w:rPr>
        <w:fldChar w:fldCharType="end"/>
      </w:r>
    </w:p>
    <w:p w14:paraId="26D59BF1" w14:textId="77777777" w:rsidR="006B0572" w:rsidRDefault="006B0572" w:rsidP="006B0572">
      <w:pPr>
        <w:pStyle w:val="T4"/>
        <w:rPr>
          <w:rFonts w:asciiTheme="minorHAnsi" w:eastAsiaTheme="minorEastAsia" w:hAnsiTheme="minorHAnsi" w:cstheme="minorBidi"/>
          <w:snapToGrid/>
          <w:sz w:val="22"/>
          <w:szCs w:val="22"/>
        </w:rPr>
      </w:pPr>
      <w:r>
        <w:t>2.6. Vergi İstisnası</w:t>
      </w:r>
      <w:r>
        <w:tab/>
      </w:r>
      <w:r>
        <w:fldChar w:fldCharType="begin"/>
      </w:r>
      <w:r>
        <w:instrText xml:space="preserve"> PAGEREF _Toc182499230 \h </w:instrText>
      </w:r>
      <w:r>
        <w:fldChar w:fldCharType="separate"/>
      </w:r>
      <w:r>
        <w:t>111</w:t>
      </w:r>
      <w:r>
        <w:fldChar w:fldCharType="end"/>
      </w:r>
    </w:p>
    <w:p w14:paraId="6BCC26C5" w14:textId="77777777" w:rsidR="006B0572" w:rsidRDefault="006B0572" w:rsidP="006B0572">
      <w:pPr>
        <w:pStyle w:val="T5"/>
        <w:rPr>
          <w:rFonts w:asciiTheme="minorHAnsi" w:eastAsiaTheme="minorEastAsia" w:hAnsiTheme="minorHAnsi" w:cstheme="minorBidi"/>
          <w:noProof/>
          <w:snapToGrid/>
          <w:sz w:val="22"/>
          <w:szCs w:val="22"/>
        </w:rPr>
      </w:pPr>
      <w:r>
        <w:rPr>
          <w:noProof/>
        </w:rPr>
        <w:t>2.6.1. Risturn İstisnası</w:t>
      </w:r>
      <w:r>
        <w:rPr>
          <w:noProof/>
        </w:rPr>
        <w:tab/>
      </w:r>
      <w:r>
        <w:rPr>
          <w:noProof/>
        </w:rPr>
        <w:fldChar w:fldCharType="begin"/>
      </w:r>
      <w:r>
        <w:rPr>
          <w:noProof/>
        </w:rPr>
        <w:instrText xml:space="preserve"> PAGEREF _Toc182499231 \h </w:instrText>
      </w:r>
      <w:r>
        <w:rPr>
          <w:noProof/>
        </w:rPr>
      </w:r>
      <w:r>
        <w:rPr>
          <w:noProof/>
        </w:rPr>
        <w:fldChar w:fldCharType="separate"/>
      </w:r>
      <w:r>
        <w:rPr>
          <w:noProof/>
        </w:rPr>
        <w:t>112</w:t>
      </w:r>
      <w:r>
        <w:rPr>
          <w:noProof/>
        </w:rPr>
        <w:fldChar w:fldCharType="end"/>
      </w:r>
    </w:p>
    <w:p w14:paraId="11F83294" w14:textId="77777777" w:rsidR="006B0572" w:rsidRDefault="006B0572" w:rsidP="006B0572">
      <w:pPr>
        <w:pStyle w:val="T6"/>
        <w:rPr>
          <w:rFonts w:asciiTheme="minorHAnsi" w:eastAsiaTheme="minorEastAsia" w:hAnsiTheme="minorHAnsi" w:cstheme="minorBidi"/>
          <w:noProof/>
          <w:snapToGrid/>
          <w:sz w:val="22"/>
          <w:szCs w:val="22"/>
        </w:rPr>
      </w:pPr>
      <w:r>
        <w:rPr>
          <w:noProof/>
        </w:rPr>
        <w:t>2.6.1.1. Tüketim Kooperatiflerinde Risturn İstisnası</w:t>
      </w:r>
      <w:r>
        <w:rPr>
          <w:noProof/>
        </w:rPr>
        <w:tab/>
      </w:r>
      <w:r>
        <w:rPr>
          <w:noProof/>
        </w:rPr>
        <w:fldChar w:fldCharType="begin"/>
      </w:r>
      <w:r>
        <w:rPr>
          <w:noProof/>
        </w:rPr>
        <w:instrText xml:space="preserve"> PAGEREF _Toc182499232 \h </w:instrText>
      </w:r>
      <w:r>
        <w:rPr>
          <w:noProof/>
        </w:rPr>
      </w:r>
      <w:r>
        <w:rPr>
          <w:noProof/>
        </w:rPr>
        <w:fldChar w:fldCharType="separate"/>
      </w:r>
      <w:r>
        <w:rPr>
          <w:noProof/>
        </w:rPr>
        <w:t>113</w:t>
      </w:r>
      <w:r>
        <w:rPr>
          <w:noProof/>
        </w:rPr>
        <w:fldChar w:fldCharType="end"/>
      </w:r>
    </w:p>
    <w:p w14:paraId="79B91787" w14:textId="77777777" w:rsidR="006B0572" w:rsidRDefault="006B0572" w:rsidP="006B0572">
      <w:pPr>
        <w:pStyle w:val="T6"/>
        <w:rPr>
          <w:rFonts w:asciiTheme="minorHAnsi" w:eastAsiaTheme="minorEastAsia" w:hAnsiTheme="minorHAnsi" w:cstheme="minorBidi"/>
          <w:noProof/>
          <w:snapToGrid/>
          <w:sz w:val="22"/>
          <w:szCs w:val="22"/>
        </w:rPr>
      </w:pPr>
      <w:r>
        <w:rPr>
          <w:noProof/>
        </w:rPr>
        <w:t>2.6.1.2. Risturn İstisnasından Faydalanabilmenin Şartları</w:t>
      </w:r>
      <w:r>
        <w:rPr>
          <w:noProof/>
        </w:rPr>
        <w:tab/>
      </w:r>
      <w:r>
        <w:rPr>
          <w:noProof/>
        </w:rPr>
        <w:fldChar w:fldCharType="begin"/>
      </w:r>
      <w:r>
        <w:rPr>
          <w:noProof/>
        </w:rPr>
        <w:instrText xml:space="preserve"> PAGEREF _Toc182499233 \h </w:instrText>
      </w:r>
      <w:r>
        <w:rPr>
          <w:noProof/>
        </w:rPr>
      </w:r>
      <w:r>
        <w:rPr>
          <w:noProof/>
        </w:rPr>
        <w:fldChar w:fldCharType="separate"/>
      </w:r>
      <w:r>
        <w:rPr>
          <w:noProof/>
        </w:rPr>
        <w:t>113</w:t>
      </w:r>
      <w:r>
        <w:rPr>
          <w:noProof/>
        </w:rPr>
        <w:fldChar w:fldCharType="end"/>
      </w:r>
    </w:p>
    <w:p w14:paraId="4CC885FC" w14:textId="77777777" w:rsidR="006B0572" w:rsidRDefault="006B0572" w:rsidP="006B0572">
      <w:pPr>
        <w:pStyle w:val="T6"/>
        <w:rPr>
          <w:rFonts w:asciiTheme="minorHAnsi" w:eastAsiaTheme="minorEastAsia" w:hAnsiTheme="minorHAnsi" w:cstheme="minorBidi"/>
          <w:noProof/>
          <w:snapToGrid/>
          <w:sz w:val="22"/>
          <w:szCs w:val="22"/>
        </w:rPr>
      </w:pPr>
      <w:r>
        <w:rPr>
          <w:noProof/>
        </w:rPr>
        <w:t>2.6.1.3. Risturnun Hesaplanması</w:t>
      </w:r>
      <w:r>
        <w:rPr>
          <w:noProof/>
        </w:rPr>
        <w:tab/>
      </w:r>
      <w:r>
        <w:rPr>
          <w:noProof/>
        </w:rPr>
        <w:fldChar w:fldCharType="begin"/>
      </w:r>
      <w:r>
        <w:rPr>
          <w:noProof/>
        </w:rPr>
        <w:instrText xml:space="preserve"> PAGEREF _Toc182499234 \h </w:instrText>
      </w:r>
      <w:r>
        <w:rPr>
          <w:noProof/>
        </w:rPr>
      </w:r>
      <w:r>
        <w:rPr>
          <w:noProof/>
        </w:rPr>
        <w:fldChar w:fldCharType="separate"/>
      </w:r>
      <w:r>
        <w:rPr>
          <w:noProof/>
        </w:rPr>
        <w:t>114</w:t>
      </w:r>
      <w:r>
        <w:rPr>
          <w:noProof/>
        </w:rPr>
        <w:fldChar w:fldCharType="end"/>
      </w:r>
    </w:p>
    <w:p w14:paraId="43C8FC9F" w14:textId="77777777" w:rsidR="006B0572" w:rsidRDefault="006B0572" w:rsidP="006B0572">
      <w:pPr>
        <w:pStyle w:val="T6"/>
        <w:rPr>
          <w:rFonts w:asciiTheme="minorHAnsi" w:eastAsiaTheme="minorEastAsia" w:hAnsiTheme="minorHAnsi" w:cstheme="minorBidi"/>
          <w:noProof/>
          <w:snapToGrid/>
          <w:sz w:val="22"/>
          <w:szCs w:val="22"/>
        </w:rPr>
      </w:pPr>
      <w:r>
        <w:rPr>
          <w:noProof/>
        </w:rPr>
        <w:t>2.6.1.4. Kooperatiflerin Taşınmaz Mal Satışlarına İlişkin İstisna</w:t>
      </w:r>
      <w:r>
        <w:rPr>
          <w:noProof/>
        </w:rPr>
        <w:tab/>
      </w:r>
      <w:r>
        <w:rPr>
          <w:noProof/>
        </w:rPr>
        <w:fldChar w:fldCharType="begin"/>
      </w:r>
      <w:r>
        <w:rPr>
          <w:noProof/>
        </w:rPr>
        <w:instrText xml:space="preserve"> PAGEREF _Toc182499235 \h </w:instrText>
      </w:r>
      <w:r>
        <w:rPr>
          <w:noProof/>
        </w:rPr>
      </w:r>
      <w:r>
        <w:rPr>
          <w:noProof/>
        </w:rPr>
        <w:fldChar w:fldCharType="separate"/>
      </w:r>
      <w:r>
        <w:rPr>
          <w:noProof/>
        </w:rPr>
        <w:t>115</w:t>
      </w:r>
      <w:r>
        <w:rPr>
          <w:noProof/>
        </w:rPr>
        <w:fldChar w:fldCharType="end"/>
      </w:r>
    </w:p>
    <w:p w14:paraId="10904511" w14:textId="77777777" w:rsidR="006B0572" w:rsidRDefault="006B0572" w:rsidP="006B0572">
      <w:pPr>
        <w:pStyle w:val="T6"/>
        <w:rPr>
          <w:rFonts w:asciiTheme="minorHAnsi" w:eastAsiaTheme="minorEastAsia" w:hAnsiTheme="minorHAnsi" w:cstheme="minorBidi"/>
          <w:noProof/>
          <w:snapToGrid/>
          <w:sz w:val="22"/>
          <w:szCs w:val="22"/>
        </w:rPr>
      </w:pPr>
      <w:r>
        <w:rPr>
          <w:noProof/>
        </w:rPr>
        <w:t>2.6.1.5. Kooperatiflerin Yurtiçi İştirak Kazancına İlişkin İstisna</w:t>
      </w:r>
      <w:r>
        <w:rPr>
          <w:noProof/>
        </w:rPr>
        <w:tab/>
      </w:r>
      <w:r>
        <w:rPr>
          <w:noProof/>
        </w:rPr>
        <w:fldChar w:fldCharType="begin"/>
      </w:r>
      <w:r>
        <w:rPr>
          <w:noProof/>
        </w:rPr>
        <w:instrText xml:space="preserve"> PAGEREF _Toc182499236 \h </w:instrText>
      </w:r>
      <w:r>
        <w:rPr>
          <w:noProof/>
        </w:rPr>
      </w:r>
      <w:r>
        <w:rPr>
          <w:noProof/>
        </w:rPr>
        <w:fldChar w:fldCharType="separate"/>
      </w:r>
      <w:r>
        <w:rPr>
          <w:noProof/>
        </w:rPr>
        <w:t>116</w:t>
      </w:r>
      <w:r>
        <w:rPr>
          <w:noProof/>
        </w:rPr>
        <w:fldChar w:fldCharType="end"/>
      </w:r>
    </w:p>
    <w:p w14:paraId="09B666D5" w14:textId="77777777" w:rsidR="006B0572" w:rsidRDefault="006B0572" w:rsidP="006B0572">
      <w:pPr>
        <w:pStyle w:val="T4"/>
        <w:rPr>
          <w:rFonts w:asciiTheme="minorHAnsi" w:eastAsiaTheme="minorEastAsia" w:hAnsiTheme="minorHAnsi" w:cstheme="minorBidi"/>
          <w:snapToGrid/>
          <w:sz w:val="22"/>
          <w:szCs w:val="22"/>
        </w:rPr>
      </w:pPr>
      <w:r w:rsidRPr="00377EED">
        <w:rPr>
          <w:i/>
        </w:rPr>
        <w:t>vi. İlgili Özelgeler</w:t>
      </w:r>
      <w:r>
        <w:tab/>
      </w:r>
      <w:r>
        <w:fldChar w:fldCharType="begin"/>
      </w:r>
      <w:r>
        <w:instrText xml:space="preserve"> PAGEREF _Toc182499237 \h </w:instrText>
      </w:r>
      <w:r>
        <w:fldChar w:fldCharType="separate"/>
      </w:r>
      <w:r>
        <w:t>117</w:t>
      </w:r>
      <w:r>
        <w:fldChar w:fldCharType="end"/>
      </w:r>
    </w:p>
    <w:p w14:paraId="3593C20F" w14:textId="77777777" w:rsidR="006B0572" w:rsidRDefault="006B0572" w:rsidP="006B0572">
      <w:pPr>
        <w:pStyle w:val="T5"/>
        <w:rPr>
          <w:rFonts w:asciiTheme="minorHAnsi" w:eastAsiaTheme="minorEastAsia" w:hAnsiTheme="minorHAnsi" w:cstheme="minorBidi"/>
          <w:noProof/>
          <w:snapToGrid/>
          <w:sz w:val="22"/>
          <w:szCs w:val="22"/>
        </w:rPr>
      </w:pPr>
      <w:r>
        <w:rPr>
          <w:noProof/>
        </w:rPr>
        <w:t>2.6.2. Kooperatiflere Gider Vergileri Kanununda Tanınan İstisnalar</w:t>
      </w:r>
      <w:r>
        <w:rPr>
          <w:noProof/>
        </w:rPr>
        <w:tab/>
      </w:r>
      <w:r>
        <w:rPr>
          <w:noProof/>
        </w:rPr>
        <w:fldChar w:fldCharType="begin"/>
      </w:r>
      <w:r>
        <w:rPr>
          <w:noProof/>
        </w:rPr>
        <w:instrText xml:space="preserve"> PAGEREF _Toc182499238 \h </w:instrText>
      </w:r>
      <w:r>
        <w:rPr>
          <w:noProof/>
        </w:rPr>
      </w:r>
      <w:r>
        <w:rPr>
          <w:noProof/>
        </w:rPr>
        <w:fldChar w:fldCharType="separate"/>
      </w:r>
      <w:r>
        <w:rPr>
          <w:noProof/>
        </w:rPr>
        <w:t>119</w:t>
      </w:r>
      <w:r>
        <w:rPr>
          <w:noProof/>
        </w:rPr>
        <w:fldChar w:fldCharType="end"/>
      </w:r>
    </w:p>
    <w:p w14:paraId="00889AA3" w14:textId="77777777" w:rsidR="006B0572" w:rsidRDefault="006B0572" w:rsidP="006B0572">
      <w:pPr>
        <w:pStyle w:val="T5"/>
        <w:rPr>
          <w:rFonts w:asciiTheme="minorHAnsi" w:eastAsiaTheme="minorEastAsia" w:hAnsiTheme="minorHAnsi" w:cstheme="minorBidi"/>
          <w:noProof/>
          <w:snapToGrid/>
          <w:sz w:val="22"/>
          <w:szCs w:val="22"/>
        </w:rPr>
      </w:pPr>
      <w:r>
        <w:rPr>
          <w:noProof/>
        </w:rPr>
        <w:t>2.6.3. Kooperatiflere Damga Vergisi Kanununda Tanınan İstisnalar</w:t>
      </w:r>
      <w:r>
        <w:rPr>
          <w:noProof/>
        </w:rPr>
        <w:tab/>
      </w:r>
      <w:r>
        <w:rPr>
          <w:noProof/>
        </w:rPr>
        <w:fldChar w:fldCharType="begin"/>
      </w:r>
      <w:r>
        <w:rPr>
          <w:noProof/>
        </w:rPr>
        <w:instrText xml:space="preserve"> PAGEREF _Toc182499239 \h </w:instrText>
      </w:r>
      <w:r>
        <w:rPr>
          <w:noProof/>
        </w:rPr>
      </w:r>
      <w:r>
        <w:rPr>
          <w:noProof/>
        </w:rPr>
        <w:fldChar w:fldCharType="separate"/>
      </w:r>
      <w:r>
        <w:rPr>
          <w:noProof/>
        </w:rPr>
        <w:t>120</w:t>
      </w:r>
      <w:r>
        <w:rPr>
          <w:noProof/>
        </w:rPr>
        <w:fldChar w:fldCharType="end"/>
      </w:r>
    </w:p>
    <w:p w14:paraId="13A102E2" w14:textId="77777777" w:rsidR="006B0572" w:rsidRDefault="006B0572" w:rsidP="006B0572">
      <w:pPr>
        <w:pStyle w:val="T5"/>
        <w:rPr>
          <w:rFonts w:asciiTheme="minorHAnsi" w:eastAsiaTheme="minorEastAsia" w:hAnsiTheme="minorHAnsi" w:cstheme="minorBidi"/>
          <w:noProof/>
          <w:snapToGrid/>
          <w:sz w:val="22"/>
          <w:szCs w:val="22"/>
        </w:rPr>
      </w:pPr>
      <w:r>
        <w:rPr>
          <w:noProof/>
        </w:rPr>
        <w:t>2.6.4. Kooperatiflere Belediye Gelirleri Kanununda Tanınan İstisnalar</w:t>
      </w:r>
      <w:r>
        <w:rPr>
          <w:noProof/>
        </w:rPr>
        <w:tab/>
      </w:r>
      <w:r>
        <w:rPr>
          <w:noProof/>
        </w:rPr>
        <w:fldChar w:fldCharType="begin"/>
      </w:r>
      <w:r>
        <w:rPr>
          <w:noProof/>
        </w:rPr>
        <w:instrText xml:space="preserve"> PAGEREF _Toc182499240 \h </w:instrText>
      </w:r>
      <w:r>
        <w:rPr>
          <w:noProof/>
        </w:rPr>
      </w:r>
      <w:r>
        <w:rPr>
          <w:noProof/>
        </w:rPr>
        <w:fldChar w:fldCharType="separate"/>
      </w:r>
      <w:r>
        <w:rPr>
          <w:noProof/>
        </w:rPr>
        <w:t>123</w:t>
      </w:r>
      <w:r>
        <w:rPr>
          <w:noProof/>
        </w:rPr>
        <w:fldChar w:fldCharType="end"/>
      </w:r>
    </w:p>
    <w:p w14:paraId="22F85D43" w14:textId="77777777" w:rsidR="006B0572" w:rsidRDefault="006B0572" w:rsidP="006B0572">
      <w:pPr>
        <w:pStyle w:val="T5"/>
        <w:rPr>
          <w:rFonts w:asciiTheme="minorHAnsi" w:eastAsiaTheme="minorEastAsia" w:hAnsiTheme="minorHAnsi" w:cstheme="minorBidi"/>
          <w:noProof/>
          <w:snapToGrid/>
          <w:sz w:val="22"/>
          <w:szCs w:val="22"/>
        </w:rPr>
      </w:pPr>
      <w:r>
        <w:rPr>
          <w:noProof/>
        </w:rPr>
        <w:t>2.6.5. Kooperatiflere Emlak Vergisi Kanununda Tanınan İstisnalar</w:t>
      </w:r>
      <w:r>
        <w:rPr>
          <w:noProof/>
        </w:rPr>
        <w:tab/>
      </w:r>
      <w:r>
        <w:rPr>
          <w:noProof/>
        </w:rPr>
        <w:fldChar w:fldCharType="begin"/>
      </w:r>
      <w:r>
        <w:rPr>
          <w:noProof/>
        </w:rPr>
        <w:instrText xml:space="preserve"> PAGEREF _Toc182499241 \h </w:instrText>
      </w:r>
      <w:r>
        <w:rPr>
          <w:noProof/>
        </w:rPr>
      </w:r>
      <w:r>
        <w:rPr>
          <w:noProof/>
        </w:rPr>
        <w:fldChar w:fldCharType="separate"/>
      </w:r>
      <w:r>
        <w:rPr>
          <w:noProof/>
        </w:rPr>
        <w:t>124</w:t>
      </w:r>
      <w:r>
        <w:rPr>
          <w:noProof/>
        </w:rPr>
        <w:fldChar w:fldCharType="end"/>
      </w:r>
    </w:p>
    <w:p w14:paraId="2D1EAB6B" w14:textId="77777777" w:rsidR="006B0572" w:rsidRDefault="006B0572" w:rsidP="006B0572">
      <w:pPr>
        <w:pStyle w:val="T5"/>
        <w:rPr>
          <w:rFonts w:asciiTheme="minorHAnsi" w:eastAsiaTheme="minorEastAsia" w:hAnsiTheme="minorHAnsi" w:cstheme="minorBidi"/>
          <w:noProof/>
          <w:snapToGrid/>
          <w:sz w:val="22"/>
          <w:szCs w:val="22"/>
        </w:rPr>
      </w:pPr>
      <w:r>
        <w:rPr>
          <w:noProof/>
        </w:rPr>
        <w:t>2.6.6. 2982 sayılı Konut İnşaatında ve Kalkınmada Öncelikli Yörelerde Yapılacak Yatırımlarda Vergi, Resim ve Harç İstisna ve Muaflıkları Tanınması Hakkında Kanunda Yer Alan İstisnalar</w:t>
      </w:r>
      <w:r>
        <w:rPr>
          <w:noProof/>
        </w:rPr>
        <w:tab/>
      </w:r>
      <w:r>
        <w:rPr>
          <w:noProof/>
        </w:rPr>
        <w:fldChar w:fldCharType="begin"/>
      </w:r>
      <w:r>
        <w:rPr>
          <w:noProof/>
        </w:rPr>
        <w:instrText xml:space="preserve"> PAGEREF _Toc182499242 \h </w:instrText>
      </w:r>
      <w:r>
        <w:rPr>
          <w:noProof/>
        </w:rPr>
      </w:r>
      <w:r>
        <w:rPr>
          <w:noProof/>
        </w:rPr>
        <w:fldChar w:fldCharType="separate"/>
      </w:r>
      <w:r>
        <w:rPr>
          <w:noProof/>
        </w:rPr>
        <w:t>124</w:t>
      </w:r>
      <w:r>
        <w:rPr>
          <w:noProof/>
        </w:rPr>
        <w:fldChar w:fldCharType="end"/>
      </w:r>
    </w:p>
    <w:p w14:paraId="0CA3026D" w14:textId="77777777" w:rsidR="006B0572" w:rsidRDefault="006B0572" w:rsidP="006B0572">
      <w:pPr>
        <w:pStyle w:val="T4"/>
        <w:rPr>
          <w:rFonts w:asciiTheme="minorHAnsi" w:eastAsiaTheme="minorEastAsia" w:hAnsiTheme="minorHAnsi" w:cstheme="minorBidi"/>
          <w:snapToGrid/>
          <w:sz w:val="22"/>
          <w:szCs w:val="22"/>
        </w:rPr>
      </w:pPr>
      <w:r>
        <w:t>2.7. Kamu Alacaklarının Tahsili Yönünden Kooperatif Yöneticilerinin Sorumluluğu</w:t>
      </w:r>
      <w:r>
        <w:tab/>
      </w:r>
      <w:r>
        <w:fldChar w:fldCharType="begin"/>
      </w:r>
      <w:r>
        <w:instrText xml:space="preserve"> PAGEREF _Toc182499243 \h </w:instrText>
      </w:r>
      <w:r>
        <w:fldChar w:fldCharType="separate"/>
      </w:r>
      <w:r>
        <w:t>125</w:t>
      </w:r>
      <w:r>
        <w:fldChar w:fldCharType="end"/>
      </w:r>
    </w:p>
    <w:p w14:paraId="64A0C38F" w14:textId="77777777" w:rsidR="006B0572" w:rsidRDefault="006B0572" w:rsidP="006B0572">
      <w:pPr>
        <w:pStyle w:val="T4"/>
        <w:rPr>
          <w:rFonts w:asciiTheme="minorHAnsi" w:eastAsiaTheme="minorEastAsia" w:hAnsiTheme="minorHAnsi" w:cstheme="minorBidi"/>
          <w:snapToGrid/>
          <w:sz w:val="22"/>
          <w:szCs w:val="22"/>
        </w:rPr>
      </w:pPr>
      <w:r>
        <w:t>2.8. Kooperatiflerin Vergi Kesintisi Yapma Zorunluluğu</w:t>
      </w:r>
      <w:r>
        <w:tab/>
      </w:r>
      <w:r>
        <w:fldChar w:fldCharType="begin"/>
      </w:r>
      <w:r>
        <w:instrText xml:space="preserve"> PAGEREF _Toc182499244 \h </w:instrText>
      </w:r>
      <w:r>
        <w:fldChar w:fldCharType="separate"/>
      </w:r>
      <w:r>
        <w:t>129</w:t>
      </w:r>
      <w:r>
        <w:fldChar w:fldCharType="end"/>
      </w:r>
    </w:p>
    <w:p w14:paraId="067B30BD" w14:textId="77777777" w:rsidR="006B0572" w:rsidRDefault="006B0572" w:rsidP="006B0572">
      <w:pPr>
        <w:pStyle w:val="T5"/>
        <w:rPr>
          <w:rFonts w:asciiTheme="minorHAnsi" w:eastAsiaTheme="minorEastAsia" w:hAnsiTheme="minorHAnsi" w:cstheme="minorBidi"/>
          <w:noProof/>
          <w:snapToGrid/>
          <w:sz w:val="22"/>
          <w:szCs w:val="22"/>
        </w:rPr>
      </w:pPr>
      <w:r>
        <w:rPr>
          <w:noProof/>
        </w:rPr>
        <w:t xml:space="preserve">2.8.1. </w:t>
      </w:r>
      <w:r w:rsidRPr="00377EED">
        <w:rPr>
          <w:bCs/>
          <w:noProof/>
        </w:rPr>
        <w:t>Gelir</w:t>
      </w:r>
      <w:r>
        <w:rPr>
          <w:noProof/>
        </w:rPr>
        <w:t xml:space="preserve"> Vergisi Kesintisi</w:t>
      </w:r>
      <w:r>
        <w:rPr>
          <w:noProof/>
        </w:rPr>
        <w:tab/>
      </w:r>
      <w:r>
        <w:rPr>
          <w:noProof/>
        </w:rPr>
        <w:fldChar w:fldCharType="begin"/>
      </w:r>
      <w:r>
        <w:rPr>
          <w:noProof/>
        </w:rPr>
        <w:instrText xml:space="preserve"> PAGEREF _Toc182499245 \h </w:instrText>
      </w:r>
      <w:r>
        <w:rPr>
          <w:noProof/>
        </w:rPr>
      </w:r>
      <w:r>
        <w:rPr>
          <w:noProof/>
        </w:rPr>
        <w:fldChar w:fldCharType="separate"/>
      </w:r>
      <w:r>
        <w:rPr>
          <w:noProof/>
        </w:rPr>
        <w:t>129</w:t>
      </w:r>
      <w:r>
        <w:rPr>
          <w:noProof/>
        </w:rPr>
        <w:fldChar w:fldCharType="end"/>
      </w:r>
    </w:p>
    <w:p w14:paraId="3F096E1E" w14:textId="77777777" w:rsidR="006B0572" w:rsidRDefault="006B0572" w:rsidP="006B0572">
      <w:pPr>
        <w:pStyle w:val="T4"/>
        <w:rPr>
          <w:rFonts w:asciiTheme="minorHAnsi" w:eastAsiaTheme="minorEastAsia" w:hAnsiTheme="minorHAnsi" w:cstheme="minorBidi"/>
          <w:snapToGrid/>
          <w:sz w:val="22"/>
          <w:szCs w:val="22"/>
        </w:rPr>
      </w:pPr>
      <w:r w:rsidRPr="00377EED">
        <w:rPr>
          <w:i/>
        </w:rPr>
        <w:t>vii. İlgili Özelgeler</w:t>
      </w:r>
      <w:r>
        <w:tab/>
      </w:r>
      <w:r>
        <w:fldChar w:fldCharType="begin"/>
      </w:r>
      <w:r>
        <w:instrText xml:space="preserve"> PAGEREF _Toc182499246 \h </w:instrText>
      </w:r>
      <w:r>
        <w:fldChar w:fldCharType="separate"/>
      </w:r>
      <w:r>
        <w:t>130</w:t>
      </w:r>
      <w:r>
        <w:fldChar w:fldCharType="end"/>
      </w:r>
    </w:p>
    <w:p w14:paraId="67D25C39" w14:textId="77777777" w:rsidR="006B0572" w:rsidRDefault="006B0572" w:rsidP="006B0572">
      <w:pPr>
        <w:pStyle w:val="T5"/>
        <w:rPr>
          <w:rFonts w:asciiTheme="minorHAnsi" w:eastAsiaTheme="minorEastAsia" w:hAnsiTheme="minorHAnsi" w:cstheme="minorBidi"/>
          <w:noProof/>
          <w:snapToGrid/>
          <w:sz w:val="22"/>
          <w:szCs w:val="22"/>
        </w:rPr>
      </w:pPr>
      <w:r>
        <w:rPr>
          <w:noProof/>
        </w:rPr>
        <w:t>2.8.2. Kurumlar Vergisi Kesintisi</w:t>
      </w:r>
      <w:r>
        <w:rPr>
          <w:noProof/>
        </w:rPr>
        <w:tab/>
      </w:r>
      <w:r>
        <w:rPr>
          <w:noProof/>
        </w:rPr>
        <w:fldChar w:fldCharType="begin"/>
      </w:r>
      <w:r>
        <w:rPr>
          <w:noProof/>
        </w:rPr>
        <w:instrText xml:space="preserve"> PAGEREF _Toc182499247 \h </w:instrText>
      </w:r>
      <w:r>
        <w:rPr>
          <w:noProof/>
        </w:rPr>
      </w:r>
      <w:r>
        <w:rPr>
          <w:noProof/>
        </w:rPr>
        <w:fldChar w:fldCharType="separate"/>
      </w:r>
      <w:r>
        <w:rPr>
          <w:noProof/>
        </w:rPr>
        <w:t>132</w:t>
      </w:r>
      <w:r>
        <w:rPr>
          <w:noProof/>
        </w:rPr>
        <w:fldChar w:fldCharType="end"/>
      </w:r>
    </w:p>
    <w:p w14:paraId="0C28E30F" w14:textId="77777777" w:rsidR="006B0572" w:rsidRDefault="006B0572" w:rsidP="006B0572">
      <w:pPr>
        <w:pStyle w:val="T4"/>
        <w:rPr>
          <w:rFonts w:asciiTheme="minorHAnsi" w:eastAsiaTheme="minorEastAsia" w:hAnsiTheme="minorHAnsi" w:cstheme="minorBidi"/>
          <w:snapToGrid/>
          <w:sz w:val="22"/>
          <w:szCs w:val="22"/>
        </w:rPr>
      </w:pPr>
      <w:r w:rsidRPr="00377EED">
        <w:rPr>
          <w:i/>
        </w:rPr>
        <w:t>viii. İlgili Özelgeler</w:t>
      </w:r>
      <w:r>
        <w:tab/>
      </w:r>
      <w:r>
        <w:fldChar w:fldCharType="begin"/>
      </w:r>
      <w:r>
        <w:instrText xml:space="preserve"> PAGEREF _Toc182499248 \h </w:instrText>
      </w:r>
      <w:r>
        <w:fldChar w:fldCharType="separate"/>
      </w:r>
      <w:r>
        <w:t>132</w:t>
      </w:r>
      <w:r>
        <w:fldChar w:fldCharType="end"/>
      </w:r>
    </w:p>
    <w:p w14:paraId="179B5C97" w14:textId="77777777" w:rsidR="006B0572" w:rsidRDefault="006B0572" w:rsidP="006B0572">
      <w:pPr>
        <w:pStyle w:val="T5"/>
        <w:rPr>
          <w:rFonts w:asciiTheme="minorHAnsi" w:eastAsiaTheme="minorEastAsia" w:hAnsiTheme="minorHAnsi" w:cstheme="minorBidi"/>
          <w:noProof/>
          <w:snapToGrid/>
          <w:sz w:val="22"/>
          <w:szCs w:val="22"/>
        </w:rPr>
      </w:pPr>
      <w:r>
        <w:rPr>
          <w:noProof/>
        </w:rPr>
        <w:t>2.8.3. Katma Değer Vergisi Kesintisi</w:t>
      </w:r>
      <w:r>
        <w:rPr>
          <w:noProof/>
        </w:rPr>
        <w:tab/>
      </w:r>
      <w:r>
        <w:rPr>
          <w:noProof/>
        </w:rPr>
        <w:fldChar w:fldCharType="begin"/>
      </w:r>
      <w:r>
        <w:rPr>
          <w:noProof/>
        </w:rPr>
        <w:instrText xml:space="preserve"> PAGEREF _Toc182499249 \h </w:instrText>
      </w:r>
      <w:r>
        <w:rPr>
          <w:noProof/>
        </w:rPr>
      </w:r>
      <w:r>
        <w:rPr>
          <w:noProof/>
        </w:rPr>
        <w:fldChar w:fldCharType="separate"/>
      </w:r>
      <w:r>
        <w:rPr>
          <w:noProof/>
        </w:rPr>
        <w:t>134</w:t>
      </w:r>
      <w:r>
        <w:rPr>
          <w:noProof/>
        </w:rPr>
        <w:fldChar w:fldCharType="end"/>
      </w:r>
    </w:p>
    <w:p w14:paraId="3E3BD1CA" w14:textId="77777777" w:rsidR="006B0572" w:rsidRDefault="006B0572" w:rsidP="006B0572">
      <w:pPr>
        <w:pStyle w:val="T5"/>
        <w:rPr>
          <w:rFonts w:asciiTheme="minorHAnsi" w:eastAsiaTheme="minorEastAsia" w:hAnsiTheme="minorHAnsi" w:cstheme="minorBidi"/>
          <w:noProof/>
          <w:snapToGrid/>
          <w:sz w:val="22"/>
          <w:szCs w:val="22"/>
        </w:rPr>
      </w:pPr>
      <w:r>
        <w:rPr>
          <w:noProof/>
        </w:rPr>
        <w:t xml:space="preserve">2.8.4. </w:t>
      </w:r>
      <w:r w:rsidRPr="00377EED">
        <w:rPr>
          <w:bCs/>
          <w:noProof/>
        </w:rPr>
        <w:t>Gayrimenkul</w:t>
      </w:r>
      <w:r>
        <w:rPr>
          <w:noProof/>
        </w:rPr>
        <w:t xml:space="preserve"> Kira Geliri Elde Eden Kooperatiflerin Vergi Tevkifatı Karşısındaki Durumları</w:t>
      </w:r>
      <w:r>
        <w:rPr>
          <w:noProof/>
        </w:rPr>
        <w:tab/>
      </w:r>
      <w:r>
        <w:rPr>
          <w:noProof/>
        </w:rPr>
        <w:fldChar w:fldCharType="begin"/>
      </w:r>
      <w:r>
        <w:rPr>
          <w:noProof/>
        </w:rPr>
        <w:instrText xml:space="preserve"> PAGEREF _Toc182499250 \h </w:instrText>
      </w:r>
      <w:r>
        <w:rPr>
          <w:noProof/>
        </w:rPr>
      </w:r>
      <w:r>
        <w:rPr>
          <w:noProof/>
        </w:rPr>
        <w:fldChar w:fldCharType="separate"/>
      </w:r>
      <w:r>
        <w:rPr>
          <w:noProof/>
        </w:rPr>
        <w:t>136</w:t>
      </w:r>
      <w:r>
        <w:rPr>
          <w:noProof/>
        </w:rPr>
        <w:fldChar w:fldCharType="end"/>
      </w:r>
    </w:p>
    <w:p w14:paraId="17EC106C" w14:textId="77777777" w:rsidR="006B0572" w:rsidRDefault="006B0572" w:rsidP="006B0572">
      <w:pPr>
        <w:pStyle w:val="T6"/>
        <w:rPr>
          <w:rFonts w:asciiTheme="minorHAnsi" w:eastAsiaTheme="minorEastAsia" w:hAnsiTheme="minorHAnsi" w:cstheme="minorBidi"/>
          <w:noProof/>
          <w:snapToGrid/>
          <w:sz w:val="22"/>
          <w:szCs w:val="22"/>
        </w:rPr>
      </w:pPr>
      <w:r>
        <w:rPr>
          <w:noProof/>
        </w:rPr>
        <w:t>2.8.4.1. Kooperatif Taşınmazlarının Tevkifat Yapmakla Sorumlu Bulunan Kişilere Kiraya Verilmesi Halinde Vergilendirme</w:t>
      </w:r>
      <w:r>
        <w:rPr>
          <w:noProof/>
        </w:rPr>
        <w:tab/>
      </w:r>
      <w:r>
        <w:rPr>
          <w:noProof/>
        </w:rPr>
        <w:fldChar w:fldCharType="begin"/>
      </w:r>
      <w:r>
        <w:rPr>
          <w:noProof/>
        </w:rPr>
        <w:instrText xml:space="preserve"> PAGEREF _Toc182499251 \h </w:instrText>
      </w:r>
      <w:r>
        <w:rPr>
          <w:noProof/>
        </w:rPr>
      </w:r>
      <w:r>
        <w:rPr>
          <w:noProof/>
        </w:rPr>
        <w:fldChar w:fldCharType="separate"/>
      </w:r>
      <w:r>
        <w:rPr>
          <w:noProof/>
        </w:rPr>
        <w:t>138</w:t>
      </w:r>
      <w:r>
        <w:rPr>
          <w:noProof/>
        </w:rPr>
        <w:fldChar w:fldCharType="end"/>
      </w:r>
    </w:p>
    <w:p w14:paraId="563EB123" w14:textId="77777777" w:rsidR="006B0572" w:rsidRDefault="006B0572" w:rsidP="006B0572">
      <w:pPr>
        <w:pStyle w:val="T6"/>
        <w:rPr>
          <w:rFonts w:asciiTheme="minorHAnsi" w:eastAsiaTheme="minorEastAsia" w:hAnsiTheme="minorHAnsi" w:cstheme="minorBidi"/>
          <w:noProof/>
          <w:snapToGrid/>
          <w:sz w:val="22"/>
          <w:szCs w:val="22"/>
        </w:rPr>
      </w:pPr>
      <w:r>
        <w:rPr>
          <w:noProof/>
        </w:rPr>
        <w:t>2.8.4.2. Kooperatif Taşınmazlarının Tevkifat Yapmakla Sorumlu Bulunmayan Kişilere Kiraya Verilmesi Halinde Vergilendirme</w:t>
      </w:r>
      <w:r>
        <w:rPr>
          <w:noProof/>
        </w:rPr>
        <w:tab/>
      </w:r>
      <w:r>
        <w:rPr>
          <w:noProof/>
        </w:rPr>
        <w:fldChar w:fldCharType="begin"/>
      </w:r>
      <w:r>
        <w:rPr>
          <w:noProof/>
        </w:rPr>
        <w:instrText xml:space="preserve"> PAGEREF _Toc182499252 \h </w:instrText>
      </w:r>
      <w:r>
        <w:rPr>
          <w:noProof/>
        </w:rPr>
      </w:r>
      <w:r>
        <w:rPr>
          <w:noProof/>
        </w:rPr>
        <w:fldChar w:fldCharType="separate"/>
      </w:r>
      <w:r>
        <w:rPr>
          <w:noProof/>
        </w:rPr>
        <w:t>138</w:t>
      </w:r>
      <w:r>
        <w:rPr>
          <w:noProof/>
        </w:rPr>
        <w:fldChar w:fldCharType="end"/>
      </w:r>
    </w:p>
    <w:p w14:paraId="3E1E6481" w14:textId="77777777" w:rsidR="006B0572" w:rsidRDefault="006B0572" w:rsidP="006B0572">
      <w:pPr>
        <w:pStyle w:val="T4"/>
        <w:rPr>
          <w:rFonts w:asciiTheme="minorHAnsi" w:eastAsiaTheme="minorEastAsia" w:hAnsiTheme="minorHAnsi" w:cstheme="minorBidi"/>
          <w:snapToGrid/>
          <w:sz w:val="22"/>
          <w:szCs w:val="22"/>
        </w:rPr>
      </w:pPr>
      <w:r w:rsidRPr="00377EED">
        <w:rPr>
          <w:i/>
        </w:rPr>
        <w:t>ix. İlgili Özelgeler</w:t>
      </w:r>
      <w:r>
        <w:tab/>
      </w:r>
      <w:r>
        <w:fldChar w:fldCharType="begin"/>
      </w:r>
      <w:r>
        <w:instrText xml:space="preserve"> PAGEREF _Toc182499253 \h </w:instrText>
      </w:r>
      <w:r>
        <w:fldChar w:fldCharType="separate"/>
      </w:r>
      <w:r>
        <w:t>139</w:t>
      </w:r>
      <w:r>
        <w:fldChar w:fldCharType="end"/>
      </w:r>
    </w:p>
    <w:p w14:paraId="2F028C12" w14:textId="77777777" w:rsidR="006B0572" w:rsidRDefault="006B0572" w:rsidP="006B0572">
      <w:pPr>
        <w:pStyle w:val="T5"/>
        <w:rPr>
          <w:rFonts w:asciiTheme="minorHAnsi" w:eastAsiaTheme="minorEastAsia" w:hAnsiTheme="minorHAnsi" w:cstheme="minorBidi"/>
          <w:noProof/>
          <w:snapToGrid/>
          <w:sz w:val="22"/>
          <w:szCs w:val="22"/>
        </w:rPr>
      </w:pPr>
      <w:r>
        <w:rPr>
          <w:noProof/>
        </w:rPr>
        <w:t xml:space="preserve">2.8.5. </w:t>
      </w:r>
      <w:r w:rsidRPr="00377EED">
        <w:rPr>
          <w:bCs/>
          <w:noProof/>
        </w:rPr>
        <w:t>Mevduat</w:t>
      </w:r>
      <w:r>
        <w:rPr>
          <w:noProof/>
        </w:rPr>
        <w:t xml:space="preserve"> Faizi Elde Eden Kooperatiflerin Vergi Tevkifatı Karşısındaki Durumları</w:t>
      </w:r>
      <w:r>
        <w:rPr>
          <w:noProof/>
        </w:rPr>
        <w:tab/>
      </w:r>
      <w:r>
        <w:rPr>
          <w:noProof/>
        </w:rPr>
        <w:fldChar w:fldCharType="begin"/>
      </w:r>
      <w:r>
        <w:rPr>
          <w:noProof/>
        </w:rPr>
        <w:instrText xml:space="preserve"> PAGEREF _Toc182499254 \h </w:instrText>
      </w:r>
      <w:r>
        <w:rPr>
          <w:noProof/>
        </w:rPr>
      </w:r>
      <w:r>
        <w:rPr>
          <w:noProof/>
        </w:rPr>
        <w:fldChar w:fldCharType="separate"/>
      </w:r>
      <w:r>
        <w:rPr>
          <w:noProof/>
        </w:rPr>
        <w:t>139</w:t>
      </w:r>
      <w:r>
        <w:rPr>
          <w:noProof/>
        </w:rPr>
        <w:fldChar w:fldCharType="end"/>
      </w:r>
    </w:p>
    <w:p w14:paraId="0FC454E6" w14:textId="77777777" w:rsidR="006B0572" w:rsidRDefault="006B0572" w:rsidP="006B0572">
      <w:pPr>
        <w:pStyle w:val="T4"/>
        <w:rPr>
          <w:rFonts w:asciiTheme="minorHAnsi" w:eastAsiaTheme="minorEastAsia" w:hAnsiTheme="minorHAnsi" w:cstheme="minorBidi"/>
          <w:snapToGrid/>
          <w:sz w:val="22"/>
          <w:szCs w:val="22"/>
        </w:rPr>
      </w:pPr>
      <w:r w:rsidRPr="00377EED">
        <w:rPr>
          <w:i/>
        </w:rPr>
        <w:t>x. İlgili Özelgeler</w:t>
      </w:r>
      <w:r>
        <w:tab/>
      </w:r>
      <w:r>
        <w:fldChar w:fldCharType="begin"/>
      </w:r>
      <w:r>
        <w:instrText xml:space="preserve"> PAGEREF _Toc182499255 \h </w:instrText>
      </w:r>
      <w:r>
        <w:fldChar w:fldCharType="separate"/>
      </w:r>
      <w:r>
        <w:t>140</w:t>
      </w:r>
      <w:r>
        <w:fldChar w:fldCharType="end"/>
      </w:r>
    </w:p>
    <w:p w14:paraId="79F9C488" w14:textId="77777777" w:rsidR="006B0572" w:rsidRDefault="006B0572" w:rsidP="006B0572">
      <w:pPr>
        <w:pStyle w:val="T4"/>
        <w:rPr>
          <w:rFonts w:asciiTheme="minorHAnsi" w:eastAsiaTheme="minorEastAsia" w:hAnsiTheme="minorHAnsi" w:cstheme="minorBidi"/>
          <w:snapToGrid/>
          <w:sz w:val="22"/>
          <w:szCs w:val="22"/>
        </w:rPr>
      </w:pPr>
      <w:r>
        <w:t>2.9. Katma Değer Vergisi Kanunu Açısından Kooperatifler</w:t>
      </w:r>
      <w:r>
        <w:tab/>
      </w:r>
      <w:r>
        <w:fldChar w:fldCharType="begin"/>
      </w:r>
      <w:r>
        <w:instrText xml:space="preserve"> PAGEREF _Toc182499256 \h </w:instrText>
      </w:r>
      <w:r>
        <w:fldChar w:fldCharType="separate"/>
      </w:r>
      <w:r>
        <w:t>141</w:t>
      </w:r>
      <w:r>
        <w:fldChar w:fldCharType="end"/>
      </w:r>
    </w:p>
    <w:p w14:paraId="7DF59275" w14:textId="77777777" w:rsidR="006B0572" w:rsidRDefault="006B0572" w:rsidP="006B0572">
      <w:pPr>
        <w:pStyle w:val="T5"/>
        <w:rPr>
          <w:rFonts w:asciiTheme="minorHAnsi" w:eastAsiaTheme="minorEastAsia" w:hAnsiTheme="minorHAnsi" w:cstheme="minorBidi"/>
          <w:noProof/>
          <w:snapToGrid/>
          <w:sz w:val="22"/>
          <w:szCs w:val="22"/>
        </w:rPr>
      </w:pPr>
      <w:r>
        <w:rPr>
          <w:noProof/>
        </w:rPr>
        <w:t>2.9.1. Kooperatiflerin Katma Değer Vergisinden İstisna Tutulması</w:t>
      </w:r>
      <w:r>
        <w:rPr>
          <w:noProof/>
        </w:rPr>
        <w:tab/>
      </w:r>
      <w:r>
        <w:rPr>
          <w:noProof/>
        </w:rPr>
        <w:fldChar w:fldCharType="begin"/>
      </w:r>
      <w:r>
        <w:rPr>
          <w:noProof/>
        </w:rPr>
        <w:instrText xml:space="preserve"> PAGEREF _Toc182499257 \h </w:instrText>
      </w:r>
      <w:r>
        <w:rPr>
          <w:noProof/>
        </w:rPr>
      </w:r>
      <w:r>
        <w:rPr>
          <w:noProof/>
        </w:rPr>
        <w:fldChar w:fldCharType="separate"/>
      </w:r>
      <w:r>
        <w:rPr>
          <w:noProof/>
        </w:rPr>
        <w:t>143</w:t>
      </w:r>
      <w:r>
        <w:rPr>
          <w:noProof/>
        </w:rPr>
        <w:fldChar w:fldCharType="end"/>
      </w:r>
    </w:p>
    <w:p w14:paraId="510098DA" w14:textId="77777777" w:rsidR="006B0572" w:rsidRDefault="006B0572" w:rsidP="006B0572">
      <w:pPr>
        <w:pStyle w:val="T4"/>
        <w:rPr>
          <w:rFonts w:asciiTheme="minorHAnsi" w:eastAsiaTheme="minorEastAsia" w:hAnsiTheme="minorHAnsi" w:cstheme="minorBidi"/>
          <w:snapToGrid/>
          <w:sz w:val="22"/>
          <w:szCs w:val="22"/>
        </w:rPr>
      </w:pPr>
      <w:r w:rsidRPr="00377EED">
        <w:rPr>
          <w:i/>
        </w:rPr>
        <w:t>xi. İlgili Özelgeler</w:t>
      </w:r>
      <w:r>
        <w:tab/>
      </w:r>
      <w:r>
        <w:fldChar w:fldCharType="begin"/>
      </w:r>
      <w:r>
        <w:instrText xml:space="preserve"> PAGEREF _Toc182499258 \h </w:instrText>
      </w:r>
      <w:r>
        <w:fldChar w:fldCharType="separate"/>
      </w:r>
      <w:r>
        <w:t>146</w:t>
      </w:r>
      <w:r>
        <w:fldChar w:fldCharType="end"/>
      </w:r>
    </w:p>
    <w:p w14:paraId="1EF4B0E6" w14:textId="77777777" w:rsidR="006B0572" w:rsidRDefault="006B0572" w:rsidP="006B0572">
      <w:pPr>
        <w:pStyle w:val="T5"/>
        <w:rPr>
          <w:rFonts w:asciiTheme="minorHAnsi" w:eastAsiaTheme="minorEastAsia" w:hAnsiTheme="minorHAnsi" w:cstheme="minorBidi"/>
          <w:noProof/>
          <w:snapToGrid/>
          <w:sz w:val="22"/>
          <w:szCs w:val="22"/>
        </w:rPr>
      </w:pPr>
      <w:r>
        <w:rPr>
          <w:noProof/>
        </w:rPr>
        <w:t>2.9.2. Katma Değer Vergisinde Matrah ve Matraha Dahil Olan ve Olmayan Unsurlar</w:t>
      </w:r>
      <w:r>
        <w:rPr>
          <w:noProof/>
        </w:rPr>
        <w:tab/>
      </w:r>
      <w:r>
        <w:rPr>
          <w:noProof/>
        </w:rPr>
        <w:fldChar w:fldCharType="begin"/>
      </w:r>
      <w:r>
        <w:rPr>
          <w:noProof/>
        </w:rPr>
        <w:instrText xml:space="preserve"> PAGEREF _Toc182499259 \h </w:instrText>
      </w:r>
      <w:r>
        <w:rPr>
          <w:noProof/>
        </w:rPr>
      </w:r>
      <w:r>
        <w:rPr>
          <w:noProof/>
        </w:rPr>
        <w:fldChar w:fldCharType="separate"/>
      </w:r>
      <w:r>
        <w:rPr>
          <w:noProof/>
        </w:rPr>
        <w:t>149</w:t>
      </w:r>
      <w:r>
        <w:rPr>
          <w:noProof/>
        </w:rPr>
        <w:fldChar w:fldCharType="end"/>
      </w:r>
    </w:p>
    <w:p w14:paraId="2C3328E5" w14:textId="77777777" w:rsidR="006B0572" w:rsidRDefault="006B0572" w:rsidP="006B0572">
      <w:pPr>
        <w:pStyle w:val="T4"/>
        <w:rPr>
          <w:rFonts w:asciiTheme="minorHAnsi" w:eastAsiaTheme="minorEastAsia" w:hAnsiTheme="minorHAnsi" w:cstheme="minorBidi"/>
          <w:snapToGrid/>
          <w:sz w:val="22"/>
          <w:szCs w:val="22"/>
        </w:rPr>
      </w:pPr>
      <w:r w:rsidRPr="00377EED">
        <w:rPr>
          <w:i/>
        </w:rPr>
        <w:t>xii. İlgili Özelgeler</w:t>
      </w:r>
      <w:r>
        <w:tab/>
      </w:r>
      <w:r>
        <w:fldChar w:fldCharType="begin"/>
      </w:r>
      <w:r>
        <w:instrText xml:space="preserve"> PAGEREF _Toc182499260 \h </w:instrText>
      </w:r>
      <w:r>
        <w:fldChar w:fldCharType="separate"/>
      </w:r>
      <w:r>
        <w:t>150</w:t>
      </w:r>
      <w:r>
        <w:fldChar w:fldCharType="end"/>
      </w:r>
    </w:p>
    <w:p w14:paraId="41B49BA7" w14:textId="77777777" w:rsidR="006B0572" w:rsidRDefault="006B0572" w:rsidP="006B0572">
      <w:pPr>
        <w:pStyle w:val="T5"/>
        <w:rPr>
          <w:rFonts w:asciiTheme="minorHAnsi" w:eastAsiaTheme="minorEastAsia" w:hAnsiTheme="minorHAnsi" w:cstheme="minorBidi"/>
          <w:noProof/>
          <w:snapToGrid/>
          <w:sz w:val="22"/>
          <w:szCs w:val="22"/>
        </w:rPr>
      </w:pPr>
      <w:r>
        <w:rPr>
          <w:noProof/>
        </w:rPr>
        <w:t>2.9.3. Vergi İndirimi ve Ödenecek Katma Değer Vergisi</w:t>
      </w:r>
      <w:r>
        <w:rPr>
          <w:noProof/>
        </w:rPr>
        <w:tab/>
      </w:r>
      <w:r>
        <w:rPr>
          <w:noProof/>
        </w:rPr>
        <w:fldChar w:fldCharType="begin"/>
      </w:r>
      <w:r>
        <w:rPr>
          <w:noProof/>
        </w:rPr>
        <w:instrText xml:space="preserve"> PAGEREF _Toc182499261 \h </w:instrText>
      </w:r>
      <w:r>
        <w:rPr>
          <w:noProof/>
        </w:rPr>
      </w:r>
      <w:r>
        <w:rPr>
          <w:noProof/>
        </w:rPr>
        <w:fldChar w:fldCharType="separate"/>
      </w:r>
      <w:r>
        <w:rPr>
          <w:noProof/>
        </w:rPr>
        <w:t>152</w:t>
      </w:r>
      <w:r>
        <w:rPr>
          <w:noProof/>
        </w:rPr>
        <w:fldChar w:fldCharType="end"/>
      </w:r>
    </w:p>
    <w:p w14:paraId="48C433ED" w14:textId="77777777" w:rsidR="006B0572" w:rsidRDefault="006B0572" w:rsidP="006B0572">
      <w:pPr>
        <w:pStyle w:val="T5"/>
        <w:rPr>
          <w:rFonts w:asciiTheme="minorHAnsi" w:eastAsiaTheme="minorEastAsia" w:hAnsiTheme="minorHAnsi" w:cstheme="minorBidi"/>
          <w:noProof/>
          <w:snapToGrid/>
          <w:sz w:val="22"/>
          <w:szCs w:val="22"/>
        </w:rPr>
      </w:pPr>
      <w:r>
        <w:rPr>
          <w:noProof/>
        </w:rPr>
        <w:t>2.9.4. Amortismana Tabi İktisadi Kıymetlerde KDV İndirimi</w:t>
      </w:r>
      <w:r>
        <w:rPr>
          <w:noProof/>
        </w:rPr>
        <w:tab/>
      </w:r>
      <w:r>
        <w:rPr>
          <w:noProof/>
        </w:rPr>
        <w:fldChar w:fldCharType="begin"/>
      </w:r>
      <w:r>
        <w:rPr>
          <w:noProof/>
        </w:rPr>
        <w:instrText xml:space="preserve"> PAGEREF _Toc182499262 \h </w:instrText>
      </w:r>
      <w:r>
        <w:rPr>
          <w:noProof/>
        </w:rPr>
      </w:r>
      <w:r>
        <w:rPr>
          <w:noProof/>
        </w:rPr>
        <w:fldChar w:fldCharType="separate"/>
      </w:r>
      <w:r>
        <w:rPr>
          <w:noProof/>
        </w:rPr>
        <w:t>153</w:t>
      </w:r>
      <w:r>
        <w:rPr>
          <w:noProof/>
        </w:rPr>
        <w:fldChar w:fldCharType="end"/>
      </w:r>
    </w:p>
    <w:p w14:paraId="2A08F845" w14:textId="77777777" w:rsidR="006B0572" w:rsidRDefault="006B0572" w:rsidP="006B0572">
      <w:pPr>
        <w:pStyle w:val="T5"/>
        <w:rPr>
          <w:rFonts w:asciiTheme="minorHAnsi" w:eastAsiaTheme="minorEastAsia" w:hAnsiTheme="minorHAnsi" w:cstheme="minorBidi"/>
          <w:noProof/>
          <w:snapToGrid/>
          <w:sz w:val="22"/>
          <w:szCs w:val="22"/>
        </w:rPr>
      </w:pPr>
      <w:r>
        <w:rPr>
          <w:noProof/>
        </w:rPr>
        <w:t>2.9.5. Düzeltilecek Katma Değer Vergisi</w:t>
      </w:r>
      <w:r>
        <w:rPr>
          <w:noProof/>
        </w:rPr>
        <w:tab/>
      </w:r>
      <w:r>
        <w:rPr>
          <w:noProof/>
        </w:rPr>
        <w:fldChar w:fldCharType="begin"/>
      </w:r>
      <w:r>
        <w:rPr>
          <w:noProof/>
        </w:rPr>
        <w:instrText xml:space="preserve"> PAGEREF _Toc182499263 \h </w:instrText>
      </w:r>
      <w:r>
        <w:rPr>
          <w:noProof/>
        </w:rPr>
      </w:r>
      <w:r>
        <w:rPr>
          <w:noProof/>
        </w:rPr>
        <w:fldChar w:fldCharType="separate"/>
      </w:r>
      <w:r>
        <w:rPr>
          <w:noProof/>
        </w:rPr>
        <w:t>154</w:t>
      </w:r>
      <w:r>
        <w:rPr>
          <w:noProof/>
        </w:rPr>
        <w:fldChar w:fldCharType="end"/>
      </w:r>
    </w:p>
    <w:p w14:paraId="35293B7F" w14:textId="77777777" w:rsidR="006B0572" w:rsidRDefault="006B0572" w:rsidP="006B0572">
      <w:pPr>
        <w:pStyle w:val="T4"/>
        <w:rPr>
          <w:rFonts w:asciiTheme="minorHAnsi" w:eastAsiaTheme="minorEastAsia" w:hAnsiTheme="minorHAnsi" w:cstheme="minorBidi"/>
          <w:snapToGrid/>
          <w:sz w:val="22"/>
          <w:szCs w:val="22"/>
        </w:rPr>
      </w:pPr>
      <w:r>
        <w:t>2.10. Kooperatiflerde Vergi Levhası</w:t>
      </w:r>
      <w:r>
        <w:tab/>
      </w:r>
      <w:r>
        <w:fldChar w:fldCharType="begin"/>
      </w:r>
      <w:r>
        <w:instrText xml:space="preserve"> PAGEREF _Toc182499264 \h </w:instrText>
      </w:r>
      <w:r>
        <w:fldChar w:fldCharType="separate"/>
      </w:r>
      <w:r>
        <w:t>155</w:t>
      </w:r>
      <w:r>
        <w:fldChar w:fldCharType="end"/>
      </w:r>
    </w:p>
    <w:p w14:paraId="09DC351B" w14:textId="77777777" w:rsidR="006B0572" w:rsidRDefault="006B0572" w:rsidP="006B0572">
      <w:pPr>
        <w:pStyle w:val="T4"/>
        <w:rPr>
          <w:rFonts w:asciiTheme="minorHAnsi" w:eastAsiaTheme="minorEastAsia" w:hAnsiTheme="minorHAnsi" w:cstheme="minorBidi"/>
          <w:snapToGrid/>
          <w:sz w:val="22"/>
          <w:szCs w:val="22"/>
        </w:rPr>
      </w:pPr>
      <w:r>
        <w:t>2.11. Kooperatiflerin Vergi Numarası Alması ve Kullanması</w:t>
      </w:r>
      <w:r>
        <w:tab/>
      </w:r>
      <w:r>
        <w:fldChar w:fldCharType="begin"/>
      </w:r>
      <w:r>
        <w:instrText xml:space="preserve"> PAGEREF _Toc182499265 \h </w:instrText>
      </w:r>
      <w:r>
        <w:fldChar w:fldCharType="separate"/>
      </w:r>
      <w:r>
        <w:t>155</w:t>
      </w:r>
      <w:r>
        <w:fldChar w:fldCharType="end"/>
      </w:r>
    </w:p>
    <w:p w14:paraId="5FEE089A"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3. Yapı Kooperatiflerinde Vergilendirme</w:t>
      </w:r>
      <w:r>
        <w:rPr>
          <w:noProof/>
        </w:rPr>
        <w:tab/>
      </w:r>
      <w:r>
        <w:rPr>
          <w:noProof/>
        </w:rPr>
        <w:fldChar w:fldCharType="begin"/>
      </w:r>
      <w:r>
        <w:rPr>
          <w:noProof/>
        </w:rPr>
        <w:instrText xml:space="preserve"> PAGEREF _Toc182499266 \h </w:instrText>
      </w:r>
      <w:r>
        <w:rPr>
          <w:noProof/>
        </w:rPr>
      </w:r>
      <w:r>
        <w:rPr>
          <w:noProof/>
        </w:rPr>
        <w:fldChar w:fldCharType="separate"/>
      </w:r>
      <w:r>
        <w:rPr>
          <w:noProof/>
        </w:rPr>
        <w:t>155</w:t>
      </w:r>
      <w:r>
        <w:rPr>
          <w:noProof/>
        </w:rPr>
        <w:fldChar w:fldCharType="end"/>
      </w:r>
    </w:p>
    <w:p w14:paraId="49CCD3D6" w14:textId="77777777" w:rsidR="006B0572" w:rsidRDefault="006B0572" w:rsidP="006B0572">
      <w:pPr>
        <w:pStyle w:val="T4"/>
        <w:rPr>
          <w:rFonts w:asciiTheme="minorHAnsi" w:eastAsiaTheme="minorEastAsia" w:hAnsiTheme="minorHAnsi" w:cstheme="minorBidi"/>
          <w:snapToGrid/>
          <w:sz w:val="22"/>
          <w:szCs w:val="22"/>
        </w:rPr>
      </w:pPr>
      <w:r w:rsidRPr="00377EED">
        <w:rPr>
          <w:i/>
        </w:rPr>
        <w:t>xiii. İlgili Özelgeler</w:t>
      </w:r>
      <w:r>
        <w:tab/>
      </w:r>
      <w:r>
        <w:fldChar w:fldCharType="begin"/>
      </w:r>
      <w:r>
        <w:instrText xml:space="preserve"> PAGEREF _Toc182499267 \h </w:instrText>
      </w:r>
      <w:r>
        <w:fldChar w:fldCharType="separate"/>
      </w:r>
      <w:r>
        <w:t>156</w:t>
      </w:r>
      <w:r>
        <w:fldChar w:fldCharType="end"/>
      </w:r>
    </w:p>
    <w:p w14:paraId="51E7950E" w14:textId="77777777" w:rsidR="006B0572" w:rsidRDefault="006B0572" w:rsidP="006B0572">
      <w:pPr>
        <w:pStyle w:val="T4"/>
        <w:rPr>
          <w:rFonts w:asciiTheme="minorHAnsi" w:eastAsiaTheme="minorEastAsia" w:hAnsiTheme="minorHAnsi" w:cstheme="minorBidi"/>
          <w:snapToGrid/>
          <w:sz w:val="22"/>
          <w:szCs w:val="22"/>
        </w:rPr>
      </w:pPr>
      <w:r>
        <w:t>3.1. Malzeme Satın Alırken KDV Ödenmesi ve KDV’nin Mahsubu</w:t>
      </w:r>
      <w:r>
        <w:tab/>
      </w:r>
      <w:r>
        <w:fldChar w:fldCharType="begin"/>
      </w:r>
      <w:r>
        <w:instrText xml:space="preserve"> PAGEREF _Toc182499268 \h </w:instrText>
      </w:r>
      <w:r>
        <w:fldChar w:fldCharType="separate"/>
      </w:r>
      <w:r>
        <w:t>156</w:t>
      </w:r>
      <w:r>
        <w:fldChar w:fldCharType="end"/>
      </w:r>
    </w:p>
    <w:p w14:paraId="3C4E0B89" w14:textId="77777777" w:rsidR="006B0572" w:rsidRDefault="006B0572" w:rsidP="006B0572">
      <w:pPr>
        <w:pStyle w:val="T4"/>
        <w:rPr>
          <w:rFonts w:asciiTheme="minorHAnsi" w:eastAsiaTheme="minorEastAsia" w:hAnsiTheme="minorHAnsi" w:cstheme="minorBidi"/>
          <w:snapToGrid/>
          <w:sz w:val="22"/>
          <w:szCs w:val="22"/>
        </w:rPr>
      </w:pPr>
      <w:r w:rsidRPr="00377EED">
        <w:rPr>
          <w:i/>
        </w:rPr>
        <w:t>xiv. İlgili Özelgeler</w:t>
      </w:r>
      <w:r>
        <w:tab/>
      </w:r>
      <w:r>
        <w:fldChar w:fldCharType="begin"/>
      </w:r>
      <w:r>
        <w:instrText xml:space="preserve"> PAGEREF _Toc182499269 \h </w:instrText>
      </w:r>
      <w:r>
        <w:fldChar w:fldCharType="separate"/>
      </w:r>
      <w:r>
        <w:t>159</w:t>
      </w:r>
      <w:r>
        <w:fldChar w:fldCharType="end"/>
      </w:r>
    </w:p>
    <w:p w14:paraId="191D4B42" w14:textId="77777777" w:rsidR="006B0572" w:rsidRDefault="006B0572" w:rsidP="006B0572">
      <w:pPr>
        <w:pStyle w:val="T4"/>
        <w:rPr>
          <w:rFonts w:asciiTheme="minorHAnsi" w:eastAsiaTheme="minorEastAsia" w:hAnsiTheme="minorHAnsi" w:cstheme="minorBidi"/>
          <w:snapToGrid/>
          <w:sz w:val="22"/>
          <w:szCs w:val="22"/>
        </w:rPr>
      </w:pPr>
      <w:r>
        <w:t>3.2. İnşaat Taahhüt İşlerinde KDV İstisnası ve Şartı</w:t>
      </w:r>
      <w:r>
        <w:tab/>
      </w:r>
      <w:r>
        <w:fldChar w:fldCharType="begin"/>
      </w:r>
      <w:r>
        <w:instrText xml:space="preserve"> PAGEREF _Toc182499270 \h </w:instrText>
      </w:r>
      <w:r>
        <w:fldChar w:fldCharType="separate"/>
      </w:r>
      <w:r>
        <w:t>159</w:t>
      </w:r>
      <w:r>
        <w:fldChar w:fldCharType="end"/>
      </w:r>
    </w:p>
    <w:p w14:paraId="13DCD734" w14:textId="77777777" w:rsidR="006B0572" w:rsidRDefault="006B0572" w:rsidP="006B0572">
      <w:pPr>
        <w:pStyle w:val="T5"/>
        <w:rPr>
          <w:rFonts w:asciiTheme="minorHAnsi" w:eastAsiaTheme="minorEastAsia" w:hAnsiTheme="minorHAnsi" w:cstheme="minorBidi"/>
          <w:noProof/>
          <w:snapToGrid/>
          <w:sz w:val="22"/>
          <w:szCs w:val="22"/>
        </w:rPr>
      </w:pPr>
      <w:r>
        <w:rPr>
          <w:noProof/>
        </w:rPr>
        <w:t>3.2.1. İnşaat Taahhüt İşleri İstisnasının Koşulları</w:t>
      </w:r>
      <w:r>
        <w:rPr>
          <w:noProof/>
        </w:rPr>
        <w:tab/>
      </w:r>
      <w:r>
        <w:rPr>
          <w:noProof/>
        </w:rPr>
        <w:fldChar w:fldCharType="begin"/>
      </w:r>
      <w:r>
        <w:rPr>
          <w:noProof/>
        </w:rPr>
        <w:instrText xml:space="preserve"> PAGEREF _Toc182499271 \h </w:instrText>
      </w:r>
      <w:r>
        <w:rPr>
          <w:noProof/>
        </w:rPr>
      </w:r>
      <w:r>
        <w:rPr>
          <w:noProof/>
        </w:rPr>
        <w:fldChar w:fldCharType="separate"/>
      </w:r>
      <w:r>
        <w:rPr>
          <w:noProof/>
        </w:rPr>
        <w:t>159</w:t>
      </w:r>
      <w:r>
        <w:rPr>
          <w:noProof/>
        </w:rPr>
        <w:fldChar w:fldCharType="end"/>
      </w:r>
    </w:p>
    <w:p w14:paraId="1A38B086" w14:textId="77777777" w:rsidR="006B0572" w:rsidRDefault="006B0572" w:rsidP="006B0572">
      <w:pPr>
        <w:pStyle w:val="T4"/>
        <w:rPr>
          <w:rFonts w:asciiTheme="minorHAnsi" w:eastAsiaTheme="minorEastAsia" w:hAnsiTheme="minorHAnsi" w:cstheme="minorBidi"/>
          <w:snapToGrid/>
          <w:sz w:val="22"/>
          <w:szCs w:val="22"/>
        </w:rPr>
      </w:pPr>
      <w:r w:rsidRPr="00377EED">
        <w:rPr>
          <w:i/>
        </w:rPr>
        <w:t>xv. İlgili Özelgeler</w:t>
      </w:r>
      <w:r>
        <w:tab/>
      </w:r>
      <w:r>
        <w:fldChar w:fldCharType="begin"/>
      </w:r>
      <w:r>
        <w:instrText xml:space="preserve"> PAGEREF _Toc182499272 \h </w:instrText>
      </w:r>
      <w:r>
        <w:fldChar w:fldCharType="separate"/>
      </w:r>
      <w:r>
        <w:t>161</w:t>
      </w:r>
      <w:r>
        <w:fldChar w:fldCharType="end"/>
      </w:r>
    </w:p>
    <w:p w14:paraId="0BD8B4DD" w14:textId="77777777" w:rsidR="006B0572" w:rsidRDefault="006B0572" w:rsidP="006B0572">
      <w:pPr>
        <w:pStyle w:val="T4"/>
        <w:rPr>
          <w:rFonts w:asciiTheme="minorHAnsi" w:eastAsiaTheme="minorEastAsia" w:hAnsiTheme="minorHAnsi" w:cstheme="minorBidi"/>
          <w:snapToGrid/>
          <w:sz w:val="22"/>
          <w:szCs w:val="22"/>
        </w:rPr>
      </w:pPr>
      <w:r w:rsidRPr="00377EED">
        <w:rPr>
          <w:highlight w:val="yellow"/>
        </w:rPr>
        <w:t>3.3. Yapı Kooperatiflerinin Arsa (Kat) Karşılığı İnşaat İşlerinde KDV Uygulaması</w:t>
      </w:r>
      <w:r>
        <w:tab/>
      </w:r>
      <w:r>
        <w:fldChar w:fldCharType="begin"/>
      </w:r>
      <w:r>
        <w:instrText xml:space="preserve"> PAGEREF _Toc182499273 \h </w:instrText>
      </w:r>
      <w:r>
        <w:fldChar w:fldCharType="separate"/>
      </w:r>
      <w:r>
        <w:t>163</w:t>
      </w:r>
      <w:r>
        <w:fldChar w:fldCharType="end"/>
      </w:r>
    </w:p>
    <w:p w14:paraId="139F2DE5" w14:textId="77777777" w:rsidR="006B0572" w:rsidRDefault="006B0572" w:rsidP="006B0572">
      <w:pPr>
        <w:pStyle w:val="T4"/>
        <w:rPr>
          <w:rFonts w:asciiTheme="minorHAnsi" w:eastAsiaTheme="minorEastAsia" w:hAnsiTheme="minorHAnsi" w:cstheme="minorBidi"/>
          <w:snapToGrid/>
          <w:sz w:val="22"/>
          <w:szCs w:val="22"/>
        </w:rPr>
      </w:pPr>
      <w:r w:rsidRPr="00377EED">
        <w:rPr>
          <w:i/>
          <w:highlight w:val="yellow"/>
        </w:rPr>
        <w:t>xvi. İlgili Özelgeler</w:t>
      </w:r>
      <w:r>
        <w:tab/>
      </w:r>
      <w:r>
        <w:fldChar w:fldCharType="begin"/>
      </w:r>
      <w:r>
        <w:instrText xml:space="preserve"> PAGEREF _Toc182499274 \h </w:instrText>
      </w:r>
      <w:r>
        <w:fldChar w:fldCharType="separate"/>
      </w:r>
      <w:r>
        <w:t>166</w:t>
      </w:r>
      <w:r>
        <w:fldChar w:fldCharType="end"/>
      </w:r>
    </w:p>
    <w:p w14:paraId="5CB07917" w14:textId="77777777" w:rsidR="006B0572" w:rsidRDefault="006B0572" w:rsidP="006B0572">
      <w:pPr>
        <w:pStyle w:val="T4"/>
        <w:rPr>
          <w:rFonts w:asciiTheme="minorHAnsi" w:eastAsiaTheme="minorEastAsia" w:hAnsiTheme="minorHAnsi" w:cstheme="minorBidi"/>
          <w:snapToGrid/>
          <w:sz w:val="22"/>
          <w:szCs w:val="22"/>
        </w:rPr>
      </w:pPr>
      <w:r>
        <w:t>3.4. Yapı Kooperatiflerine Konut ve İşyeri Karşılığı Arsa Temin Edilmesi Halinde Vergilendirme</w:t>
      </w:r>
      <w:r>
        <w:tab/>
      </w:r>
      <w:r>
        <w:fldChar w:fldCharType="begin"/>
      </w:r>
      <w:r>
        <w:instrText xml:space="preserve"> PAGEREF _Toc182499275 \h </w:instrText>
      </w:r>
      <w:r>
        <w:fldChar w:fldCharType="separate"/>
      </w:r>
      <w:r>
        <w:t>168</w:t>
      </w:r>
      <w:r>
        <w:fldChar w:fldCharType="end"/>
      </w:r>
    </w:p>
    <w:p w14:paraId="79224B75" w14:textId="77777777" w:rsidR="006B0572" w:rsidRDefault="006B0572" w:rsidP="006B0572">
      <w:pPr>
        <w:pStyle w:val="T4"/>
        <w:rPr>
          <w:rFonts w:asciiTheme="minorHAnsi" w:eastAsiaTheme="minorEastAsia" w:hAnsiTheme="minorHAnsi" w:cstheme="minorBidi"/>
          <w:snapToGrid/>
          <w:sz w:val="22"/>
          <w:szCs w:val="22"/>
        </w:rPr>
      </w:pPr>
      <w:r w:rsidRPr="00377EED">
        <w:rPr>
          <w:i/>
        </w:rPr>
        <w:lastRenderedPageBreak/>
        <w:t>xvii. İlgili Özelgeler</w:t>
      </w:r>
      <w:r>
        <w:tab/>
      </w:r>
      <w:r>
        <w:fldChar w:fldCharType="begin"/>
      </w:r>
      <w:r>
        <w:instrText xml:space="preserve"> PAGEREF _Toc182499276 \h </w:instrText>
      </w:r>
      <w:r>
        <w:fldChar w:fldCharType="separate"/>
      </w:r>
      <w:r>
        <w:t>170</w:t>
      </w:r>
      <w:r>
        <w:fldChar w:fldCharType="end"/>
      </w:r>
    </w:p>
    <w:p w14:paraId="33B5BB1F" w14:textId="77777777" w:rsidR="006B0572" w:rsidRDefault="006B0572" w:rsidP="006B0572">
      <w:pPr>
        <w:pStyle w:val="T4"/>
        <w:rPr>
          <w:rFonts w:asciiTheme="minorHAnsi" w:eastAsiaTheme="minorEastAsia" w:hAnsiTheme="minorHAnsi" w:cstheme="minorBidi"/>
          <w:snapToGrid/>
          <w:sz w:val="22"/>
          <w:szCs w:val="22"/>
        </w:rPr>
      </w:pPr>
      <w:r>
        <w:t>3.5. Küçük Sanayi Sitesi Yapı Kooperatiflerinde Arsa ve İşyeri Teslimlerinde KDV İstisnası</w:t>
      </w:r>
      <w:r>
        <w:tab/>
      </w:r>
      <w:r>
        <w:fldChar w:fldCharType="begin"/>
      </w:r>
      <w:r>
        <w:instrText xml:space="preserve"> PAGEREF _Toc182499277 \h </w:instrText>
      </w:r>
      <w:r>
        <w:fldChar w:fldCharType="separate"/>
      </w:r>
      <w:r>
        <w:t>174</w:t>
      </w:r>
      <w:r>
        <w:fldChar w:fldCharType="end"/>
      </w:r>
    </w:p>
    <w:p w14:paraId="5DD8523A" w14:textId="77777777" w:rsidR="006B0572" w:rsidRDefault="006B0572" w:rsidP="006B0572">
      <w:pPr>
        <w:pStyle w:val="T4"/>
        <w:rPr>
          <w:rFonts w:asciiTheme="minorHAnsi" w:eastAsiaTheme="minorEastAsia" w:hAnsiTheme="minorHAnsi" w:cstheme="minorBidi"/>
          <w:snapToGrid/>
          <w:sz w:val="22"/>
          <w:szCs w:val="22"/>
        </w:rPr>
      </w:pPr>
      <w:r>
        <w:t>3.6. Yapı Kooperatiflerince Müteahhitlere Ödenen Hakediş Bedelleri Üzerinden Gelir Vergisi Tevkifatı Yapılması</w:t>
      </w:r>
      <w:r>
        <w:tab/>
      </w:r>
      <w:r>
        <w:fldChar w:fldCharType="begin"/>
      </w:r>
      <w:r>
        <w:instrText xml:space="preserve"> PAGEREF _Toc182499278 \h </w:instrText>
      </w:r>
      <w:r>
        <w:fldChar w:fldCharType="separate"/>
      </w:r>
      <w:r>
        <w:t>180</w:t>
      </w:r>
      <w:r>
        <w:fldChar w:fldCharType="end"/>
      </w:r>
    </w:p>
    <w:p w14:paraId="4ED75D3A" w14:textId="77777777" w:rsidR="006B0572" w:rsidRDefault="006B0572" w:rsidP="006B0572">
      <w:pPr>
        <w:pStyle w:val="T4"/>
        <w:rPr>
          <w:rFonts w:asciiTheme="minorHAnsi" w:eastAsiaTheme="minorEastAsia" w:hAnsiTheme="minorHAnsi" w:cstheme="minorBidi"/>
          <w:snapToGrid/>
          <w:sz w:val="22"/>
          <w:szCs w:val="22"/>
        </w:rPr>
      </w:pPr>
      <w:r w:rsidRPr="00377EED">
        <w:rPr>
          <w:i/>
        </w:rPr>
        <w:t>xviii. İlgili Özelgeler</w:t>
      </w:r>
      <w:r>
        <w:tab/>
      </w:r>
      <w:r>
        <w:fldChar w:fldCharType="begin"/>
      </w:r>
      <w:r>
        <w:instrText xml:space="preserve"> PAGEREF _Toc182499279 \h </w:instrText>
      </w:r>
      <w:r>
        <w:fldChar w:fldCharType="separate"/>
      </w:r>
      <w:r>
        <w:t>180</w:t>
      </w:r>
      <w:r>
        <w:fldChar w:fldCharType="end"/>
      </w:r>
    </w:p>
    <w:p w14:paraId="372051F6" w14:textId="77777777" w:rsidR="006B0572" w:rsidRDefault="006B0572" w:rsidP="006B0572">
      <w:pPr>
        <w:pStyle w:val="T4"/>
        <w:rPr>
          <w:rFonts w:asciiTheme="minorHAnsi" w:eastAsiaTheme="minorEastAsia" w:hAnsiTheme="minorHAnsi" w:cstheme="minorBidi"/>
          <w:snapToGrid/>
          <w:sz w:val="22"/>
          <w:szCs w:val="22"/>
        </w:rPr>
      </w:pPr>
      <w:r>
        <w:t>3.7. Yapı Kooperatiflerinde Ortakları İçin Sosyal, Kültürel, Ekonomik ve Turizm Amaçlı Tesislerin Kurulup İşletilmesi Halinde Kurumlar Vergisi Uygulaması</w:t>
      </w:r>
      <w:r>
        <w:tab/>
      </w:r>
      <w:r>
        <w:fldChar w:fldCharType="begin"/>
      </w:r>
      <w:r>
        <w:instrText xml:space="preserve"> PAGEREF _Toc182499280 \h </w:instrText>
      </w:r>
      <w:r>
        <w:fldChar w:fldCharType="separate"/>
      </w:r>
      <w:r>
        <w:t>183</w:t>
      </w:r>
      <w:r>
        <w:fldChar w:fldCharType="end"/>
      </w:r>
    </w:p>
    <w:p w14:paraId="6DF526AD" w14:textId="77777777" w:rsidR="006B0572" w:rsidRDefault="006B0572" w:rsidP="006B0572">
      <w:pPr>
        <w:pStyle w:val="T4"/>
        <w:rPr>
          <w:rFonts w:asciiTheme="minorHAnsi" w:eastAsiaTheme="minorEastAsia" w:hAnsiTheme="minorHAnsi" w:cstheme="minorBidi"/>
          <w:snapToGrid/>
          <w:sz w:val="22"/>
          <w:szCs w:val="22"/>
        </w:rPr>
      </w:pPr>
      <w:r>
        <w:t>3.8. Ortak Kullanım Alanları Genel Giderlerinin Yapı Kooperatiflerince Karşılanması Halinde Kurumlar Vergisi Uygulaması</w:t>
      </w:r>
      <w:r>
        <w:tab/>
      </w:r>
      <w:r>
        <w:fldChar w:fldCharType="begin"/>
      </w:r>
      <w:r>
        <w:instrText xml:space="preserve"> PAGEREF _Toc182499281 \h </w:instrText>
      </w:r>
      <w:r>
        <w:fldChar w:fldCharType="separate"/>
      </w:r>
      <w:r>
        <w:t>184</w:t>
      </w:r>
      <w:r>
        <w:fldChar w:fldCharType="end"/>
      </w:r>
    </w:p>
    <w:p w14:paraId="70D9B2A8" w14:textId="77777777" w:rsidR="006B0572" w:rsidRDefault="006B0572" w:rsidP="006B0572">
      <w:pPr>
        <w:pStyle w:val="T4"/>
        <w:rPr>
          <w:rFonts w:asciiTheme="minorHAnsi" w:eastAsiaTheme="minorEastAsia" w:hAnsiTheme="minorHAnsi" w:cstheme="minorBidi"/>
          <w:snapToGrid/>
          <w:sz w:val="22"/>
          <w:szCs w:val="22"/>
        </w:rPr>
      </w:pPr>
      <w:r>
        <w:t>3.8. Konut Satışlarında KDV Uygulanması</w:t>
      </w:r>
      <w:r>
        <w:tab/>
      </w:r>
      <w:r>
        <w:fldChar w:fldCharType="begin"/>
      </w:r>
      <w:r>
        <w:instrText xml:space="preserve"> PAGEREF _Toc182499282 \h </w:instrText>
      </w:r>
      <w:r>
        <w:fldChar w:fldCharType="separate"/>
      </w:r>
      <w:r>
        <w:t>184</w:t>
      </w:r>
      <w:r>
        <w:fldChar w:fldCharType="end"/>
      </w:r>
    </w:p>
    <w:p w14:paraId="6AA7C1F4"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4. Gayrimenkul İşletme Kooperatifleri ile Turizm Geliştirme Kooperatiflerinde Vergilendirme</w:t>
      </w:r>
      <w:r>
        <w:rPr>
          <w:noProof/>
        </w:rPr>
        <w:tab/>
      </w:r>
      <w:r>
        <w:rPr>
          <w:noProof/>
        </w:rPr>
        <w:fldChar w:fldCharType="begin"/>
      </w:r>
      <w:r>
        <w:rPr>
          <w:noProof/>
        </w:rPr>
        <w:instrText xml:space="preserve"> PAGEREF _Toc182499283 \h </w:instrText>
      </w:r>
      <w:r>
        <w:rPr>
          <w:noProof/>
        </w:rPr>
      </w:r>
      <w:r>
        <w:rPr>
          <w:noProof/>
        </w:rPr>
        <w:fldChar w:fldCharType="separate"/>
      </w:r>
      <w:r>
        <w:rPr>
          <w:noProof/>
        </w:rPr>
        <w:t>186</w:t>
      </w:r>
      <w:r>
        <w:rPr>
          <w:noProof/>
        </w:rPr>
        <w:fldChar w:fldCharType="end"/>
      </w:r>
    </w:p>
    <w:p w14:paraId="40C88F46"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5. Eğitim Kooperatiflerinde Vergilendirme</w:t>
      </w:r>
      <w:r>
        <w:rPr>
          <w:noProof/>
        </w:rPr>
        <w:tab/>
      </w:r>
      <w:r>
        <w:rPr>
          <w:noProof/>
        </w:rPr>
        <w:fldChar w:fldCharType="begin"/>
      </w:r>
      <w:r>
        <w:rPr>
          <w:noProof/>
        </w:rPr>
        <w:instrText xml:space="preserve"> PAGEREF _Toc182499284 \h </w:instrText>
      </w:r>
      <w:r>
        <w:rPr>
          <w:noProof/>
        </w:rPr>
      </w:r>
      <w:r>
        <w:rPr>
          <w:noProof/>
        </w:rPr>
        <w:fldChar w:fldCharType="separate"/>
      </w:r>
      <w:r>
        <w:rPr>
          <w:noProof/>
        </w:rPr>
        <w:t>188</w:t>
      </w:r>
      <w:r>
        <w:rPr>
          <w:noProof/>
        </w:rPr>
        <w:fldChar w:fldCharType="end"/>
      </w:r>
    </w:p>
    <w:p w14:paraId="692D3DE7" w14:textId="77777777" w:rsidR="006B0572" w:rsidRDefault="006B0572" w:rsidP="006B0572">
      <w:pPr>
        <w:pStyle w:val="T4"/>
        <w:rPr>
          <w:rFonts w:asciiTheme="minorHAnsi" w:eastAsiaTheme="minorEastAsia" w:hAnsiTheme="minorHAnsi" w:cstheme="minorBidi"/>
          <w:snapToGrid/>
          <w:sz w:val="22"/>
          <w:szCs w:val="22"/>
        </w:rPr>
      </w:pPr>
      <w:r w:rsidRPr="00377EED">
        <w:rPr>
          <w:i/>
        </w:rPr>
        <w:t>xix. İlgili Özelgeler</w:t>
      </w:r>
      <w:r>
        <w:tab/>
      </w:r>
      <w:r>
        <w:fldChar w:fldCharType="begin"/>
      </w:r>
      <w:r>
        <w:instrText xml:space="preserve"> PAGEREF _Toc182499285 \h </w:instrText>
      </w:r>
      <w:r>
        <w:fldChar w:fldCharType="separate"/>
      </w:r>
      <w:r>
        <w:t>190</w:t>
      </w:r>
      <w:r>
        <w:fldChar w:fldCharType="end"/>
      </w:r>
    </w:p>
    <w:p w14:paraId="07ACC015"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6. Kadın Kooperatiflerinin Vergilendirilmesi ve Desteklenmesi</w:t>
      </w:r>
      <w:r>
        <w:rPr>
          <w:noProof/>
        </w:rPr>
        <w:tab/>
      </w:r>
      <w:r>
        <w:rPr>
          <w:noProof/>
        </w:rPr>
        <w:fldChar w:fldCharType="begin"/>
      </w:r>
      <w:r>
        <w:rPr>
          <w:noProof/>
        </w:rPr>
        <w:instrText xml:space="preserve"> PAGEREF _Toc182499286 \h </w:instrText>
      </w:r>
      <w:r>
        <w:rPr>
          <w:noProof/>
        </w:rPr>
      </w:r>
      <w:r>
        <w:rPr>
          <w:noProof/>
        </w:rPr>
        <w:fldChar w:fldCharType="separate"/>
      </w:r>
      <w:r>
        <w:rPr>
          <w:noProof/>
        </w:rPr>
        <w:t>191</w:t>
      </w:r>
      <w:r>
        <w:rPr>
          <w:noProof/>
        </w:rPr>
        <w:fldChar w:fldCharType="end"/>
      </w:r>
    </w:p>
    <w:p w14:paraId="09518E18"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7. Kooperatiflerin Vergi Kanunları ve Uygulamaları Karşısındaki Mağduriyetleri</w:t>
      </w:r>
      <w:r>
        <w:rPr>
          <w:noProof/>
        </w:rPr>
        <w:tab/>
      </w:r>
      <w:r>
        <w:rPr>
          <w:noProof/>
        </w:rPr>
        <w:fldChar w:fldCharType="begin"/>
      </w:r>
      <w:r>
        <w:rPr>
          <w:noProof/>
        </w:rPr>
        <w:instrText xml:space="preserve"> PAGEREF _Toc182499287 \h </w:instrText>
      </w:r>
      <w:r>
        <w:rPr>
          <w:noProof/>
        </w:rPr>
      </w:r>
      <w:r>
        <w:rPr>
          <w:noProof/>
        </w:rPr>
        <w:fldChar w:fldCharType="separate"/>
      </w:r>
      <w:r>
        <w:rPr>
          <w:noProof/>
        </w:rPr>
        <w:t>195</w:t>
      </w:r>
      <w:r>
        <w:rPr>
          <w:noProof/>
        </w:rPr>
        <w:fldChar w:fldCharType="end"/>
      </w:r>
    </w:p>
    <w:p w14:paraId="18C4E57E" w14:textId="77777777" w:rsidR="006B0572" w:rsidRDefault="006B0572" w:rsidP="006B0572">
      <w:pPr>
        <w:pStyle w:val="T2"/>
        <w:rPr>
          <w:rFonts w:asciiTheme="minorHAnsi" w:eastAsiaTheme="minorEastAsia" w:hAnsiTheme="minorHAnsi" w:cstheme="minorBidi"/>
          <w:b w:val="0"/>
          <w:noProof/>
          <w:snapToGrid/>
          <w:sz w:val="22"/>
          <w:szCs w:val="22"/>
        </w:rPr>
      </w:pPr>
      <w:r>
        <w:rPr>
          <w:noProof/>
        </w:rPr>
        <w:t>Üçüncü Bölüm KOOPERATİF ORTAKLARININ VERGİSEL YÜKÜMLÜLÜKLERİ</w:t>
      </w:r>
      <w:r>
        <w:rPr>
          <w:noProof/>
        </w:rPr>
        <w:tab/>
      </w:r>
      <w:r>
        <w:rPr>
          <w:noProof/>
        </w:rPr>
        <w:fldChar w:fldCharType="begin"/>
      </w:r>
      <w:r>
        <w:rPr>
          <w:noProof/>
        </w:rPr>
        <w:instrText xml:space="preserve"> PAGEREF _Toc182499288 \h </w:instrText>
      </w:r>
      <w:r>
        <w:rPr>
          <w:noProof/>
        </w:rPr>
      </w:r>
      <w:r>
        <w:rPr>
          <w:noProof/>
        </w:rPr>
        <w:fldChar w:fldCharType="separate"/>
      </w:r>
      <w:r>
        <w:rPr>
          <w:noProof/>
        </w:rPr>
        <w:t>203</w:t>
      </w:r>
      <w:r>
        <w:rPr>
          <w:noProof/>
        </w:rPr>
        <w:fldChar w:fldCharType="end"/>
      </w:r>
    </w:p>
    <w:p w14:paraId="54A4E425"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 Kooperatif Ortaklarınca Elde Edilen Risturnların Durumu</w:t>
      </w:r>
      <w:r>
        <w:rPr>
          <w:noProof/>
        </w:rPr>
        <w:tab/>
      </w:r>
      <w:r>
        <w:rPr>
          <w:noProof/>
        </w:rPr>
        <w:fldChar w:fldCharType="begin"/>
      </w:r>
      <w:r>
        <w:rPr>
          <w:noProof/>
        </w:rPr>
        <w:instrText xml:space="preserve"> PAGEREF _Toc182499289 \h </w:instrText>
      </w:r>
      <w:r>
        <w:rPr>
          <w:noProof/>
        </w:rPr>
      </w:r>
      <w:r>
        <w:rPr>
          <w:noProof/>
        </w:rPr>
        <w:fldChar w:fldCharType="separate"/>
      </w:r>
      <w:r>
        <w:rPr>
          <w:noProof/>
        </w:rPr>
        <w:t>203</w:t>
      </w:r>
      <w:r>
        <w:rPr>
          <w:noProof/>
        </w:rPr>
        <w:fldChar w:fldCharType="end"/>
      </w:r>
    </w:p>
    <w:p w14:paraId="54D14352" w14:textId="77777777" w:rsidR="006B0572" w:rsidRDefault="006B0572" w:rsidP="006B0572">
      <w:pPr>
        <w:pStyle w:val="T4"/>
        <w:rPr>
          <w:rFonts w:asciiTheme="minorHAnsi" w:eastAsiaTheme="minorEastAsia" w:hAnsiTheme="minorHAnsi" w:cstheme="minorBidi"/>
          <w:snapToGrid/>
          <w:sz w:val="22"/>
          <w:szCs w:val="22"/>
        </w:rPr>
      </w:pPr>
      <w:r w:rsidRPr="00377EED">
        <w:rPr>
          <w:i/>
        </w:rPr>
        <w:t>xx. İlgili Özelgeler</w:t>
      </w:r>
      <w:r>
        <w:tab/>
      </w:r>
      <w:r>
        <w:fldChar w:fldCharType="begin"/>
      </w:r>
      <w:r>
        <w:instrText xml:space="preserve"> PAGEREF _Toc182499290 \h </w:instrText>
      </w:r>
      <w:r>
        <w:fldChar w:fldCharType="separate"/>
      </w:r>
      <w:r>
        <w:t>204</w:t>
      </w:r>
      <w:r>
        <w:fldChar w:fldCharType="end"/>
      </w:r>
    </w:p>
    <w:p w14:paraId="7B107F7F"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2. Kooperatif Hisse Devirlerinde ve Ortağın Ölümü Halinde Mirasçıların Payına Düşen Kooperatif Hissesinin Vergilendirilmesi</w:t>
      </w:r>
      <w:r>
        <w:rPr>
          <w:noProof/>
        </w:rPr>
        <w:tab/>
      </w:r>
      <w:r>
        <w:rPr>
          <w:noProof/>
        </w:rPr>
        <w:fldChar w:fldCharType="begin"/>
      </w:r>
      <w:r>
        <w:rPr>
          <w:noProof/>
        </w:rPr>
        <w:instrText xml:space="preserve"> PAGEREF _Toc182499291 \h </w:instrText>
      </w:r>
      <w:r>
        <w:rPr>
          <w:noProof/>
        </w:rPr>
      </w:r>
      <w:r>
        <w:rPr>
          <w:noProof/>
        </w:rPr>
        <w:fldChar w:fldCharType="separate"/>
      </w:r>
      <w:r>
        <w:rPr>
          <w:noProof/>
        </w:rPr>
        <w:t>212</w:t>
      </w:r>
      <w:r>
        <w:rPr>
          <w:noProof/>
        </w:rPr>
        <w:fldChar w:fldCharType="end"/>
      </w:r>
    </w:p>
    <w:p w14:paraId="42F81BC1" w14:textId="77777777" w:rsidR="006B0572" w:rsidRDefault="006B0572" w:rsidP="006B0572">
      <w:pPr>
        <w:pStyle w:val="T4"/>
        <w:rPr>
          <w:rFonts w:asciiTheme="minorHAnsi" w:eastAsiaTheme="minorEastAsia" w:hAnsiTheme="minorHAnsi" w:cstheme="minorBidi"/>
          <w:snapToGrid/>
          <w:sz w:val="22"/>
          <w:szCs w:val="22"/>
        </w:rPr>
      </w:pPr>
      <w:r w:rsidRPr="00377EED">
        <w:rPr>
          <w:i/>
        </w:rPr>
        <w:t>xxi. İlgili Özelgeler</w:t>
      </w:r>
      <w:r>
        <w:tab/>
      </w:r>
      <w:r>
        <w:fldChar w:fldCharType="begin"/>
      </w:r>
      <w:r>
        <w:instrText xml:space="preserve"> PAGEREF _Toc182499292 \h </w:instrText>
      </w:r>
      <w:r>
        <w:fldChar w:fldCharType="separate"/>
      </w:r>
      <w:r>
        <w:t>214</w:t>
      </w:r>
      <w:r>
        <w:fldChar w:fldCharType="end"/>
      </w:r>
    </w:p>
    <w:p w14:paraId="434D9541"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3. Ortağın Kooperatiften Edinmiş Olduğu Gayrimenkulü Satması Halinde Vergileme</w:t>
      </w:r>
      <w:r>
        <w:rPr>
          <w:noProof/>
        </w:rPr>
        <w:tab/>
      </w:r>
      <w:r>
        <w:rPr>
          <w:noProof/>
        </w:rPr>
        <w:fldChar w:fldCharType="begin"/>
      </w:r>
      <w:r>
        <w:rPr>
          <w:noProof/>
        </w:rPr>
        <w:instrText xml:space="preserve"> PAGEREF _Toc182499293 \h </w:instrText>
      </w:r>
      <w:r>
        <w:rPr>
          <w:noProof/>
        </w:rPr>
      </w:r>
      <w:r>
        <w:rPr>
          <w:noProof/>
        </w:rPr>
        <w:fldChar w:fldCharType="separate"/>
      </w:r>
      <w:r>
        <w:rPr>
          <w:noProof/>
        </w:rPr>
        <w:t>217</w:t>
      </w:r>
      <w:r>
        <w:rPr>
          <w:noProof/>
        </w:rPr>
        <w:fldChar w:fldCharType="end"/>
      </w:r>
    </w:p>
    <w:p w14:paraId="1263A5CC" w14:textId="77777777" w:rsidR="006B0572" w:rsidRDefault="006B0572" w:rsidP="006B0572">
      <w:pPr>
        <w:pStyle w:val="T4"/>
        <w:rPr>
          <w:rFonts w:asciiTheme="minorHAnsi" w:eastAsiaTheme="minorEastAsia" w:hAnsiTheme="minorHAnsi" w:cstheme="minorBidi"/>
          <w:snapToGrid/>
          <w:sz w:val="22"/>
          <w:szCs w:val="22"/>
        </w:rPr>
      </w:pPr>
      <w:r w:rsidRPr="00377EED">
        <w:rPr>
          <w:i/>
        </w:rPr>
        <w:t>xxii. İlgili Özelgeler</w:t>
      </w:r>
      <w:r>
        <w:tab/>
      </w:r>
      <w:r>
        <w:fldChar w:fldCharType="begin"/>
      </w:r>
      <w:r>
        <w:instrText xml:space="preserve"> PAGEREF _Toc182499294 \h </w:instrText>
      </w:r>
      <w:r>
        <w:fldChar w:fldCharType="separate"/>
      </w:r>
      <w:r>
        <w:t>218</w:t>
      </w:r>
      <w:r>
        <w:fldChar w:fldCharType="end"/>
      </w:r>
    </w:p>
    <w:p w14:paraId="13DC4C05" w14:textId="77777777" w:rsidR="006B0572" w:rsidRDefault="006B0572" w:rsidP="006B0572">
      <w:pPr>
        <w:pStyle w:val="T2"/>
        <w:rPr>
          <w:rFonts w:asciiTheme="minorHAnsi" w:eastAsiaTheme="minorEastAsia" w:hAnsiTheme="minorHAnsi" w:cstheme="minorBidi"/>
          <w:b w:val="0"/>
          <w:noProof/>
          <w:snapToGrid/>
          <w:sz w:val="22"/>
          <w:szCs w:val="22"/>
        </w:rPr>
      </w:pPr>
      <w:r>
        <w:rPr>
          <w:noProof/>
        </w:rPr>
        <w:t>Dördüncü Bölüm KOOPERATİFLERDE TASFİYE VE BİRLEŞME HALİNDE VERGİLENDİRME</w:t>
      </w:r>
      <w:r>
        <w:rPr>
          <w:noProof/>
        </w:rPr>
        <w:tab/>
      </w:r>
      <w:r>
        <w:rPr>
          <w:noProof/>
        </w:rPr>
        <w:fldChar w:fldCharType="begin"/>
      </w:r>
      <w:r>
        <w:rPr>
          <w:noProof/>
        </w:rPr>
        <w:instrText xml:space="preserve"> PAGEREF _Toc182499295 \h </w:instrText>
      </w:r>
      <w:r>
        <w:rPr>
          <w:noProof/>
        </w:rPr>
      </w:r>
      <w:r>
        <w:rPr>
          <w:noProof/>
        </w:rPr>
        <w:fldChar w:fldCharType="separate"/>
      </w:r>
      <w:r>
        <w:rPr>
          <w:noProof/>
        </w:rPr>
        <w:t>223</w:t>
      </w:r>
      <w:r>
        <w:rPr>
          <w:noProof/>
        </w:rPr>
        <w:fldChar w:fldCharType="end"/>
      </w:r>
    </w:p>
    <w:p w14:paraId="055D052E"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 Tasfiye Memurlarının Vergisel Sorumlulukları</w:t>
      </w:r>
      <w:r>
        <w:rPr>
          <w:noProof/>
        </w:rPr>
        <w:tab/>
      </w:r>
      <w:r>
        <w:rPr>
          <w:noProof/>
        </w:rPr>
        <w:fldChar w:fldCharType="begin"/>
      </w:r>
      <w:r>
        <w:rPr>
          <w:noProof/>
        </w:rPr>
        <w:instrText xml:space="preserve"> PAGEREF _Toc182499296 \h </w:instrText>
      </w:r>
      <w:r>
        <w:rPr>
          <w:noProof/>
        </w:rPr>
      </w:r>
      <w:r>
        <w:rPr>
          <w:noProof/>
        </w:rPr>
        <w:fldChar w:fldCharType="separate"/>
      </w:r>
      <w:r>
        <w:rPr>
          <w:noProof/>
        </w:rPr>
        <w:t>223</w:t>
      </w:r>
      <w:r>
        <w:rPr>
          <w:noProof/>
        </w:rPr>
        <w:fldChar w:fldCharType="end"/>
      </w:r>
    </w:p>
    <w:p w14:paraId="5C9C7360" w14:textId="77777777" w:rsidR="006B0572" w:rsidRDefault="006B0572" w:rsidP="006B0572">
      <w:pPr>
        <w:pStyle w:val="T4"/>
        <w:rPr>
          <w:rFonts w:asciiTheme="minorHAnsi" w:eastAsiaTheme="minorEastAsia" w:hAnsiTheme="minorHAnsi" w:cstheme="minorBidi"/>
          <w:snapToGrid/>
          <w:sz w:val="22"/>
          <w:szCs w:val="22"/>
        </w:rPr>
      </w:pPr>
      <w:r>
        <w:t>1.1. Vergi Usul Kanununda Öngörülen Sorumluluk</w:t>
      </w:r>
      <w:r>
        <w:tab/>
      </w:r>
      <w:r>
        <w:fldChar w:fldCharType="begin"/>
      </w:r>
      <w:r>
        <w:instrText xml:space="preserve"> PAGEREF _Toc182499297 \h </w:instrText>
      </w:r>
      <w:r>
        <w:fldChar w:fldCharType="separate"/>
      </w:r>
      <w:r>
        <w:t>223</w:t>
      </w:r>
      <w:r>
        <w:fldChar w:fldCharType="end"/>
      </w:r>
    </w:p>
    <w:p w14:paraId="79031685" w14:textId="77777777" w:rsidR="006B0572" w:rsidRDefault="006B0572" w:rsidP="006B0572">
      <w:pPr>
        <w:pStyle w:val="T4"/>
        <w:rPr>
          <w:rFonts w:asciiTheme="minorHAnsi" w:eastAsiaTheme="minorEastAsia" w:hAnsiTheme="minorHAnsi" w:cstheme="minorBidi"/>
          <w:snapToGrid/>
          <w:sz w:val="22"/>
          <w:szCs w:val="22"/>
        </w:rPr>
      </w:pPr>
      <w:r>
        <w:t>1.2. Kurumlar Vergisi Kanununda Öngörülen Sorumluluk</w:t>
      </w:r>
      <w:r>
        <w:tab/>
      </w:r>
      <w:r>
        <w:fldChar w:fldCharType="begin"/>
      </w:r>
      <w:r>
        <w:instrText xml:space="preserve"> PAGEREF _Toc182499298 \h </w:instrText>
      </w:r>
      <w:r>
        <w:fldChar w:fldCharType="separate"/>
      </w:r>
      <w:r>
        <w:t>223</w:t>
      </w:r>
      <w:r>
        <w:fldChar w:fldCharType="end"/>
      </w:r>
    </w:p>
    <w:p w14:paraId="0683D4B2" w14:textId="77777777" w:rsidR="006B0572" w:rsidRDefault="006B0572" w:rsidP="006B0572">
      <w:pPr>
        <w:pStyle w:val="T4"/>
        <w:rPr>
          <w:rFonts w:asciiTheme="minorHAnsi" w:eastAsiaTheme="minorEastAsia" w:hAnsiTheme="minorHAnsi" w:cstheme="minorBidi"/>
          <w:snapToGrid/>
          <w:sz w:val="22"/>
          <w:szCs w:val="22"/>
        </w:rPr>
      </w:pPr>
      <w:r>
        <w:t>1.3. Amme Alacaklarının Tahsil Usulü Hakkında Kanun Uyarınca Tasfiye Memurlarının Sorumlulukları</w:t>
      </w:r>
      <w:r>
        <w:tab/>
      </w:r>
      <w:r>
        <w:fldChar w:fldCharType="begin"/>
      </w:r>
      <w:r>
        <w:instrText xml:space="preserve"> PAGEREF _Toc182499299 \h </w:instrText>
      </w:r>
      <w:r>
        <w:fldChar w:fldCharType="separate"/>
      </w:r>
      <w:r>
        <w:t>224</w:t>
      </w:r>
      <w:r>
        <w:fldChar w:fldCharType="end"/>
      </w:r>
    </w:p>
    <w:p w14:paraId="0A836531"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2. Tasfiye Döneminde Vergilendirme</w:t>
      </w:r>
      <w:r>
        <w:rPr>
          <w:noProof/>
        </w:rPr>
        <w:tab/>
      </w:r>
      <w:r>
        <w:rPr>
          <w:noProof/>
        </w:rPr>
        <w:fldChar w:fldCharType="begin"/>
      </w:r>
      <w:r>
        <w:rPr>
          <w:noProof/>
        </w:rPr>
        <w:instrText xml:space="preserve"> PAGEREF _Toc182499300 \h </w:instrText>
      </w:r>
      <w:r>
        <w:rPr>
          <w:noProof/>
        </w:rPr>
      </w:r>
      <w:r>
        <w:rPr>
          <w:noProof/>
        </w:rPr>
        <w:fldChar w:fldCharType="separate"/>
      </w:r>
      <w:r>
        <w:rPr>
          <w:noProof/>
        </w:rPr>
        <w:t>224</w:t>
      </w:r>
      <w:r>
        <w:rPr>
          <w:noProof/>
        </w:rPr>
        <w:fldChar w:fldCharType="end"/>
      </w:r>
    </w:p>
    <w:p w14:paraId="6DCDC8F0" w14:textId="77777777" w:rsidR="006B0572" w:rsidRDefault="006B0572" w:rsidP="006B0572">
      <w:pPr>
        <w:pStyle w:val="T4"/>
        <w:rPr>
          <w:rFonts w:asciiTheme="minorHAnsi" w:eastAsiaTheme="minorEastAsia" w:hAnsiTheme="minorHAnsi" w:cstheme="minorBidi"/>
          <w:snapToGrid/>
          <w:sz w:val="22"/>
          <w:szCs w:val="22"/>
        </w:rPr>
      </w:pPr>
      <w:r w:rsidRPr="00377EED">
        <w:rPr>
          <w:i/>
        </w:rPr>
        <w:t>xxiii. İlgili Özelgeler</w:t>
      </w:r>
      <w:r>
        <w:tab/>
      </w:r>
      <w:r>
        <w:fldChar w:fldCharType="begin"/>
      </w:r>
      <w:r>
        <w:instrText xml:space="preserve"> PAGEREF _Toc182499301 \h </w:instrText>
      </w:r>
      <w:r>
        <w:fldChar w:fldCharType="separate"/>
      </w:r>
      <w:r>
        <w:t>226</w:t>
      </w:r>
      <w:r>
        <w:fldChar w:fldCharType="end"/>
      </w:r>
    </w:p>
    <w:p w14:paraId="0AA28B9D" w14:textId="77777777" w:rsidR="006B0572" w:rsidRDefault="006B0572" w:rsidP="006B0572">
      <w:pPr>
        <w:pStyle w:val="T4"/>
        <w:rPr>
          <w:rFonts w:asciiTheme="minorHAnsi" w:eastAsiaTheme="minorEastAsia" w:hAnsiTheme="minorHAnsi" w:cstheme="minorBidi"/>
          <w:snapToGrid/>
          <w:sz w:val="22"/>
          <w:szCs w:val="22"/>
        </w:rPr>
      </w:pPr>
      <w:r>
        <w:t>2.1. Tasfiye Haline Giren Kooperatiflerin Taşınmaz Mallarının Ortak Olmayanlara Satılması</w:t>
      </w:r>
      <w:r>
        <w:tab/>
      </w:r>
      <w:r>
        <w:fldChar w:fldCharType="begin"/>
      </w:r>
      <w:r>
        <w:instrText xml:space="preserve"> PAGEREF _Toc182499302 \h </w:instrText>
      </w:r>
      <w:r>
        <w:fldChar w:fldCharType="separate"/>
      </w:r>
      <w:r>
        <w:t>226</w:t>
      </w:r>
      <w:r>
        <w:fldChar w:fldCharType="end"/>
      </w:r>
    </w:p>
    <w:p w14:paraId="18D2B338" w14:textId="77777777" w:rsidR="006B0572" w:rsidRDefault="006B0572" w:rsidP="006B0572">
      <w:pPr>
        <w:pStyle w:val="T4"/>
        <w:rPr>
          <w:rFonts w:asciiTheme="minorHAnsi" w:eastAsiaTheme="minorEastAsia" w:hAnsiTheme="minorHAnsi" w:cstheme="minorBidi"/>
          <w:snapToGrid/>
          <w:sz w:val="22"/>
          <w:szCs w:val="22"/>
        </w:rPr>
      </w:pPr>
      <w:r>
        <w:t>2.2. Tasfiye Kârının Tespiti ve Beyanı</w:t>
      </w:r>
      <w:r>
        <w:tab/>
      </w:r>
      <w:r>
        <w:fldChar w:fldCharType="begin"/>
      </w:r>
      <w:r>
        <w:instrText xml:space="preserve"> PAGEREF _Toc182499303 \h </w:instrText>
      </w:r>
      <w:r>
        <w:fldChar w:fldCharType="separate"/>
      </w:r>
      <w:r>
        <w:t>227</w:t>
      </w:r>
      <w:r>
        <w:fldChar w:fldCharType="end"/>
      </w:r>
    </w:p>
    <w:p w14:paraId="66323320" w14:textId="77777777" w:rsidR="006B0572" w:rsidRDefault="006B0572" w:rsidP="006B0572">
      <w:pPr>
        <w:pStyle w:val="T4"/>
        <w:rPr>
          <w:rFonts w:asciiTheme="minorHAnsi" w:eastAsiaTheme="minorEastAsia" w:hAnsiTheme="minorHAnsi" w:cstheme="minorBidi"/>
          <w:snapToGrid/>
          <w:sz w:val="22"/>
          <w:szCs w:val="22"/>
        </w:rPr>
      </w:pPr>
      <w:r w:rsidRPr="00377EED">
        <w:rPr>
          <w:i/>
        </w:rPr>
        <w:t>xxiv. İlgili Özelgeler</w:t>
      </w:r>
      <w:r>
        <w:tab/>
      </w:r>
      <w:r>
        <w:fldChar w:fldCharType="begin"/>
      </w:r>
      <w:r>
        <w:instrText xml:space="preserve"> PAGEREF _Toc182499304 \h </w:instrText>
      </w:r>
      <w:r>
        <w:fldChar w:fldCharType="separate"/>
      </w:r>
      <w:r>
        <w:t>229</w:t>
      </w:r>
      <w:r>
        <w:fldChar w:fldCharType="end"/>
      </w:r>
    </w:p>
    <w:p w14:paraId="2EE02CEA" w14:textId="77777777" w:rsidR="006B0572" w:rsidRDefault="006B0572" w:rsidP="006B0572">
      <w:pPr>
        <w:pStyle w:val="T4"/>
        <w:rPr>
          <w:rFonts w:asciiTheme="minorHAnsi" w:eastAsiaTheme="minorEastAsia" w:hAnsiTheme="minorHAnsi" w:cstheme="minorBidi"/>
          <w:snapToGrid/>
          <w:sz w:val="22"/>
          <w:szCs w:val="22"/>
        </w:rPr>
      </w:pPr>
      <w:r>
        <w:t>2.3. Tasfiyenin Zararla Kapanması Halinde Vergi Düzeltmesi</w:t>
      </w:r>
      <w:r>
        <w:tab/>
      </w:r>
      <w:r>
        <w:fldChar w:fldCharType="begin"/>
      </w:r>
      <w:r>
        <w:instrText xml:space="preserve"> PAGEREF _Toc182499305 \h </w:instrText>
      </w:r>
      <w:r>
        <w:fldChar w:fldCharType="separate"/>
      </w:r>
      <w:r>
        <w:t>230</w:t>
      </w:r>
      <w:r>
        <w:fldChar w:fldCharType="end"/>
      </w:r>
    </w:p>
    <w:p w14:paraId="6927E220" w14:textId="77777777" w:rsidR="006B0572" w:rsidRDefault="006B0572" w:rsidP="006B0572">
      <w:pPr>
        <w:pStyle w:val="T4"/>
        <w:rPr>
          <w:rFonts w:asciiTheme="minorHAnsi" w:eastAsiaTheme="minorEastAsia" w:hAnsiTheme="minorHAnsi" w:cstheme="minorBidi"/>
          <w:snapToGrid/>
          <w:sz w:val="22"/>
          <w:szCs w:val="22"/>
        </w:rPr>
      </w:pPr>
      <w:r>
        <w:t>2.4. Tasfiyeden Herhangi Bir Aşamada Vazgeçilmesi Durumunda Vergilendirme</w:t>
      </w:r>
      <w:r>
        <w:tab/>
      </w:r>
      <w:r>
        <w:fldChar w:fldCharType="begin"/>
      </w:r>
      <w:r>
        <w:instrText xml:space="preserve"> PAGEREF _Toc182499306 \h </w:instrText>
      </w:r>
      <w:r>
        <w:fldChar w:fldCharType="separate"/>
      </w:r>
      <w:r>
        <w:t>231</w:t>
      </w:r>
      <w:r>
        <w:fldChar w:fldCharType="end"/>
      </w:r>
    </w:p>
    <w:p w14:paraId="3A1ACCA7" w14:textId="77777777" w:rsidR="006B0572" w:rsidRDefault="006B0572" w:rsidP="006B0572">
      <w:pPr>
        <w:pStyle w:val="T4"/>
        <w:rPr>
          <w:rFonts w:asciiTheme="minorHAnsi" w:eastAsiaTheme="minorEastAsia" w:hAnsiTheme="minorHAnsi" w:cstheme="minorBidi"/>
          <w:snapToGrid/>
          <w:sz w:val="22"/>
          <w:szCs w:val="22"/>
        </w:rPr>
      </w:pPr>
      <w:r>
        <w:t>2.5. Tasfiyede Zamanaşımı</w:t>
      </w:r>
      <w:r>
        <w:tab/>
      </w:r>
      <w:r>
        <w:fldChar w:fldCharType="begin"/>
      </w:r>
      <w:r>
        <w:instrText xml:space="preserve"> PAGEREF _Toc182499307 \h </w:instrText>
      </w:r>
      <w:r>
        <w:fldChar w:fldCharType="separate"/>
      </w:r>
      <w:r>
        <w:t>231</w:t>
      </w:r>
      <w:r>
        <w:fldChar w:fldCharType="end"/>
      </w:r>
    </w:p>
    <w:p w14:paraId="3129F324" w14:textId="77777777" w:rsidR="006B0572" w:rsidRDefault="006B0572" w:rsidP="006B0572">
      <w:pPr>
        <w:pStyle w:val="T4"/>
        <w:rPr>
          <w:rFonts w:asciiTheme="minorHAnsi" w:eastAsiaTheme="minorEastAsia" w:hAnsiTheme="minorHAnsi" w:cstheme="minorBidi"/>
          <w:snapToGrid/>
          <w:sz w:val="22"/>
          <w:szCs w:val="22"/>
        </w:rPr>
      </w:pPr>
      <w:r>
        <w:t>2.6. Tasfiye Halinde KDV Uygulaması</w:t>
      </w:r>
      <w:r>
        <w:tab/>
      </w:r>
      <w:r>
        <w:fldChar w:fldCharType="begin"/>
      </w:r>
      <w:r>
        <w:instrText xml:space="preserve"> PAGEREF _Toc182499308 \h </w:instrText>
      </w:r>
      <w:r>
        <w:fldChar w:fldCharType="separate"/>
      </w:r>
      <w:r>
        <w:t>231</w:t>
      </w:r>
      <w:r>
        <w:fldChar w:fldCharType="end"/>
      </w:r>
    </w:p>
    <w:p w14:paraId="31618911" w14:textId="77777777" w:rsidR="006B0572" w:rsidRDefault="006B0572" w:rsidP="006B0572">
      <w:pPr>
        <w:pStyle w:val="T4"/>
        <w:rPr>
          <w:rFonts w:asciiTheme="minorHAnsi" w:eastAsiaTheme="minorEastAsia" w:hAnsiTheme="minorHAnsi" w:cstheme="minorBidi"/>
          <w:snapToGrid/>
          <w:sz w:val="22"/>
          <w:szCs w:val="22"/>
        </w:rPr>
      </w:pPr>
      <w:r w:rsidRPr="00377EED">
        <w:rPr>
          <w:i/>
        </w:rPr>
        <w:t>xxv. İlgili Özelgeler</w:t>
      </w:r>
      <w:r>
        <w:tab/>
      </w:r>
      <w:r>
        <w:fldChar w:fldCharType="begin"/>
      </w:r>
      <w:r>
        <w:instrText xml:space="preserve"> PAGEREF _Toc182499309 \h </w:instrText>
      </w:r>
      <w:r>
        <w:fldChar w:fldCharType="separate"/>
      </w:r>
      <w:r>
        <w:t>232</w:t>
      </w:r>
      <w:r>
        <w:fldChar w:fldCharType="end"/>
      </w:r>
    </w:p>
    <w:p w14:paraId="05D4149D" w14:textId="77777777" w:rsidR="006B0572" w:rsidRDefault="006B0572" w:rsidP="006B0572">
      <w:pPr>
        <w:pStyle w:val="T4"/>
        <w:rPr>
          <w:rFonts w:asciiTheme="minorHAnsi" w:eastAsiaTheme="minorEastAsia" w:hAnsiTheme="minorHAnsi" w:cstheme="minorBidi"/>
          <w:snapToGrid/>
          <w:sz w:val="22"/>
          <w:szCs w:val="22"/>
        </w:rPr>
      </w:pPr>
      <w:r>
        <w:t>2.7. Tasfiye İşlemlerinin İncelenmesi</w:t>
      </w:r>
      <w:r>
        <w:tab/>
      </w:r>
      <w:r>
        <w:fldChar w:fldCharType="begin"/>
      </w:r>
      <w:r>
        <w:instrText xml:space="preserve"> PAGEREF _Toc182499310 \h </w:instrText>
      </w:r>
      <w:r>
        <w:fldChar w:fldCharType="separate"/>
      </w:r>
      <w:r>
        <w:t>233</w:t>
      </w:r>
      <w:r>
        <w:fldChar w:fldCharType="end"/>
      </w:r>
    </w:p>
    <w:p w14:paraId="342790CB"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3. Kooperatiflerde Birleşme Halinde Vergilendirme</w:t>
      </w:r>
      <w:r>
        <w:rPr>
          <w:noProof/>
        </w:rPr>
        <w:tab/>
      </w:r>
      <w:r>
        <w:rPr>
          <w:noProof/>
        </w:rPr>
        <w:fldChar w:fldCharType="begin"/>
      </w:r>
      <w:r>
        <w:rPr>
          <w:noProof/>
        </w:rPr>
        <w:instrText xml:space="preserve"> PAGEREF _Toc182499311 \h </w:instrText>
      </w:r>
      <w:r>
        <w:rPr>
          <w:noProof/>
        </w:rPr>
      </w:r>
      <w:r>
        <w:rPr>
          <w:noProof/>
        </w:rPr>
        <w:fldChar w:fldCharType="separate"/>
      </w:r>
      <w:r>
        <w:rPr>
          <w:noProof/>
        </w:rPr>
        <w:t>233</w:t>
      </w:r>
      <w:r>
        <w:rPr>
          <w:noProof/>
        </w:rPr>
        <w:fldChar w:fldCharType="end"/>
      </w:r>
    </w:p>
    <w:p w14:paraId="6CEA99B4" w14:textId="77777777" w:rsidR="006B0572" w:rsidRDefault="006B0572" w:rsidP="006B0572">
      <w:pPr>
        <w:pStyle w:val="T4"/>
        <w:rPr>
          <w:rFonts w:asciiTheme="minorHAnsi" w:eastAsiaTheme="minorEastAsia" w:hAnsiTheme="minorHAnsi" w:cstheme="minorBidi"/>
          <w:snapToGrid/>
          <w:sz w:val="22"/>
          <w:szCs w:val="22"/>
        </w:rPr>
      </w:pPr>
      <w:r>
        <w:t>3.1. Kooperatifler Kanununa Göre Kooperatiflerin Birleşmesi</w:t>
      </w:r>
      <w:r>
        <w:tab/>
      </w:r>
      <w:r>
        <w:fldChar w:fldCharType="begin"/>
      </w:r>
      <w:r>
        <w:instrText xml:space="preserve"> PAGEREF _Toc182499312 \h </w:instrText>
      </w:r>
      <w:r>
        <w:fldChar w:fldCharType="separate"/>
      </w:r>
      <w:r>
        <w:t>233</w:t>
      </w:r>
      <w:r>
        <w:fldChar w:fldCharType="end"/>
      </w:r>
    </w:p>
    <w:p w14:paraId="7F17860C" w14:textId="77777777" w:rsidR="006B0572" w:rsidRDefault="006B0572" w:rsidP="006B0572">
      <w:pPr>
        <w:pStyle w:val="T4"/>
        <w:rPr>
          <w:rFonts w:asciiTheme="minorHAnsi" w:eastAsiaTheme="minorEastAsia" w:hAnsiTheme="minorHAnsi" w:cstheme="minorBidi"/>
          <w:snapToGrid/>
          <w:sz w:val="22"/>
          <w:szCs w:val="22"/>
        </w:rPr>
      </w:pPr>
      <w:r>
        <w:t>3.2. Kurumlar Vergisi Kanununa Göre Kooperatiflerin Birleşmesi</w:t>
      </w:r>
      <w:r>
        <w:tab/>
      </w:r>
      <w:r>
        <w:fldChar w:fldCharType="begin"/>
      </w:r>
      <w:r>
        <w:instrText xml:space="preserve"> PAGEREF _Toc182499313 \h </w:instrText>
      </w:r>
      <w:r>
        <w:fldChar w:fldCharType="separate"/>
      </w:r>
      <w:r>
        <w:t>236</w:t>
      </w:r>
      <w:r>
        <w:fldChar w:fldCharType="end"/>
      </w:r>
    </w:p>
    <w:p w14:paraId="447E7DB5" w14:textId="77777777" w:rsidR="006B0572" w:rsidRDefault="006B0572" w:rsidP="006B0572">
      <w:pPr>
        <w:pStyle w:val="T4"/>
        <w:rPr>
          <w:rFonts w:asciiTheme="minorHAnsi" w:eastAsiaTheme="minorEastAsia" w:hAnsiTheme="minorHAnsi" w:cstheme="minorBidi"/>
          <w:snapToGrid/>
          <w:sz w:val="22"/>
          <w:szCs w:val="22"/>
        </w:rPr>
      </w:pPr>
      <w:r w:rsidRPr="00377EED">
        <w:rPr>
          <w:i/>
        </w:rPr>
        <w:t>xxvi. İlgili Özelgeler</w:t>
      </w:r>
      <w:r>
        <w:tab/>
      </w:r>
      <w:r>
        <w:fldChar w:fldCharType="begin"/>
      </w:r>
      <w:r>
        <w:instrText xml:space="preserve"> PAGEREF _Toc182499314 \h </w:instrText>
      </w:r>
      <w:r>
        <w:fldChar w:fldCharType="separate"/>
      </w:r>
      <w:r>
        <w:t>239</w:t>
      </w:r>
      <w:r>
        <w:fldChar w:fldCharType="end"/>
      </w:r>
    </w:p>
    <w:p w14:paraId="43A972A1" w14:textId="77777777" w:rsidR="006B0572" w:rsidRDefault="006B0572" w:rsidP="006B0572">
      <w:pPr>
        <w:pStyle w:val="T5"/>
        <w:rPr>
          <w:rFonts w:asciiTheme="minorHAnsi" w:eastAsiaTheme="minorEastAsia" w:hAnsiTheme="minorHAnsi" w:cstheme="minorBidi"/>
          <w:noProof/>
          <w:snapToGrid/>
          <w:sz w:val="22"/>
          <w:szCs w:val="22"/>
        </w:rPr>
      </w:pPr>
      <w:r>
        <w:rPr>
          <w:noProof/>
        </w:rPr>
        <w:lastRenderedPageBreak/>
        <w:t>3.2.1. Devir Halinde Yenileme Fonu Uygulaması</w:t>
      </w:r>
      <w:r>
        <w:rPr>
          <w:noProof/>
        </w:rPr>
        <w:tab/>
      </w:r>
      <w:r>
        <w:rPr>
          <w:noProof/>
        </w:rPr>
        <w:fldChar w:fldCharType="begin"/>
      </w:r>
      <w:r>
        <w:rPr>
          <w:noProof/>
        </w:rPr>
        <w:instrText xml:space="preserve"> PAGEREF _Toc182499315 \h </w:instrText>
      </w:r>
      <w:r>
        <w:rPr>
          <w:noProof/>
        </w:rPr>
      </w:r>
      <w:r>
        <w:rPr>
          <w:noProof/>
        </w:rPr>
        <w:fldChar w:fldCharType="separate"/>
      </w:r>
      <w:r>
        <w:rPr>
          <w:noProof/>
        </w:rPr>
        <w:t>240</w:t>
      </w:r>
      <w:r>
        <w:rPr>
          <w:noProof/>
        </w:rPr>
        <w:fldChar w:fldCharType="end"/>
      </w:r>
    </w:p>
    <w:p w14:paraId="569F5737" w14:textId="77777777" w:rsidR="006B0572" w:rsidRDefault="006B0572" w:rsidP="006B0572">
      <w:pPr>
        <w:pStyle w:val="T5"/>
        <w:rPr>
          <w:rFonts w:asciiTheme="minorHAnsi" w:eastAsiaTheme="minorEastAsia" w:hAnsiTheme="minorHAnsi" w:cstheme="minorBidi"/>
          <w:noProof/>
          <w:snapToGrid/>
          <w:sz w:val="22"/>
          <w:szCs w:val="22"/>
        </w:rPr>
      </w:pPr>
      <w:r>
        <w:rPr>
          <w:noProof/>
        </w:rPr>
        <w:t>3.2.2. Devir Halinde Amortisman Uygulaması</w:t>
      </w:r>
      <w:r>
        <w:rPr>
          <w:noProof/>
        </w:rPr>
        <w:tab/>
      </w:r>
      <w:r>
        <w:rPr>
          <w:noProof/>
        </w:rPr>
        <w:fldChar w:fldCharType="begin"/>
      </w:r>
      <w:r>
        <w:rPr>
          <w:noProof/>
        </w:rPr>
        <w:instrText xml:space="preserve"> PAGEREF _Toc182499316 \h </w:instrText>
      </w:r>
      <w:r>
        <w:rPr>
          <w:noProof/>
        </w:rPr>
      </w:r>
      <w:r>
        <w:rPr>
          <w:noProof/>
        </w:rPr>
        <w:fldChar w:fldCharType="separate"/>
      </w:r>
      <w:r>
        <w:rPr>
          <w:noProof/>
        </w:rPr>
        <w:t>240</w:t>
      </w:r>
      <w:r>
        <w:rPr>
          <w:noProof/>
        </w:rPr>
        <w:fldChar w:fldCharType="end"/>
      </w:r>
    </w:p>
    <w:p w14:paraId="39E1B2D2" w14:textId="77777777" w:rsidR="006B0572" w:rsidRDefault="006B0572" w:rsidP="006B0572">
      <w:pPr>
        <w:pStyle w:val="T5"/>
        <w:rPr>
          <w:rFonts w:asciiTheme="minorHAnsi" w:eastAsiaTheme="minorEastAsia" w:hAnsiTheme="minorHAnsi" w:cstheme="minorBidi"/>
          <w:noProof/>
          <w:snapToGrid/>
          <w:sz w:val="22"/>
          <w:szCs w:val="22"/>
        </w:rPr>
      </w:pPr>
      <w:r>
        <w:rPr>
          <w:noProof/>
        </w:rPr>
        <w:t>3.2.3. Devir Halinde Zarar Mahsubu</w:t>
      </w:r>
      <w:r>
        <w:rPr>
          <w:noProof/>
        </w:rPr>
        <w:tab/>
      </w:r>
      <w:r>
        <w:rPr>
          <w:noProof/>
        </w:rPr>
        <w:fldChar w:fldCharType="begin"/>
      </w:r>
      <w:r>
        <w:rPr>
          <w:noProof/>
        </w:rPr>
        <w:instrText xml:space="preserve"> PAGEREF _Toc182499317 \h </w:instrText>
      </w:r>
      <w:r>
        <w:rPr>
          <w:noProof/>
        </w:rPr>
      </w:r>
      <w:r>
        <w:rPr>
          <w:noProof/>
        </w:rPr>
        <w:fldChar w:fldCharType="separate"/>
      </w:r>
      <w:r>
        <w:rPr>
          <w:noProof/>
        </w:rPr>
        <w:t>240</w:t>
      </w:r>
      <w:r>
        <w:rPr>
          <w:noProof/>
        </w:rPr>
        <w:fldChar w:fldCharType="end"/>
      </w:r>
    </w:p>
    <w:p w14:paraId="2295F3F7" w14:textId="77777777" w:rsidR="006B0572" w:rsidRDefault="006B0572" w:rsidP="006B0572">
      <w:pPr>
        <w:pStyle w:val="T4"/>
        <w:rPr>
          <w:rFonts w:asciiTheme="minorHAnsi" w:eastAsiaTheme="minorEastAsia" w:hAnsiTheme="minorHAnsi" w:cstheme="minorBidi"/>
          <w:snapToGrid/>
          <w:sz w:val="22"/>
          <w:szCs w:val="22"/>
        </w:rPr>
      </w:pPr>
      <w:r>
        <w:t>3.3. Katma Değer Vergisi Kanununa Göre Kooperatiflerin Devir İşlemleri</w:t>
      </w:r>
      <w:r>
        <w:tab/>
      </w:r>
      <w:r>
        <w:fldChar w:fldCharType="begin"/>
      </w:r>
      <w:r>
        <w:instrText xml:space="preserve"> PAGEREF _Toc182499318 \h </w:instrText>
      </w:r>
      <w:r>
        <w:fldChar w:fldCharType="separate"/>
      </w:r>
      <w:r>
        <w:t>241</w:t>
      </w:r>
      <w:r>
        <w:fldChar w:fldCharType="end"/>
      </w:r>
    </w:p>
    <w:p w14:paraId="6DBCFDC1" w14:textId="77777777" w:rsidR="006B0572" w:rsidRDefault="006B0572" w:rsidP="006B0572">
      <w:pPr>
        <w:pStyle w:val="T1"/>
        <w:rPr>
          <w:rFonts w:asciiTheme="minorHAnsi" w:eastAsiaTheme="minorEastAsia" w:hAnsiTheme="minorHAnsi" w:cstheme="minorBidi"/>
          <w:b w:val="0"/>
          <w:bCs w:val="0"/>
          <w:snapToGrid/>
          <w:sz w:val="22"/>
          <w:szCs w:val="22"/>
        </w:rPr>
      </w:pPr>
      <w:r>
        <w:t>Üçüncü Kısım KOOPERATİFLERDE MUHASEBE</w:t>
      </w:r>
      <w:r>
        <w:tab/>
      </w:r>
      <w:r>
        <w:fldChar w:fldCharType="begin"/>
      </w:r>
      <w:r>
        <w:instrText xml:space="preserve"> PAGEREF _Toc182499319 \h </w:instrText>
      </w:r>
      <w:r>
        <w:fldChar w:fldCharType="separate"/>
      </w:r>
      <w:r>
        <w:t>243</w:t>
      </w:r>
      <w:r>
        <w:fldChar w:fldCharType="end"/>
      </w:r>
    </w:p>
    <w:p w14:paraId="065FC9B5" w14:textId="77777777" w:rsidR="006B0572" w:rsidRDefault="006B0572" w:rsidP="006B0572">
      <w:pPr>
        <w:pStyle w:val="T2"/>
        <w:rPr>
          <w:rFonts w:asciiTheme="minorHAnsi" w:eastAsiaTheme="minorEastAsia" w:hAnsiTheme="minorHAnsi" w:cstheme="minorBidi"/>
          <w:b w:val="0"/>
          <w:noProof/>
          <w:snapToGrid/>
          <w:sz w:val="22"/>
          <w:szCs w:val="22"/>
        </w:rPr>
      </w:pPr>
      <w:r w:rsidRPr="00377EED">
        <w:rPr>
          <w:noProof/>
          <w:color w:val="000000"/>
        </w:rPr>
        <w:t>Birinci</w:t>
      </w:r>
      <w:r>
        <w:rPr>
          <w:noProof/>
        </w:rPr>
        <w:t xml:space="preserve"> Bölüm KOOPERATİFLERDE MUHASEBE</w:t>
      </w:r>
      <w:r>
        <w:rPr>
          <w:noProof/>
        </w:rPr>
        <w:tab/>
      </w:r>
      <w:r>
        <w:rPr>
          <w:noProof/>
        </w:rPr>
        <w:fldChar w:fldCharType="begin"/>
      </w:r>
      <w:r>
        <w:rPr>
          <w:noProof/>
        </w:rPr>
        <w:instrText xml:space="preserve"> PAGEREF _Toc182499320 \h </w:instrText>
      </w:r>
      <w:r>
        <w:rPr>
          <w:noProof/>
        </w:rPr>
      </w:r>
      <w:r>
        <w:rPr>
          <w:noProof/>
        </w:rPr>
        <w:fldChar w:fldCharType="separate"/>
      </w:r>
      <w:r>
        <w:rPr>
          <w:noProof/>
        </w:rPr>
        <w:t>245</w:t>
      </w:r>
      <w:r>
        <w:rPr>
          <w:noProof/>
        </w:rPr>
        <w:fldChar w:fldCharType="end"/>
      </w:r>
    </w:p>
    <w:p w14:paraId="23C9CA25"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 Kooperatiflerde Muhasebenin Amacı ve Yararları</w:t>
      </w:r>
      <w:r>
        <w:rPr>
          <w:noProof/>
        </w:rPr>
        <w:tab/>
      </w:r>
      <w:r>
        <w:rPr>
          <w:noProof/>
        </w:rPr>
        <w:fldChar w:fldCharType="begin"/>
      </w:r>
      <w:r>
        <w:rPr>
          <w:noProof/>
        </w:rPr>
        <w:instrText xml:space="preserve"> PAGEREF _Toc182499321 \h </w:instrText>
      </w:r>
      <w:r>
        <w:rPr>
          <w:noProof/>
        </w:rPr>
      </w:r>
      <w:r>
        <w:rPr>
          <w:noProof/>
        </w:rPr>
        <w:fldChar w:fldCharType="separate"/>
      </w:r>
      <w:r>
        <w:rPr>
          <w:noProof/>
        </w:rPr>
        <w:t>245</w:t>
      </w:r>
      <w:r>
        <w:rPr>
          <w:noProof/>
        </w:rPr>
        <w:fldChar w:fldCharType="end"/>
      </w:r>
    </w:p>
    <w:p w14:paraId="0F5CB96C"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2. Muhasebe İşlemlerinin Akışı</w:t>
      </w:r>
      <w:r>
        <w:rPr>
          <w:noProof/>
        </w:rPr>
        <w:tab/>
      </w:r>
      <w:r>
        <w:rPr>
          <w:noProof/>
        </w:rPr>
        <w:fldChar w:fldCharType="begin"/>
      </w:r>
      <w:r>
        <w:rPr>
          <w:noProof/>
        </w:rPr>
        <w:instrText xml:space="preserve"> PAGEREF _Toc182499322 \h </w:instrText>
      </w:r>
      <w:r>
        <w:rPr>
          <w:noProof/>
        </w:rPr>
      </w:r>
      <w:r>
        <w:rPr>
          <w:noProof/>
        </w:rPr>
        <w:fldChar w:fldCharType="separate"/>
      </w:r>
      <w:r>
        <w:rPr>
          <w:noProof/>
        </w:rPr>
        <w:t>246</w:t>
      </w:r>
      <w:r>
        <w:rPr>
          <w:noProof/>
        </w:rPr>
        <w:fldChar w:fldCharType="end"/>
      </w:r>
    </w:p>
    <w:p w14:paraId="73421EC0"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3. Kooperatiflerde Kayıt Düzeni</w:t>
      </w:r>
      <w:r>
        <w:rPr>
          <w:noProof/>
        </w:rPr>
        <w:tab/>
      </w:r>
      <w:r>
        <w:rPr>
          <w:noProof/>
        </w:rPr>
        <w:fldChar w:fldCharType="begin"/>
      </w:r>
      <w:r>
        <w:rPr>
          <w:noProof/>
        </w:rPr>
        <w:instrText xml:space="preserve"> PAGEREF _Toc182499323 \h </w:instrText>
      </w:r>
      <w:r>
        <w:rPr>
          <w:noProof/>
        </w:rPr>
      </w:r>
      <w:r>
        <w:rPr>
          <w:noProof/>
        </w:rPr>
        <w:fldChar w:fldCharType="separate"/>
      </w:r>
      <w:r>
        <w:rPr>
          <w:noProof/>
        </w:rPr>
        <w:t>249</w:t>
      </w:r>
      <w:r>
        <w:rPr>
          <w:noProof/>
        </w:rPr>
        <w:fldChar w:fldCharType="end"/>
      </w:r>
    </w:p>
    <w:p w14:paraId="4AA2A6A2"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4. Kooperatiflerde Hesap Planı</w:t>
      </w:r>
      <w:r>
        <w:rPr>
          <w:noProof/>
        </w:rPr>
        <w:tab/>
      </w:r>
      <w:r>
        <w:rPr>
          <w:noProof/>
        </w:rPr>
        <w:fldChar w:fldCharType="begin"/>
      </w:r>
      <w:r>
        <w:rPr>
          <w:noProof/>
        </w:rPr>
        <w:instrText xml:space="preserve"> PAGEREF _Toc182499324 \h </w:instrText>
      </w:r>
      <w:r>
        <w:rPr>
          <w:noProof/>
        </w:rPr>
      </w:r>
      <w:r>
        <w:rPr>
          <w:noProof/>
        </w:rPr>
        <w:fldChar w:fldCharType="separate"/>
      </w:r>
      <w:r>
        <w:rPr>
          <w:noProof/>
        </w:rPr>
        <w:t>250</w:t>
      </w:r>
      <w:r>
        <w:rPr>
          <w:noProof/>
        </w:rPr>
        <w:fldChar w:fldCharType="end"/>
      </w:r>
    </w:p>
    <w:p w14:paraId="5CDF6A7E" w14:textId="77777777" w:rsidR="006B0572" w:rsidRDefault="006B0572" w:rsidP="006B0572">
      <w:pPr>
        <w:pStyle w:val="T4"/>
        <w:rPr>
          <w:rFonts w:asciiTheme="minorHAnsi" w:eastAsiaTheme="minorEastAsia" w:hAnsiTheme="minorHAnsi" w:cstheme="minorBidi"/>
          <w:snapToGrid/>
          <w:sz w:val="22"/>
          <w:szCs w:val="22"/>
        </w:rPr>
      </w:pPr>
      <w:r>
        <w:t>4.1. Tekdüzen Hesap Planı</w:t>
      </w:r>
      <w:r>
        <w:tab/>
      </w:r>
      <w:r>
        <w:fldChar w:fldCharType="begin"/>
      </w:r>
      <w:r>
        <w:instrText xml:space="preserve"> PAGEREF _Toc182499325 \h </w:instrText>
      </w:r>
      <w:r>
        <w:fldChar w:fldCharType="separate"/>
      </w:r>
      <w:r>
        <w:t>251</w:t>
      </w:r>
      <w:r>
        <w:fldChar w:fldCharType="end"/>
      </w:r>
    </w:p>
    <w:p w14:paraId="02055538" w14:textId="77777777" w:rsidR="006B0572" w:rsidRDefault="006B0572" w:rsidP="006B0572">
      <w:pPr>
        <w:pStyle w:val="T5"/>
        <w:rPr>
          <w:rFonts w:asciiTheme="minorHAnsi" w:eastAsiaTheme="minorEastAsia" w:hAnsiTheme="minorHAnsi" w:cstheme="minorBidi"/>
          <w:noProof/>
          <w:snapToGrid/>
          <w:sz w:val="22"/>
          <w:szCs w:val="22"/>
        </w:rPr>
      </w:pPr>
      <w:r>
        <w:rPr>
          <w:noProof/>
        </w:rPr>
        <w:t>4.1.1. Yılsonu Finansal Tablolarında Düzenlemeye İlişkin İlkeler ve Açılış Bilançosu</w:t>
      </w:r>
      <w:r>
        <w:rPr>
          <w:noProof/>
        </w:rPr>
        <w:tab/>
      </w:r>
      <w:r>
        <w:rPr>
          <w:noProof/>
        </w:rPr>
        <w:fldChar w:fldCharType="begin"/>
      </w:r>
      <w:r>
        <w:rPr>
          <w:noProof/>
        </w:rPr>
        <w:instrText xml:space="preserve"> PAGEREF _Toc182499326 \h </w:instrText>
      </w:r>
      <w:r>
        <w:rPr>
          <w:noProof/>
        </w:rPr>
      </w:r>
      <w:r>
        <w:rPr>
          <w:noProof/>
        </w:rPr>
        <w:fldChar w:fldCharType="separate"/>
      </w:r>
      <w:r>
        <w:rPr>
          <w:noProof/>
        </w:rPr>
        <w:t>267</w:t>
      </w:r>
      <w:r>
        <w:rPr>
          <w:noProof/>
        </w:rPr>
        <w:fldChar w:fldCharType="end"/>
      </w:r>
    </w:p>
    <w:p w14:paraId="21A2F8F9" w14:textId="77777777" w:rsidR="006B0572" w:rsidRDefault="006B0572" w:rsidP="006B0572">
      <w:pPr>
        <w:pStyle w:val="T5"/>
        <w:rPr>
          <w:rFonts w:asciiTheme="minorHAnsi" w:eastAsiaTheme="minorEastAsia" w:hAnsiTheme="minorHAnsi" w:cstheme="minorBidi"/>
          <w:noProof/>
          <w:snapToGrid/>
          <w:sz w:val="22"/>
          <w:szCs w:val="22"/>
        </w:rPr>
      </w:pPr>
      <w:r>
        <w:rPr>
          <w:noProof/>
        </w:rPr>
        <w:t>4.1.2. Şekil Kurallarına Uyulma Zorunluluğu</w:t>
      </w:r>
      <w:r>
        <w:rPr>
          <w:noProof/>
        </w:rPr>
        <w:tab/>
      </w:r>
      <w:r>
        <w:rPr>
          <w:noProof/>
        </w:rPr>
        <w:fldChar w:fldCharType="begin"/>
      </w:r>
      <w:r>
        <w:rPr>
          <w:noProof/>
        </w:rPr>
        <w:instrText xml:space="preserve"> PAGEREF _Toc182499327 \h </w:instrText>
      </w:r>
      <w:r>
        <w:rPr>
          <w:noProof/>
        </w:rPr>
      </w:r>
      <w:r>
        <w:rPr>
          <w:noProof/>
        </w:rPr>
        <w:fldChar w:fldCharType="separate"/>
      </w:r>
      <w:r>
        <w:rPr>
          <w:noProof/>
        </w:rPr>
        <w:t>269</w:t>
      </w:r>
      <w:r>
        <w:rPr>
          <w:noProof/>
        </w:rPr>
        <w:fldChar w:fldCharType="end"/>
      </w:r>
    </w:p>
    <w:p w14:paraId="043621B5" w14:textId="77777777" w:rsidR="006B0572" w:rsidRDefault="006B0572" w:rsidP="006B0572">
      <w:pPr>
        <w:pStyle w:val="T5"/>
        <w:rPr>
          <w:rFonts w:asciiTheme="minorHAnsi" w:eastAsiaTheme="minorEastAsia" w:hAnsiTheme="minorHAnsi" w:cstheme="minorBidi"/>
          <w:noProof/>
          <w:snapToGrid/>
          <w:sz w:val="22"/>
          <w:szCs w:val="22"/>
        </w:rPr>
      </w:pPr>
      <w:r>
        <w:rPr>
          <w:noProof/>
        </w:rPr>
        <w:t>4.1.3. İmza</w:t>
      </w:r>
      <w:r>
        <w:rPr>
          <w:noProof/>
        </w:rPr>
        <w:tab/>
      </w:r>
      <w:r>
        <w:rPr>
          <w:noProof/>
        </w:rPr>
        <w:fldChar w:fldCharType="begin"/>
      </w:r>
      <w:r>
        <w:rPr>
          <w:noProof/>
        </w:rPr>
        <w:instrText xml:space="preserve"> PAGEREF _Toc182499328 \h </w:instrText>
      </w:r>
      <w:r>
        <w:rPr>
          <w:noProof/>
        </w:rPr>
      </w:r>
      <w:r>
        <w:rPr>
          <w:noProof/>
        </w:rPr>
        <w:fldChar w:fldCharType="separate"/>
      </w:r>
      <w:r>
        <w:rPr>
          <w:noProof/>
        </w:rPr>
        <w:t>270</w:t>
      </w:r>
      <w:r>
        <w:rPr>
          <w:noProof/>
        </w:rPr>
        <w:fldChar w:fldCharType="end"/>
      </w:r>
    </w:p>
    <w:p w14:paraId="2BB7DE8B"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5. Mizanların Düzenlenmesi</w:t>
      </w:r>
      <w:r>
        <w:rPr>
          <w:noProof/>
        </w:rPr>
        <w:tab/>
      </w:r>
      <w:r>
        <w:rPr>
          <w:noProof/>
        </w:rPr>
        <w:fldChar w:fldCharType="begin"/>
      </w:r>
      <w:r>
        <w:rPr>
          <w:noProof/>
        </w:rPr>
        <w:instrText xml:space="preserve"> PAGEREF _Toc182499329 \h </w:instrText>
      </w:r>
      <w:r>
        <w:rPr>
          <w:noProof/>
        </w:rPr>
      </w:r>
      <w:r>
        <w:rPr>
          <w:noProof/>
        </w:rPr>
        <w:fldChar w:fldCharType="separate"/>
      </w:r>
      <w:r>
        <w:rPr>
          <w:noProof/>
        </w:rPr>
        <w:t>271</w:t>
      </w:r>
      <w:r>
        <w:rPr>
          <w:noProof/>
        </w:rPr>
        <w:fldChar w:fldCharType="end"/>
      </w:r>
    </w:p>
    <w:p w14:paraId="47E14067"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6. Kooperatiflerin Ticari Defter Tutma Mükellefiyeti</w:t>
      </w:r>
      <w:r>
        <w:rPr>
          <w:noProof/>
        </w:rPr>
        <w:tab/>
      </w:r>
      <w:r>
        <w:rPr>
          <w:noProof/>
        </w:rPr>
        <w:fldChar w:fldCharType="begin"/>
      </w:r>
      <w:r>
        <w:rPr>
          <w:noProof/>
        </w:rPr>
        <w:instrText xml:space="preserve"> PAGEREF _Toc182499330 \h </w:instrText>
      </w:r>
      <w:r>
        <w:rPr>
          <w:noProof/>
        </w:rPr>
      </w:r>
      <w:r>
        <w:rPr>
          <w:noProof/>
        </w:rPr>
        <w:fldChar w:fldCharType="separate"/>
      </w:r>
      <w:r>
        <w:rPr>
          <w:noProof/>
        </w:rPr>
        <w:t>275</w:t>
      </w:r>
      <w:r>
        <w:rPr>
          <w:noProof/>
        </w:rPr>
        <w:fldChar w:fldCharType="end"/>
      </w:r>
    </w:p>
    <w:p w14:paraId="27709B51" w14:textId="77777777" w:rsidR="006B0572" w:rsidRDefault="006B0572" w:rsidP="006B0572">
      <w:pPr>
        <w:pStyle w:val="T4"/>
        <w:rPr>
          <w:rFonts w:asciiTheme="minorHAnsi" w:eastAsiaTheme="minorEastAsia" w:hAnsiTheme="minorHAnsi" w:cstheme="minorBidi"/>
          <w:snapToGrid/>
          <w:sz w:val="22"/>
          <w:szCs w:val="22"/>
        </w:rPr>
      </w:pPr>
      <w:r>
        <w:t>6.1. Kooperatif Defterlerinde Belgeye Dayalı Kayıt Düzeni</w:t>
      </w:r>
      <w:r>
        <w:tab/>
      </w:r>
      <w:r>
        <w:fldChar w:fldCharType="begin"/>
      </w:r>
      <w:r>
        <w:instrText xml:space="preserve"> PAGEREF _Toc182499331 \h </w:instrText>
      </w:r>
      <w:r>
        <w:fldChar w:fldCharType="separate"/>
      </w:r>
      <w:r>
        <w:t>278</w:t>
      </w:r>
      <w:r>
        <w:fldChar w:fldCharType="end"/>
      </w:r>
    </w:p>
    <w:p w14:paraId="26033B7C" w14:textId="77777777" w:rsidR="006B0572" w:rsidRDefault="006B0572" w:rsidP="006B0572">
      <w:pPr>
        <w:pStyle w:val="T4"/>
        <w:rPr>
          <w:rFonts w:asciiTheme="minorHAnsi" w:eastAsiaTheme="minorEastAsia" w:hAnsiTheme="minorHAnsi" w:cstheme="minorBidi"/>
          <w:snapToGrid/>
          <w:sz w:val="22"/>
          <w:szCs w:val="22"/>
        </w:rPr>
      </w:pPr>
      <w:r>
        <w:t>6.2. Ticari Defterleri Saklama Yükümlülüğü</w:t>
      </w:r>
      <w:r>
        <w:tab/>
      </w:r>
      <w:r>
        <w:fldChar w:fldCharType="begin"/>
      </w:r>
      <w:r>
        <w:instrText xml:space="preserve"> PAGEREF _Toc182499332 \h </w:instrText>
      </w:r>
      <w:r>
        <w:fldChar w:fldCharType="separate"/>
      </w:r>
      <w:r>
        <w:t>279</w:t>
      </w:r>
      <w:r>
        <w:fldChar w:fldCharType="end"/>
      </w:r>
    </w:p>
    <w:p w14:paraId="650DBB58" w14:textId="77777777" w:rsidR="006B0572" w:rsidRDefault="006B0572" w:rsidP="006B0572">
      <w:pPr>
        <w:pStyle w:val="T4"/>
        <w:rPr>
          <w:rFonts w:asciiTheme="minorHAnsi" w:eastAsiaTheme="minorEastAsia" w:hAnsiTheme="minorHAnsi" w:cstheme="minorBidi"/>
          <w:snapToGrid/>
          <w:sz w:val="22"/>
          <w:szCs w:val="22"/>
        </w:rPr>
      </w:pPr>
      <w:r>
        <w:t>6.3. Ticari Defterlerin Zayii/Kaybolması</w:t>
      </w:r>
      <w:r>
        <w:tab/>
      </w:r>
      <w:r>
        <w:fldChar w:fldCharType="begin"/>
      </w:r>
      <w:r>
        <w:instrText xml:space="preserve"> PAGEREF _Toc182499333 \h </w:instrText>
      </w:r>
      <w:r>
        <w:fldChar w:fldCharType="separate"/>
      </w:r>
      <w:r>
        <w:t>280</w:t>
      </w:r>
      <w:r>
        <w:fldChar w:fldCharType="end"/>
      </w:r>
    </w:p>
    <w:p w14:paraId="5AD8FAC1" w14:textId="77777777" w:rsidR="006B0572" w:rsidRDefault="006B0572" w:rsidP="006B0572">
      <w:pPr>
        <w:pStyle w:val="T4"/>
        <w:rPr>
          <w:rFonts w:asciiTheme="minorHAnsi" w:eastAsiaTheme="minorEastAsia" w:hAnsiTheme="minorHAnsi" w:cstheme="minorBidi"/>
          <w:snapToGrid/>
          <w:sz w:val="22"/>
          <w:szCs w:val="22"/>
        </w:rPr>
      </w:pPr>
      <w:r>
        <w:t>6.4. Ticari Defterlerin İbrazı</w:t>
      </w:r>
      <w:r>
        <w:tab/>
      </w:r>
      <w:r>
        <w:fldChar w:fldCharType="begin"/>
      </w:r>
      <w:r>
        <w:instrText xml:space="preserve"> PAGEREF _Toc182499334 \h </w:instrText>
      </w:r>
      <w:r>
        <w:fldChar w:fldCharType="separate"/>
      </w:r>
      <w:r>
        <w:t>281</w:t>
      </w:r>
      <w:r>
        <w:fldChar w:fldCharType="end"/>
      </w:r>
    </w:p>
    <w:p w14:paraId="5118AB82" w14:textId="77777777" w:rsidR="006B0572" w:rsidRDefault="006B0572" w:rsidP="006B0572">
      <w:pPr>
        <w:pStyle w:val="T4"/>
        <w:rPr>
          <w:rFonts w:asciiTheme="minorHAnsi" w:eastAsiaTheme="minorEastAsia" w:hAnsiTheme="minorHAnsi" w:cstheme="minorBidi"/>
          <w:snapToGrid/>
          <w:sz w:val="22"/>
          <w:szCs w:val="22"/>
        </w:rPr>
      </w:pPr>
      <w:r>
        <w:t>6.5. Ticari Defterlerin İspat Gücü</w:t>
      </w:r>
      <w:r>
        <w:tab/>
      </w:r>
      <w:r>
        <w:fldChar w:fldCharType="begin"/>
      </w:r>
      <w:r>
        <w:instrText xml:space="preserve"> PAGEREF _Toc182499335 \h </w:instrText>
      </w:r>
      <w:r>
        <w:fldChar w:fldCharType="separate"/>
      </w:r>
      <w:r>
        <w:t>282</w:t>
      </w:r>
      <w:r>
        <w:fldChar w:fldCharType="end"/>
      </w:r>
    </w:p>
    <w:p w14:paraId="3A787B8F" w14:textId="77777777" w:rsidR="006B0572" w:rsidRDefault="006B0572" w:rsidP="006B0572">
      <w:pPr>
        <w:pStyle w:val="T5"/>
        <w:rPr>
          <w:rFonts w:asciiTheme="minorHAnsi" w:eastAsiaTheme="minorEastAsia" w:hAnsiTheme="minorHAnsi" w:cstheme="minorBidi"/>
          <w:noProof/>
          <w:snapToGrid/>
          <w:sz w:val="22"/>
          <w:szCs w:val="22"/>
        </w:rPr>
      </w:pPr>
      <w:r>
        <w:rPr>
          <w:noProof/>
        </w:rPr>
        <w:t>6.5.1. Ticari Defterlerin Sahibi Lehine Delil Olması</w:t>
      </w:r>
      <w:r>
        <w:rPr>
          <w:noProof/>
        </w:rPr>
        <w:tab/>
      </w:r>
      <w:r>
        <w:rPr>
          <w:noProof/>
        </w:rPr>
        <w:fldChar w:fldCharType="begin"/>
      </w:r>
      <w:r>
        <w:rPr>
          <w:noProof/>
        </w:rPr>
        <w:instrText xml:space="preserve"> PAGEREF _Toc182499336 \h </w:instrText>
      </w:r>
      <w:r>
        <w:rPr>
          <w:noProof/>
        </w:rPr>
      </w:r>
      <w:r>
        <w:rPr>
          <w:noProof/>
        </w:rPr>
        <w:fldChar w:fldCharType="separate"/>
      </w:r>
      <w:r>
        <w:rPr>
          <w:noProof/>
        </w:rPr>
        <w:t>283</w:t>
      </w:r>
      <w:r>
        <w:rPr>
          <w:noProof/>
        </w:rPr>
        <w:fldChar w:fldCharType="end"/>
      </w:r>
    </w:p>
    <w:p w14:paraId="3B28F4EA" w14:textId="77777777" w:rsidR="006B0572" w:rsidRDefault="006B0572" w:rsidP="006B0572">
      <w:pPr>
        <w:pStyle w:val="T5"/>
        <w:rPr>
          <w:rFonts w:asciiTheme="minorHAnsi" w:eastAsiaTheme="minorEastAsia" w:hAnsiTheme="minorHAnsi" w:cstheme="minorBidi"/>
          <w:noProof/>
          <w:snapToGrid/>
          <w:sz w:val="22"/>
          <w:szCs w:val="22"/>
        </w:rPr>
      </w:pPr>
      <w:r>
        <w:rPr>
          <w:noProof/>
        </w:rPr>
        <w:t>6.5.2. Ticari Defterlerin Sahibi Aleyhine Delil Olması</w:t>
      </w:r>
      <w:r>
        <w:rPr>
          <w:noProof/>
        </w:rPr>
        <w:tab/>
      </w:r>
      <w:r>
        <w:rPr>
          <w:noProof/>
        </w:rPr>
        <w:fldChar w:fldCharType="begin"/>
      </w:r>
      <w:r>
        <w:rPr>
          <w:noProof/>
        </w:rPr>
        <w:instrText xml:space="preserve"> PAGEREF _Toc182499337 \h </w:instrText>
      </w:r>
      <w:r>
        <w:rPr>
          <w:noProof/>
        </w:rPr>
      </w:r>
      <w:r>
        <w:rPr>
          <w:noProof/>
        </w:rPr>
        <w:fldChar w:fldCharType="separate"/>
      </w:r>
      <w:r>
        <w:rPr>
          <w:noProof/>
        </w:rPr>
        <w:t>285</w:t>
      </w:r>
      <w:r>
        <w:rPr>
          <w:noProof/>
        </w:rPr>
        <w:fldChar w:fldCharType="end"/>
      </w:r>
    </w:p>
    <w:p w14:paraId="2D48984A"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7. Envanter Çıkarılması</w:t>
      </w:r>
      <w:r>
        <w:rPr>
          <w:noProof/>
        </w:rPr>
        <w:tab/>
      </w:r>
      <w:r>
        <w:rPr>
          <w:noProof/>
        </w:rPr>
        <w:fldChar w:fldCharType="begin"/>
      </w:r>
      <w:r>
        <w:rPr>
          <w:noProof/>
        </w:rPr>
        <w:instrText xml:space="preserve"> PAGEREF _Toc182499338 \h </w:instrText>
      </w:r>
      <w:r>
        <w:rPr>
          <w:noProof/>
        </w:rPr>
      </w:r>
      <w:r>
        <w:rPr>
          <w:noProof/>
        </w:rPr>
        <w:fldChar w:fldCharType="separate"/>
      </w:r>
      <w:r>
        <w:rPr>
          <w:noProof/>
        </w:rPr>
        <w:t>286</w:t>
      </w:r>
      <w:r>
        <w:rPr>
          <w:noProof/>
        </w:rPr>
        <w:fldChar w:fldCharType="end"/>
      </w:r>
    </w:p>
    <w:p w14:paraId="55071C35"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8. Kooperatiflerde Defter Tutmamanın Cezai Yaptırımı</w:t>
      </w:r>
      <w:r>
        <w:rPr>
          <w:noProof/>
        </w:rPr>
        <w:tab/>
      </w:r>
      <w:r>
        <w:rPr>
          <w:noProof/>
        </w:rPr>
        <w:fldChar w:fldCharType="begin"/>
      </w:r>
      <w:r>
        <w:rPr>
          <w:noProof/>
        </w:rPr>
        <w:instrText xml:space="preserve"> PAGEREF _Toc182499339 \h </w:instrText>
      </w:r>
      <w:r>
        <w:rPr>
          <w:noProof/>
        </w:rPr>
      </w:r>
      <w:r>
        <w:rPr>
          <w:noProof/>
        </w:rPr>
        <w:fldChar w:fldCharType="separate"/>
      </w:r>
      <w:r>
        <w:rPr>
          <w:noProof/>
        </w:rPr>
        <w:t>289</w:t>
      </w:r>
      <w:r>
        <w:rPr>
          <w:noProof/>
        </w:rPr>
        <w:fldChar w:fldCharType="end"/>
      </w:r>
    </w:p>
    <w:p w14:paraId="0CD2087B" w14:textId="77777777" w:rsidR="006B0572" w:rsidRDefault="006B0572" w:rsidP="006B0572">
      <w:pPr>
        <w:pStyle w:val="T5"/>
        <w:rPr>
          <w:rFonts w:asciiTheme="minorHAnsi" w:eastAsiaTheme="minorEastAsia" w:hAnsiTheme="minorHAnsi" w:cstheme="minorBidi"/>
          <w:noProof/>
          <w:snapToGrid/>
          <w:sz w:val="22"/>
          <w:szCs w:val="22"/>
        </w:rPr>
      </w:pPr>
      <w:r>
        <w:rPr>
          <w:noProof/>
        </w:rPr>
        <w:t>Örnek İşlem 1: Kuruluşta sermayenin taahhüt edilmesi</w:t>
      </w:r>
      <w:r>
        <w:rPr>
          <w:noProof/>
        </w:rPr>
        <w:tab/>
      </w:r>
      <w:r>
        <w:rPr>
          <w:noProof/>
        </w:rPr>
        <w:fldChar w:fldCharType="begin"/>
      </w:r>
      <w:r>
        <w:rPr>
          <w:noProof/>
        </w:rPr>
        <w:instrText xml:space="preserve"> PAGEREF _Toc182499340 \h </w:instrText>
      </w:r>
      <w:r>
        <w:rPr>
          <w:noProof/>
        </w:rPr>
      </w:r>
      <w:r>
        <w:rPr>
          <w:noProof/>
        </w:rPr>
        <w:fldChar w:fldCharType="separate"/>
      </w:r>
      <w:r>
        <w:rPr>
          <w:noProof/>
        </w:rPr>
        <w:t>293</w:t>
      </w:r>
      <w:r>
        <w:rPr>
          <w:noProof/>
        </w:rPr>
        <w:fldChar w:fldCharType="end"/>
      </w:r>
    </w:p>
    <w:p w14:paraId="709C0762"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9. Olumsuz Gelir-Gider Farkının Kapatılması</w:t>
      </w:r>
      <w:r>
        <w:rPr>
          <w:noProof/>
        </w:rPr>
        <w:tab/>
      </w:r>
      <w:r>
        <w:rPr>
          <w:noProof/>
        </w:rPr>
        <w:fldChar w:fldCharType="begin"/>
      </w:r>
      <w:r>
        <w:rPr>
          <w:noProof/>
        </w:rPr>
        <w:instrText xml:space="preserve"> PAGEREF _Toc182499341 \h </w:instrText>
      </w:r>
      <w:r>
        <w:rPr>
          <w:noProof/>
        </w:rPr>
      </w:r>
      <w:r>
        <w:rPr>
          <w:noProof/>
        </w:rPr>
        <w:fldChar w:fldCharType="separate"/>
      </w:r>
      <w:r>
        <w:rPr>
          <w:noProof/>
        </w:rPr>
        <w:t>294</w:t>
      </w:r>
      <w:r>
        <w:rPr>
          <w:noProof/>
        </w:rPr>
        <w:fldChar w:fldCharType="end"/>
      </w:r>
    </w:p>
    <w:p w14:paraId="2CD43D5A" w14:textId="77777777" w:rsidR="006B0572" w:rsidRDefault="006B0572" w:rsidP="006B0572">
      <w:pPr>
        <w:pStyle w:val="T2"/>
        <w:rPr>
          <w:rFonts w:asciiTheme="minorHAnsi" w:eastAsiaTheme="minorEastAsia" w:hAnsiTheme="minorHAnsi" w:cstheme="minorBidi"/>
          <w:b w:val="0"/>
          <w:noProof/>
          <w:snapToGrid/>
          <w:sz w:val="22"/>
          <w:szCs w:val="22"/>
        </w:rPr>
      </w:pPr>
      <w:r>
        <w:rPr>
          <w:noProof/>
        </w:rPr>
        <w:t>İkinci Bölüm KOOPERATİF İŞLEMLERİNİN MUHASEBELEŞTİRİLMESİ</w:t>
      </w:r>
      <w:r>
        <w:rPr>
          <w:noProof/>
        </w:rPr>
        <w:tab/>
      </w:r>
      <w:r>
        <w:rPr>
          <w:noProof/>
        </w:rPr>
        <w:fldChar w:fldCharType="begin"/>
      </w:r>
      <w:r>
        <w:rPr>
          <w:noProof/>
        </w:rPr>
        <w:instrText xml:space="preserve"> PAGEREF _Toc182499342 \h </w:instrText>
      </w:r>
      <w:r>
        <w:rPr>
          <w:noProof/>
        </w:rPr>
      </w:r>
      <w:r>
        <w:rPr>
          <w:noProof/>
        </w:rPr>
        <w:fldChar w:fldCharType="separate"/>
      </w:r>
      <w:r>
        <w:rPr>
          <w:noProof/>
        </w:rPr>
        <w:t>297</w:t>
      </w:r>
      <w:r>
        <w:rPr>
          <w:noProof/>
        </w:rPr>
        <w:fldChar w:fldCharType="end"/>
      </w:r>
    </w:p>
    <w:p w14:paraId="65427E2F"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1. Kooperatiflerde Muhasebenin Gereği</w:t>
      </w:r>
      <w:r>
        <w:rPr>
          <w:noProof/>
        </w:rPr>
        <w:tab/>
      </w:r>
      <w:r>
        <w:rPr>
          <w:noProof/>
        </w:rPr>
        <w:fldChar w:fldCharType="begin"/>
      </w:r>
      <w:r>
        <w:rPr>
          <w:noProof/>
        </w:rPr>
        <w:instrText xml:space="preserve"> PAGEREF _Toc182499343 \h </w:instrText>
      </w:r>
      <w:r>
        <w:rPr>
          <w:noProof/>
        </w:rPr>
      </w:r>
      <w:r>
        <w:rPr>
          <w:noProof/>
        </w:rPr>
        <w:fldChar w:fldCharType="separate"/>
      </w:r>
      <w:r>
        <w:rPr>
          <w:noProof/>
        </w:rPr>
        <w:t>297</w:t>
      </w:r>
      <w:r>
        <w:rPr>
          <w:noProof/>
        </w:rPr>
        <w:fldChar w:fldCharType="end"/>
      </w:r>
    </w:p>
    <w:p w14:paraId="42EFBEC5"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2. Kooperatiflerde Kuruluş Kayıtları</w:t>
      </w:r>
      <w:r>
        <w:rPr>
          <w:noProof/>
        </w:rPr>
        <w:tab/>
      </w:r>
      <w:r>
        <w:rPr>
          <w:noProof/>
        </w:rPr>
        <w:fldChar w:fldCharType="begin"/>
      </w:r>
      <w:r>
        <w:rPr>
          <w:noProof/>
        </w:rPr>
        <w:instrText xml:space="preserve"> PAGEREF _Toc182499344 \h </w:instrText>
      </w:r>
      <w:r>
        <w:rPr>
          <w:noProof/>
        </w:rPr>
      </w:r>
      <w:r>
        <w:rPr>
          <w:noProof/>
        </w:rPr>
        <w:fldChar w:fldCharType="separate"/>
      </w:r>
      <w:r>
        <w:rPr>
          <w:noProof/>
        </w:rPr>
        <w:t>299</w:t>
      </w:r>
      <w:r>
        <w:rPr>
          <w:noProof/>
        </w:rPr>
        <w:fldChar w:fldCharType="end"/>
      </w:r>
    </w:p>
    <w:p w14:paraId="0276626A" w14:textId="77777777" w:rsidR="006B0572" w:rsidRDefault="006B0572" w:rsidP="006B0572">
      <w:pPr>
        <w:pStyle w:val="T4"/>
        <w:rPr>
          <w:rFonts w:asciiTheme="minorHAnsi" w:eastAsiaTheme="minorEastAsia" w:hAnsiTheme="minorHAnsi" w:cstheme="minorBidi"/>
          <w:snapToGrid/>
          <w:sz w:val="22"/>
          <w:szCs w:val="22"/>
        </w:rPr>
      </w:pPr>
      <w:r>
        <w:t>2.1. Kuruluş İşlemlerinin ve Sermaye Taahhüdünün Muhasebeleştirilmesi</w:t>
      </w:r>
      <w:r>
        <w:tab/>
      </w:r>
      <w:r>
        <w:fldChar w:fldCharType="begin"/>
      </w:r>
      <w:r>
        <w:instrText xml:space="preserve"> PAGEREF _Toc182499345 \h </w:instrText>
      </w:r>
      <w:r>
        <w:fldChar w:fldCharType="separate"/>
      </w:r>
      <w:r>
        <w:t>299</w:t>
      </w:r>
      <w:r>
        <w:fldChar w:fldCharType="end"/>
      </w:r>
    </w:p>
    <w:p w14:paraId="12AA1DA1"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2: Kuruluşta sermayenin taahhüt edilmesi</w:t>
      </w:r>
      <w:r>
        <w:rPr>
          <w:noProof/>
        </w:rPr>
        <w:tab/>
      </w:r>
      <w:r>
        <w:rPr>
          <w:noProof/>
        </w:rPr>
        <w:fldChar w:fldCharType="begin"/>
      </w:r>
      <w:r>
        <w:rPr>
          <w:noProof/>
        </w:rPr>
        <w:instrText xml:space="preserve"> PAGEREF _Toc182499346 \h </w:instrText>
      </w:r>
      <w:r>
        <w:rPr>
          <w:noProof/>
        </w:rPr>
      </w:r>
      <w:r>
        <w:rPr>
          <w:noProof/>
        </w:rPr>
        <w:fldChar w:fldCharType="separate"/>
      </w:r>
      <w:r>
        <w:rPr>
          <w:noProof/>
        </w:rPr>
        <w:t>300</w:t>
      </w:r>
      <w:r>
        <w:rPr>
          <w:noProof/>
        </w:rPr>
        <w:fldChar w:fldCharType="end"/>
      </w:r>
    </w:p>
    <w:p w14:paraId="233F67E8"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3: Sermayenin peşin kısmının ödenmesi</w:t>
      </w:r>
      <w:r>
        <w:rPr>
          <w:noProof/>
        </w:rPr>
        <w:tab/>
      </w:r>
      <w:r>
        <w:rPr>
          <w:noProof/>
        </w:rPr>
        <w:fldChar w:fldCharType="begin"/>
      </w:r>
      <w:r>
        <w:rPr>
          <w:noProof/>
        </w:rPr>
        <w:instrText xml:space="preserve"> PAGEREF _Toc182499347 \h </w:instrText>
      </w:r>
      <w:r>
        <w:rPr>
          <w:noProof/>
        </w:rPr>
      </w:r>
      <w:r>
        <w:rPr>
          <w:noProof/>
        </w:rPr>
        <w:fldChar w:fldCharType="separate"/>
      </w:r>
      <w:r>
        <w:rPr>
          <w:noProof/>
        </w:rPr>
        <w:t>300</w:t>
      </w:r>
      <w:r>
        <w:rPr>
          <w:noProof/>
        </w:rPr>
        <w:fldChar w:fldCharType="end"/>
      </w:r>
    </w:p>
    <w:p w14:paraId="52820586"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4: Kuruluş giderlerinin karşılanması</w:t>
      </w:r>
      <w:r>
        <w:rPr>
          <w:noProof/>
        </w:rPr>
        <w:tab/>
      </w:r>
      <w:r>
        <w:rPr>
          <w:noProof/>
        </w:rPr>
        <w:fldChar w:fldCharType="begin"/>
      </w:r>
      <w:r>
        <w:rPr>
          <w:noProof/>
        </w:rPr>
        <w:instrText xml:space="preserve"> PAGEREF _Toc182499348 \h </w:instrText>
      </w:r>
      <w:r>
        <w:rPr>
          <w:noProof/>
        </w:rPr>
      </w:r>
      <w:r>
        <w:rPr>
          <w:noProof/>
        </w:rPr>
        <w:fldChar w:fldCharType="separate"/>
      </w:r>
      <w:r>
        <w:rPr>
          <w:noProof/>
        </w:rPr>
        <w:t>301</w:t>
      </w:r>
      <w:r>
        <w:rPr>
          <w:noProof/>
        </w:rPr>
        <w:fldChar w:fldCharType="end"/>
      </w:r>
    </w:p>
    <w:p w14:paraId="611AC224"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5: Sermaye taahhütlerinin tamamlanması</w:t>
      </w:r>
      <w:r>
        <w:rPr>
          <w:noProof/>
        </w:rPr>
        <w:tab/>
      </w:r>
      <w:r>
        <w:rPr>
          <w:noProof/>
        </w:rPr>
        <w:fldChar w:fldCharType="begin"/>
      </w:r>
      <w:r>
        <w:rPr>
          <w:noProof/>
        </w:rPr>
        <w:instrText xml:space="preserve"> PAGEREF _Toc182499349 \h </w:instrText>
      </w:r>
      <w:r>
        <w:rPr>
          <w:noProof/>
        </w:rPr>
      </w:r>
      <w:r>
        <w:rPr>
          <w:noProof/>
        </w:rPr>
        <w:fldChar w:fldCharType="separate"/>
      </w:r>
      <w:r>
        <w:rPr>
          <w:noProof/>
        </w:rPr>
        <w:t>302</w:t>
      </w:r>
      <w:r>
        <w:rPr>
          <w:noProof/>
        </w:rPr>
        <w:fldChar w:fldCharType="end"/>
      </w:r>
    </w:p>
    <w:p w14:paraId="5A96BE76" w14:textId="77777777" w:rsidR="006B0572" w:rsidRDefault="006B0572" w:rsidP="006B0572">
      <w:pPr>
        <w:pStyle w:val="T4"/>
        <w:rPr>
          <w:rFonts w:asciiTheme="minorHAnsi" w:eastAsiaTheme="minorEastAsia" w:hAnsiTheme="minorHAnsi" w:cstheme="minorBidi"/>
          <w:snapToGrid/>
          <w:sz w:val="22"/>
          <w:szCs w:val="22"/>
        </w:rPr>
      </w:pPr>
      <w:r>
        <w:t>2.2. Sermaye Taahhüdünün 1/4’ünün Bloke Edilmesi</w:t>
      </w:r>
      <w:r>
        <w:tab/>
      </w:r>
      <w:r>
        <w:fldChar w:fldCharType="begin"/>
      </w:r>
      <w:r>
        <w:instrText xml:space="preserve"> PAGEREF _Toc182499350 \h </w:instrText>
      </w:r>
      <w:r>
        <w:fldChar w:fldCharType="separate"/>
      </w:r>
      <w:r>
        <w:t>302</w:t>
      </w:r>
      <w:r>
        <w:fldChar w:fldCharType="end"/>
      </w:r>
    </w:p>
    <w:p w14:paraId="64159779"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6: Sermaye taahhüdünün bloke edilmesi</w:t>
      </w:r>
      <w:r>
        <w:rPr>
          <w:noProof/>
        </w:rPr>
        <w:tab/>
      </w:r>
      <w:r>
        <w:rPr>
          <w:noProof/>
        </w:rPr>
        <w:fldChar w:fldCharType="begin"/>
      </w:r>
      <w:r>
        <w:rPr>
          <w:noProof/>
        </w:rPr>
        <w:instrText xml:space="preserve"> PAGEREF _Toc182499351 \h </w:instrText>
      </w:r>
      <w:r>
        <w:rPr>
          <w:noProof/>
        </w:rPr>
      </w:r>
      <w:r>
        <w:rPr>
          <w:noProof/>
        </w:rPr>
        <w:fldChar w:fldCharType="separate"/>
      </w:r>
      <w:r>
        <w:rPr>
          <w:noProof/>
        </w:rPr>
        <w:t>302</w:t>
      </w:r>
      <w:r>
        <w:rPr>
          <w:noProof/>
        </w:rPr>
        <w:fldChar w:fldCharType="end"/>
      </w:r>
    </w:p>
    <w:p w14:paraId="2B60D84C"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7: Bloke sermayenin serbest bırakılması</w:t>
      </w:r>
      <w:r>
        <w:rPr>
          <w:noProof/>
        </w:rPr>
        <w:tab/>
      </w:r>
      <w:r>
        <w:rPr>
          <w:noProof/>
        </w:rPr>
        <w:fldChar w:fldCharType="begin"/>
      </w:r>
      <w:r>
        <w:rPr>
          <w:noProof/>
        </w:rPr>
        <w:instrText xml:space="preserve"> PAGEREF _Toc182499352 \h </w:instrText>
      </w:r>
      <w:r>
        <w:rPr>
          <w:noProof/>
        </w:rPr>
      </w:r>
      <w:r>
        <w:rPr>
          <w:noProof/>
        </w:rPr>
        <w:fldChar w:fldCharType="separate"/>
      </w:r>
      <w:r>
        <w:rPr>
          <w:noProof/>
        </w:rPr>
        <w:t>303</w:t>
      </w:r>
      <w:r>
        <w:rPr>
          <w:noProof/>
        </w:rPr>
        <w:fldChar w:fldCharType="end"/>
      </w:r>
    </w:p>
    <w:p w14:paraId="3D569F32"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8: Bloke sermayenin başka hesaba aktarılması</w:t>
      </w:r>
      <w:r>
        <w:rPr>
          <w:noProof/>
        </w:rPr>
        <w:tab/>
      </w:r>
      <w:r>
        <w:rPr>
          <w:noProof/>
        </w:rPr>
        <w:fldChar w:fldCharType="begin"/>
      </w:r>
      <w:r>
        <w:rPr>
          <w:noProof/>
        </w:rPr>
        <w:instrText xml:space="preserve"> PAGEREF _Toc182499353 \h </w:instrText>
      </w:r>
      <w:r>
        <w:rPr>
          <w:noProof/>
        </w:rPr>
      </w:r>
      <w:r>
        <w:rPr>
          <w:noProof/>
        </w:rPr>
        <w:fldChar w:fldCharType="separate"/>
      </w:r>
      <w:r>
        <w:rPr>
          <w:noProof/>
        </w:rPr>
        <w:t>303</w:t>
      </w:r>
      <w:r>
        <w:rPr>
          <w:noProof/>
        </w:rPr>
        <w:fldChar w:fldCharType="end"/>
      </w:r>
    </w:p>
    <w:p w14:paraId="3F2614DC" w14:textId="77777777" w:rsidR="006B0572" w:rsidRDefault="006B0572" w:rsidP="006B0572">
      <w:pPr>
        <w:pStyle w:val="T4"/>
        <w:rPr>
          <w:rFonts w:asciiTheme="minorHAnsi" w:eastAsiaTheme="minorEastAsia" w:hAnsiTheme="minorHAnsi" w:cstheme="minorBidi"/>
          <w:snapToGrid/>
          <w:sz w:val="22"/>
          <w:szCs w:val="22"/>
        </w:rPr>
      </w:pPr>
      <w:r>
        <w:t>2.3. Kuruluş ve Örgütlenme Giderleri</w:t>
      </w:r>
      <w:r>
        <w:tab/>
      </w:r>
      <w:r>
        <w:fldChar w:fldCharType="begin"/>
      </w:r>
      <w:r>
        <w:instrText xml:space="preserve"> PAGEREF _Toc182499354 \h </w:instrText>
      </w:r>
      <w:r>
        <w:fldChar w:fldCharType="separate"/>
      </w:r>
      <w:r>
        <w:t>303</w:t>
      </w:r>
      <w:r>
        <w:fldChar w:fldCharType="end"/>
      </w:r>
    </w:p>
    <w:p w14:paraId="32FB11A4"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9: Kuruluş masraflarının ödenmesi</w:t>
      </w:r>
      <w:r>
        <w:rPr>
          <w:noProof/>
        </w:rPr>
        <w:tab/>
      </w:r>
      <w:r>
        <w:rPr>
          <w:noProof/>
        </w:rPr>
        <w:fldChar w:fldCharType="begin"/>
      </w:r>
      <w:r>
        <w:rPr>
          <w:noProof/>
        </w:rPr>
        <w:instrText xml:space="preserve"> PAGEREF _Toc182499355 \h </w:instrText>
      </w:r>
      <w:r>
        <w:rPr>
          <w:noProof/>
        </w:rPr>
      </w:r>
      <w:r>
        <w:rPr>
          <w:noProof/>
        </w:rPr>
        <w:fldChar w:fldCharType="separate"/>
      </w:r>
      <w:r>
        <w:rPr>
          <w:noProof/>
        </w:rPr>
        <w:t>304</w:t>
      </w:r>
      <w:r>
        <w:rPr>
          <w:noProof/>
        </w:rPr>
        <w:fldChar w:fldCharType="end"/>
      </w:r>
    </w:p>
    <w:p w14:paraId="64E0929F" w14:textId="77777777" w:rsidR="006B0572" w:rsidRDefault="006B0572" w:rsidP="006B0572">
      <w:pPr>
        <w:pStyle w:val="T5"/>
        <w:rPr>
          <w:rFonts w:asciiTheme="minorHAnsi" w:eastAsiaTheme="minorEastAsia" w:hAnsiTheme="minorHAnsi" w:cstheme="minorBidi"/>
          <w:noProof/>
          <w:snapToGrid/>
          <w:sz w:val="22"/>
          <w:szCs w:val="22"/>
        </w:rPr>
      </w:pPr>
      <w:r>
        <w:rPr>
          <w:noProof/>
        </w:rPr>
        <w:t>2.3.1. Kuruluş ve Örgütlenme Giderlerinin İlgili Gider Hesaplarına Aktarılması</w:t>
      </w:r>
      <w:r>
        <w:rPr>
          <w:noProof/>
        </w:rPr>
        <w:tab/>
      </w:r>
      <w:r>
        <w:rPr>
          <w:noProof/>
        </w:rPr>
        <w:fldChar w:fldCharType="begin"/>
      </w:r>
      <w:r>
        <w:rPr>
          <w:noProof/>
        </w:rPr>
        <w:instrText xml:space="preserve"> PAGEREF _Toc182499356 \h </w:instrText>
      </w:r>
      <w:r>
        <w:rPr>
          <w:noProof/>
        </w:rPr>
      </w:r>
      <w:r>
        <w:rPr>
          <w:noProof/>
        </w:rPr>
        <w:fldChar w:fldCharType="separate"/>
      </w:r>
      <w:r>
        <w:rPr>
          <w:noProof/>
        </w:rPr>
        <w:t>304</w:t>
      </w:r>
      <w:r>
        <w:rPr>
          <w:noProof/>
        </w:rPr>
        <w:fldChar w:fldCharType="end"/>
      </w:r>
    </w:p>
    <w:p w14:paraId="1665D9FF"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10: Kuruluş masraflarının intikal ettirilmesi</w:t>
      </w:r>
      <w:r>
        <w:rPr>
          <w:noProof/>
        </w:rPr>
        <w:tab/>
      </w:r>
      <w:r>
        <w:rPr>
          <w:noProof/>
        </w:rPr>
        <w:fldChar w:fldCharType="begin"/>
      </w:r>
      <w:r>
        <w:rPr>
          <w:noProof/>
        </w:rPr>
        <w:instrText xml:space="preserve"> PAGEREF _Toc182499357 \h </w:instrText>
      </w:r>
      <w:r>
        <w:rPr>
          <w:noProof/>
        </w:rPr>
      </w:r>
      <w:r>
        <w:rPr>
          <w:noProof/>
        </w:rPr>
        <w:fldChar w:fldCharType="separate"/>
      </w:r>
      <w:r>
        <w:rPr>
          <w:noProof/>
        </w:rPr>
        <w:t>305</w:t>
      </w:r>
      <w:r>
        <w:rPr>
          <w:noProof/>
        </w:rPr>
        <w:fldChar w:fldCharType="end"/>
      </w:r>
    </w:p>
    <w:p w14:paraId="5C68C541" w14:textId="77777777" w:rsidR="006B0572" w:rsidRDefault="006B0572" w:rsidP="006B0572">
      <w:pPr>
        <w:pStyle w:val="T5"/>
        <w:rPr>
          <w:rFonts w:asciiTheme="minorHAnsi" w:eastAsiaTheme="minorEastAsia" w:hAnsiTheme="minorHAnsi" w:cstheme="minorBidi"/>
          <w:noProof/>
          <w:snapToGrid/>
          <w:sz w:val="22"/>
          <w:szCs w:val="22"/>
        </w:rPr>
      </w:pPr>
      <w:r>
        <w:rPr>
          <w:noProof/>
        </w:rPr>
        <w:lastRenderedPageBreak/>
        <w:t>2.3.2. Kuruluş ve Örgütlenme Giderlerinin Aktifleştirilerek İtfa Edilmesi</w:t>
      </w:r>
      <w:r>
        <w:rPr>
          <w:noProof/>
        </w:rPr>
        <w:tab/>
      </w:r>
      <w:r>
        <w:rPr>
          <w:noProof/>
        </w:rPr>
        <w:fldChar w:fldCharType="begin"/>
      </w:r>
      <w:r>
        <w:rPr>
          <w:noProof/>
        </w:rPr>
        <w:instrText xml:space="preserve"> PAGEREF _Toc182499358 \h </w:instrText>
      </w:r>
      <w:r>
        <w:rPr>
          <w:noProof/>
        </w:rPr>
      </w:r>
      <w:r>
        <w:rPr>
          <w:noProof/>
        </w:rPr>
        <w:fldChar w:fldCharType="separate"/>
      </w:r>
      <w:r>
        <w:rPr>
          <w:noProof/>
        </w:rPr>
        <w:t>305</w:t>
      </w:r>
      <w:r>
        <w:rPr>
          <w:noProof/>
        </w:rPr>
        <w:fldChar w:fldCharType="end"/>
      </w:r>
    </w:p>
    <w:p w14:paraId="3A64429A"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11: Kuruluş masraflarının 5 yılda itfası</w:t>
      </w:r>
      <w:r>
        <w:rPr>
          <w:noProof/>
        </w:rPr>
        <w:tab/>
      </w:r>
      <w:r>
        <w:rPr>
          <w:noProof/>
        </w:rPr>
        <w:fldChar w:fldCharType="begin"/>
      </w:r>
      <w:r>
        <w:rPr>
          <w:noProof/>
        </w:rPr>
        <w:instrText xml:space="preserve"> PAGEREF _Toc182499359 \h </w:instrText>
      </w:r>
      <w:r>
        <w:rPr>
          <w:noProof/>
        </w:rPr>
      </w:r>
      <w:r>
        <w:rPr>
          <w:noProof/>
        </w:rPr>
        <w:fldChar w:fldCharType="separate"/>
      </w:r>
      <w:r>
        <w:rPr>
          <w:noProof/>
        </w:rPr>
        <w:t>305</w:t>
      </w:r>
      <w:r>
        <w:rPr>
          <w:noProof/>
        </w:rPr>
        <w:fldChar w:fldCharType="end"/>
      </w:r>
    </w:p>
    <w:p w14:paraId="335BEEAE" w14:textId="77777777" w:rsidR="006B0572" w:rsidRDefault="006B0572" w:rsidP="006B0572">
      <w:pPr>
        <w:pStyle w:val="T4"/>
        <w:rPr>
          <w:rFonts w:asciiTheme="minorHAnsi" w:eastAsiaTheme="minorEastAsia" w:hAnsiTheme="minorHAnsi" w:cstheme="minorBidi"/>
          <w:snapToGrid/>
          <w:sz w:val="22"/>
          <w:szCs w:val="22"/>
        </w:rPr>
      </w:pPr>
      <w:r>
        <w:t>2.4. Ortakların Taahhüt ve Ödemelerinin Muhasebeleştirilmesi</w:t>
      </w:r>
      <w:r>
        <w:tab/>
      </w:r>
      <w:r>
        <w:fldChar w:fldCharType="begin"/>
      </w:r>
      <w:r>
        <w:instrText xml:space="preserve"> PAGEREF _Toc182499360 \h </w:instrText>
      </w:r>
      <w:r>
        <w:fldChar w:fldCharType="separate"/>
      </w:r>
      <w:r>
        <w:t>306</w:t>
      </w:r>
      <w:r>
        <w:fldChar w:fldCharType="end"/>
      </w:r>
    </w:p>
    <w:p w14:paraId="68E04FCB"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12: Arsa ve inşaat ödemelerinin muhasebeleştirilmesi</w:t>
      </w:r>
      <w:r>
        <w:rPr>
          <w:noProof/>
        </w:rPr>
        <w:tab/>
      </w:r>
      <w:r>
        <w:rPr>
          <w:noProof/>
        </w:rPr>
        <w:fldChar w:fldCharType="begin"/>
      </w:r>
      <w:r>
        <w:rPr>
          <w:noProof/>
        </w:rPr>
        <w:instrText xml:space="preserve"> PAGEREF _Toc182499361 \h </w:instrText>
      </w:r>
      <w:r>
        <w:rPr>
          <w:noProof/>
        </w:rPr>
      </w:r>
      <w:r>
        <w:rPr>
          <w:noProof/>
        </w:rPr>
        <w:fldChar w:fldCharType="separate"/>
      </w:r>
      <w:r>
        <w:rPr>
          <w:noProof/>
        </w:rPr>
        <w:t>311</w:t>
      </w:r>
      <w:r>
        <w:rPr>
          <w:noProof/>
        </w:rPr>
        <w:fldChar w:fldCharType="end"/>
      </w:r>
    </w:p>
    <w:p w14:paraId="0061FCA3"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13: Genel gider katılım payının muhasebeleştirilmesi</w:t>
      </w:r>
      <w:r>
        <w:rPr>
          <w:noProof/>
        </w:rPr>
        <w:tab/>
      </w:r>
      <w:r>
        <w:rPr>
          <w:noProof/>
        </w:rPr>
        <w:fldChar w:fldCharType="begin"/>
      </w:r>
      <w:r>
        <w:rPr>
          <w:noProof/>
        </w:rPr>
        <w:instrText xml:space="preserve"> PAGEREF _Toc182499362 \h </w:instrText>
      </w:r>
      <w:r>
        <w:rPr>
          <w:noProof/>
        </w:rPr>
      </w:r>
      <w:r>
        <w:rPr>
          <w:noProof/>
        </w:rPr>
        <w:fldChar w:fldCharType="separate"/>
      </w:r>
      <w:r>
        <w:rPr>
          <w:noProof/>
        </w:rPr>
        <w:t>315</w:t>
      </w:r>
      <w:r>
        <w:rPr>
          <w:noProof/>
        </w:rPr>
        <w:fldChar w:fldCharType="end"/>
      </w:r>
    </w:p>
    <w:p w14:paraId="4A259D2E"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highlight w:val="yellow"/>
        </w:rPr>
        <w:t>Örnek İşlem 14: Taşıyıcılar kooperatiflerinde cari dönem kayıtlarının ayrıntılı takip edilmesi gerektiğinde genel gider katılım payının muhasebeleştirilmesi</w:t>
      </w:r>
      <w:r>
        <w:rPr>
          <w:noProof/>
        </w:rPr>
        <w:tab/>
      </w:r>
      <w:r>
        <w:rPr>
          <w:noProof/>
        </w:rPr>
        <w:fldChar w:fldCharType="begin"/>
      </w:r>
      <w:r>
        <w:rPr>
          <w:noProof/>
        </w:rPr>
        <w:instrText xml:space="preserve"> PAGEREF _Toc182499363 \h </w:instrText>
      </w:r>
      <w:r>
        <w:rPr>
          <w:noProof/>
        </w:rPr>
      </w:r>
      <w:r>
        <w:rPr>
          <w:noProof/>
        </w:rPr>
        <w:fldChar w:fldCharType="separate"/>
      </w:r>
      <w:r>
        <w:rPr>
          <w:noProof/>
        </w:rPr>
        <w:t>316</w:t>
      </w:r>
      <w:r>
        <w:rPr>
          <w:noProof/>
        </w:rPr>
        <w:fldChar w:fldCharType="end"/>
      </w:r>
    </w:p>
    <w:p w14:paraId="200BCEBF"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highlight w:val="yellow"/>
        </w:rPr>
        <w:t>Örnek İşlem 15: Yapı kooperatiflerinde cari dönem kayıtlarının ayrıntılı takip edilmesi gerektiğinde genel gider katılım payının muhasebeleştirilmesi</w:t>
      </w:r>
      <w:r>
        <w:rPr>
          <w:noProof/>
        </w:rPr>
        <w:tab/>
      </w:r>
      <w:r>
        <w:rPr>
          <w:noProof/>
        </w:rPr>
        <w:fldChar w:fldCharType="begin"/>
      </w:r>
      <w:r>
        <w:rPr>
          <w:noProof/>
        </w:rPr>
        <w:instrText xml:space="preserve"> PAGEREF _Toc182499364 \h </w:instrText>
      </w:r>
      <w:r>
        <w:rPr>
          <w:noProof/>
        </w:rPr>
      </w:r>
      <w:r>
        <w:rPr>
          <w:noProof/>
        </w:rPr>
        <w:fldChar w:fldCharType="separate"/>
      </w:r>
      <w:r>
        <w:rPr>
          <w:noProof/>
        </w:rPr>
        <w:t>317</w:t>
      </w:r>
      <w:r>
        <w:rPr>
          <w:noProof/>
        </w:rPr>
        <w:fldChar w:fldCharType="end"/>
      </w:r>
    </w:p>
    <w:p w14:paraId="00073FDF" w14:textId="77777777" w:rsidR="006B0572" w:rsidRDefault="006B0572" w:rsidP="006B0572">
      <w:pPr>
        <w:pStyle w:val="T4"/>
        <w:rPr>
          <w:rFonts w:asciiTheme="minorHAnsi" w:eastAsiaTheme="minorEastAsia" w:hAnsiTheme="minorHAnsi" w:cstheme="minorBidi"/>
          <w:snapToGrid/>
          <w:sz w:val="22"/>
          <w:szCs w:val="22"/>
        </w:rPr>
      </w:pPr>
      <w:r>
        <w:t>2.5. Kooperatife Yeni Ortak Alınması</w:t>
      </w:r>
      <w:r>
        <w:tab/>
      </w:r>
      <w:r>
        <w:fldChar w:fldCharType="begin"/>
      </w:r>
      <w:r>
        <w:instrText xml:space="preserve"> PAGEREF _Toc182499365 \h </w:instrText>
      </w:r>
      <w:r>
        <w:fldChar w:fldCharType="separate"/>
      </w:r>
      <w:r>
        <w:t>319</w:t>
      </w:r>
      <w:r>
        <w:fldChar w:fldCharType="end"/>
      </w:r>
    </w:p>
    <w:p w14:paraId="3129F041"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16: Yeni giren ortağın sermaye kaydı</w:t>
      </w:r>
      <w:r>
        <w:rPr>
          <w:noProof/>
        </w:rPr>
        <w:tab/>
      </w:r>
      <w:r>
        <w:rPr>
          <w:noProof/>
        </w:rPr>
        <w:fldChar w:fldCharType="begin"/>
      </w:r>
      <w:r>
        <w:rPr>
          <w:noProof/>
        </w:rPr>
        <w:instrText xml:space="preserve"> PAGEREF _Toc182499366 \h </w:instrText>
      </w:r>
      <w:r>
        <w:rPr>
          <w:noProof/>
        </w:rPr>
      </w:r>
      <w:r>
        <w:rPr>
          <w:noProof/>
        </w:rPr>
        <w:fldChar w:fldCharType="separate"/>
      </w:r>
      <w:r>
        <w:rPr>
          <w:noProof/>
        </w:rPr>
        <w:t>321</w:t>
      </w:r>
      <w:r>
        <w:rPr>
          <w:noProof/>
        </w:rPr>
        <w:fldChar w:fldCharType="end"/>
      </w:r>
    </w:p>
    <w:p w14:paraId="30F2C7D4"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17: Kooperatife sonradan giren ortaktan fark alınması</w:t>
      </w:r>
      <w:r>
        <w:rPr>
          <w:noProof/>
        </w:rPr>
        <w:tab/>
      </w:r>
      <w:r>
        <w:rPr>
          <w:noProof/>
        </w:rPr>
        <w:fldChar w:fldCharType="begin"/>
      </w:r>
      <w:r>
        <w:rPr>
          <w:noProof/>
        </w:rPr>
        <w:instrText xml:space="preserve"> PAGEREF _Toc182499367 \h </w:instrText>
      </w:r>
      <w:r>
        <w:rPr>
          <w:noProof/>
        </w:rPr>
      </w:r>
      <w:r>
        <w:rPr>
          <w:noProof/>
        </w:rPr>
        <w:fldChar w:fldCharType="separate"/>
      </w:r>
      <w:r>
        <w:rPr>
          <w:noProof/>
        </w:rPr>
        <w:t>321</w:t>
      </w:r>
      <w:r>
        <w:rPr>
          <w:noProof/>
        </w:rPr>
        <w:fldChar w:fldCharType="end"/>
      </w:r>
    </w:p>
    <w:p w14:paraId="6CE8EBCD" w14:textId="77777777" w:rsidR="006B0572" w:rsidRDefault="006B0572" w:rsidP="006B0572">
      <w:pPr>
        <w:pStyle w:val="T4"/>
        <w:rPr>
          <w:rFonts w:asciiTheme="minorHAnsi" w:eastAsiaTheme="minorEastAsia" w:hAnsiTheme="minorHAnsi" w:cstheme="minorBidi"/>
          <w:snapToGrid/>
          <w:sz w:val="22"/>
          <w:szCs w:val="22"/>
        </w:rPr>
      </w:pPr>
      <w:r>
        <w:t>2.6. Ödenen veya Tahakkuk Eden Gecikme Zamları</w:t>
      </w:r>
      <w:r>
        <w:tab/>
      </w:r>
      <w:r>
        <w:fldChar w:fldCharType="begin"/>
      </w:r>
      <w:r>
        <w:instrText xml:space="preserve"> PAGEREF _Toc182499368 \h </w:instrText>
      </w:r>
      <w:r>
        <w:fldChar w:fldCharType="separate"/>
      </w:r>
      <w:r>
        <w:t>322</w:t>
      </w:r>
      <w:r>
        <w:fldChar w:fldCharType="end"/>
      </w:r>
    </w:p>
    <w:p w14:paraId="3EAB04DE"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18: Gecikme cezası tahakkuku (1)</w:t>
      </w:r>
      <w:r>
        <w:rPr>
          <w:noProof/>
        </w:rPr>
        <w:tab/>
      </w:r>
      <w:r>
        <w:rPr>
          <w:noProof/>
        </w:rPr>
        <w:fldChar w:fldCharType="begin"/>
      </w:r>
      <w:r>
        <w:rPr>
          <w:noProof/>
        </w:rPr>
        <w:instrText xml:space="preserve"> PAGEREF _Toc182499369 \h </w:instrText>
      </w:r>
      <w:r>
        <w:rPr>
          <w:noProof/>
        </w:rPr>
      </w:r>
      <w:r>
        <w:rPr>
          <w:noProof/>
        </w:rPr>
        <w:fldChar w:fldCharType="separate"/>
      </w:r>
      <w:r>
        <w:rPr>
          <w:noProof/>
        </w:rPr>
        <w:t>323</w:t>
      </w:r>
      <w:r>
        <w:rPr>
          <w:noProof/>
        </w:rPr>
        <w:fldChar w:fldCharType="end"/>
      </w:r>
    </w:p>
    <w:p w14:paraId="41E699FB" w14:textId="77777777" w:rsidR="006B0572" w:rsidRDefault="006B0572" w:rsidP="006B0572">
      <w:pPr>
        <w:pStyle w:val="T5"/>
        <w:rPr>
          <w:rFonts w:asciiTheme="minorHAnsi" w:eastAsiaTheme="minorEastAsia" w:hAnsiTheme="minorHAnsi" w:cstheme="minorBidi"/>
          <w:noProof/>
          <w:snapToGrid/>
          <w:sz w:val="22"/>
          <w:szCs w:val="22"/>
        </w:rPr>
      </w:pPr>
      <w:r>
        <w:rPr>
          <w:noProof/>
        </w:rPr>
        <w:t>Örnek İşlem 19: Gecikme cezası tahakkuku (2)</w:t>
      </w:r>
      <w:r>
        <w:rPr>
          <w:noProof/>
        </w:rPr>
        <w:tab/>
      </w:r>
      <w:r>
        <w:rPr>
          <w:noProof/>
        </w:rPr>
        <w:fldChar w:fldCharType="begin"/>
      </w:r>
      <w:r>
        <w:rPr>
          <w:noProof/>
        </w:rPr>
        <w:instrText xml:space="preserve"> PAGEREF _Toc182499370 \h </w:instrText>
      </w:r>
      <w:r>
        <w:rPr>
          <w:noProof/>
        </w:rPr>
      </w:r>
      <w:r>
        <w:rPr>
          <w:noProof/>
        </w:rPr>
        <w:fldChar w:fldCharType="separate"/>
      </w:r>
      <w:r>
        <w:rPr>
          <w:noProof/>
        </w:rPr>
        <w:t>323</w:t>
      </w:r>
      <w:r>
        <w:rPr>
          <w:noProof/>
        </w:rPr>
        <w:fldChar w:fldCharType="end"/>
      </w:r>
    </w:p>
    <w:p w14:paraId="46AE0A26" w14:textId="77777777" w:rsidR="006B0572" w:rsidRDefault="006B0572" w:rsidP="006B0572">
      <w:pPr>
        <w:pStyle w:val="T4"/>
        <w:rPr>
          <w:rFonts w:asciiTheme="minorHAnsi" w:eastAsiaTheme="minorEastAsia" w:hAnsiTheme="minorHAnsi" w:cstheme="minorBidi"/>
          <w:snapToGrid/>
          <w:sz w:val="22"/>
          <w:szCs w:val="22"/>
        </w:rPr>
      </w:pPr>
      <w:r>
        <w:t>2.7. Ortaklık Sermayesinin Ayni Varlık Olarak Alınması</w:t>
      </w:r>
      <w:r>
        <w:tab/>
      </w:r>
      <w:r>
        <w:fldChar w:fldCharType="begin"/>
      </w:r>
      <w:r>
        <w:instrText xml:space="preserve"> PAGEREF _Toc182499371 \h </w:instrText>
      </w:r>
      <w:r>
        <w:fldChar w:fldCharType="separate"/>
      </w:r>
      <w:r>
        <w:t>326</w:t>
      </w:r>
      <w:r>
        <w:fldChar w:fldCharType="end"/>
      </w:r>
    </w:p>
    <w:p w14:paraId="1DC83716"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20: Ayni sermayeyle ortak olunması</w:t>
      </w:r>
      <w:r>
        <w:rPr>
          <w:noProof/>
        </w:rPr>
        <w:tab/>
      </w:r>
      <w:r>
        <w:rPr>
          <w:noProof/>
        </w:rPr>
        <w:fldChar w:fldCharType="begin"/>
      </w:r>
      <w:r>
        <w:rPr>
          <w:noProof/>
        </w:rPr>
        <w:instrText xml:space="preserve"> PAGEREF _Toc182499372 \h </w:instrText>
      </w:r>
      <w:r>
        <w:rPr>
          <w:noProof/>
        </w:rPr>
      </w:r>
      <w:r>
        <w:rPr>
          <w:noProof/>
        </w:rPr>
        <w:fldChar w:fldCharType="separate"/>
      </w:r>
      <w:r>
        <w:rPr>
          <w:noProof/>
        </w:rPr>
        <w:t>326</w:t>
      </w:r>
      <w:r>
        <w:rPr>
          <w:noProof/>
        </w:rPr>
        <w:fldChar w:fldCharType="end"/>
      </w:r>
    </w:p>
    <w:p w14:paraId="24F61452"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21: Ortaklık payı taahhüdünden daha kıymetli ayni varlığın sermaye olarak getirilmesi</w:t>
      </w:r>
      <w:r>
        <w:rPr>
          <w:noProof/>
        </w:rPr>
        <w:tab/>
      </w:r>
      <w:r>
        <w:rPr>
          <w:noProof/>
        </w:rPr>
        <w:fldChar w:fldCharType="begin"/>
      </w:r>
      <w:r>
        <w:rPr>
          <w:noProof/>
        </w:rPr>
        <w:instrText xml:space="preserve"> PAGEREF _Toc182499373 \h </w:instrText>
      </w:r>
      <w:r>
        <w:rPr>
          <w:noProof/>
        </w:rPr>
      </w:r>
      <w:r>
        <w:rPr>
          <w:noProof/>
        </w:rPr>
        <w:fldChar w:fldCharType="separate"/>
      </w:r>
      <w:r>
        <w:rPr>
          <w:noProof/>
        </w:rPr>
        <w:t>327</w:t>
      </w:r>
      <w:r>
        <w:rPr>
          <w:noProof/>
        </w:rPr>
        <w:fldChar w:fldCharType="end"/>
      </w:r>
    </w:p>
    <w:p w14:paraId="0F7652A7" w14:textId="77777777" w:rsidR="006B0572" w:rsidRDefault="006B0572" w:rsidP="006B0572">
      <w:pPr>
        <w:pStyle w:val="T4"/>
        <w:rPr>
          <w:rFonts w:asciiTheme="minorHAnsi" w:eastAsiaTheme="minorEastAsia" w:hAnsiTheme="minorHAnsi" w:cstheme="minorBidi"/>
          <w:snapToGrid/>
          <w:sz w:val="22"/>
          <w:szCs w:val="22"/>
        </w:rPr>
      </w:pPr>
      <w:r>
        <w:t>2.8. Ortakların Sermayelerini (Paylarını) Artırmaları</w:t>
      </w:r>
      <w:r>
        <w:tab/>
      </w:r>
      <w:r>
        <w:fldChar w:fldCharType="begin"/>
      </w:r>
      <w:r>
        <w:instrText xml:space="preserve"> PAGEREF _Toc182499374 \h </w:instrText>
      </w:r>
      <w:r>
        <w:fldChar w:fldCharType="separate"/>
      </w:r>
      <w:r>
        <w:t>328</w:t>
      </w:r>
      <w:r>
        <w:fldChar w:fldCharType="end"/>
      </w:r>
    </w:p>
    <w:p w14:paraId="494D815F"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22: İlave sermaye taahhüt edilmesi</w:t>
      </w:r>
      <w:r>
        <w:rPr>
          <w:noProof/>
        </w:rPr>
        <w:tab/>
      </w:r>
      <w:r>
        <w:rPr>
          <w:noProof/>
        </w:rPr>
        <w:fldChar w:fldCharType="begin"/>
      </w:r>
      <w:r>
        <w:rPr>
          <w:noProof/>
        </w:rPr>
        <w:instrText xml:space="preserve"> PAGEREF _Toc182499375 \h </w:instrText>
      </w:r>
      <w:r>
        <w:rPr>
          <w:noProof/>
        </w:rPr>
      </w:r>
      <w:r>
        <w:rPr>
          <w:noProof/>
        </w:rPr>
        <w:fldChar w:fldCharType="separate"/>
      </w:r>
      <w:r>
        <w:rPr>
          <w:noProof/>
        </w:rPr>
        <w:t>328</w:t>
      </w:r>
      <w:r>
        <w:rPr>
          <w:noProof/>
        </w:rPr>
        <w:fldChar w:fldCharType="end"/>
      </w:r>
    </w:p>
    <w:p w14:paraId="3D68F5E6"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23: Ortaklık payının değerinin artırılmasından sonra yeni pay değerine göre sermaye artırılması</w:t>
      </w:r>
      <w:r>
        <w:rPr>
          <w:noProof/>
        </w:rPr>
        <w:tab/>
      </w:r>
      <w:r>
        <w:rPr>
          <w:noProof/>
        </w:rPr>
        <w:fldChar w:fldCharType="begin"/>
      </w:r>
      <w:r>
        <w:rPr>
          <w:noProof/>
        </w:rPr>
        <w:instrText xml:space="preserve"> PAGEREF _Toc182499376 \h </w:instrText>
      </w:r>
      <w:r>
        <w:rPr>
          <w:noProof/>
        </w:rPr>
      </w:r>
      <w:r>
        <w:rPr>
          <w:noProof/>
        </w:rPr>
        <w:fldChar w:fldCharType="separate"/>
      </w:r>
      <w:r>
        <w:rPr>
          <w:noProof/>
        </w:rPr>
        <w:t>329</w:t>
      </w:r>
      <w:r>
        <w:rPr>
          <w:noProof/>
        </w:rPr>
        <w:fldChar w:fldCharType="end"/>
      </w:r>
    </w:p>
    <w:p w14:paraId="7EAE50F7" w14:textId="77777777" w:rsidR="006B0572" w:rsidRDefault="006B0572" w:rsidP="006B0572">
      <w:pPr>
        <w:pStyle w:val="T4"/>
        <w:rPr>
          <w:rFonts w:asciiTheme="minorHAnsi" w:eastAsiaTheme="minorEastAsia" w:hAnsiTheme="minorHAnsi" w:cstheme="minorBidi"/>
          <w:snapToGrid/>
          <w:sz w:val="22"/>
          <w:szCs w:val="22"/>
        </w:rPr>
      </w:pPr>
      <w:r>
        <w:t>2.9. Yabancı Parayla Yapılan Ödemelerin Muhasebeleştirilmesi</w:t>
      </w:r>
      <w:r>
        <w:tab/>
      </w:r>
      <w:r>
        <w:fldChar w:fldCharType="begin"/>
      </w:r>
      <w:r>
        <w:instrText xml:space="preserve"> PAGEREF _Toc182499377 \h </w:instrText>
      </w:r>
      <w:r>
        <w:fldChar w:fldCharType="separate"/>
      </w:r>
      <w:r>
        <w:t>329</w:t>
      </w:r>
      <w:r>
        <w:fldChar w:fldCharType="end"/>
      </w:r>
    </w:p>
    <w:p w14:paraId="006520D3"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24: Ortak aidatlarının dövizle yatırılması</w:t>
      </w:r>
      <w:r>
        <w:rPr>
          <w:noProof/>
        </w:rPr>
        <w:tab/>
      </w:r>
      <w:r>
        <w:rPr>
          <w:noProof/>
        </w:rPr>
        <w:fldChar w:fldCharType="begin"/>
      </w:r>
      <w:r>
        <w:rPr>
          <w:noProof/>
        </w:rPr>
        <w:instrText xml:space="preserve"> PAGEREF _Toc182499378 \h </w:instrText>
      </w:r>
      <w:r>
        <w:rPr>
          <w:noProof/>
        </w:rPr>
      </w:r>
      <w:r>
        <w:rPr>
          <w:noProof/>
        </w:rPr>
        <w:fldChar w:fldCharType="separate"/>
      </w:r>
      <w:r>
        <w:rPr>
          <w:noProof/>
        </w:rPr>
        <w:t>331</w:t>
      </w:r>
      <w:r>
        <w:rPr>
          <w:noProof/>
        </w:rPr>
        <w:fldChar w:fldCharType="end"/>
      </w:r>
    </w:p>
    <w:p w14:paraId="42A8F354" w14:textId="77777777" w:rsidR="006B0572" w:rsidRDefault="006B0572" w:rsidP="006B0572">
      <w:pPr>
        <w:pStyle w:val="T4"/>
        <w:rPr>
          <w:rFonts w:asciiTheme="minorHAnsi" w:eastAsiaTheme="minorEastAsia" w:hAnsiTheme="minorHAnsi" w:cstheme="minorBidi"/>
          <w:snapToGrid/>
          <w:sz w:val="22"/>
          <w:szCs w:val="22"/>
        </w:rPr>
      </w:pPr>
      <w:r>
        <w:t>2.10. Ortakların Kooperatiften Ayrılması</w:t>
      </w:r>
      <w:r>
        <w:tab/>
      </w:r>
      <w:r>
        <w:fldChar w:fldCharType="begin"/>
      </w:r>
      <w:r>
        <w:instrText xml:space="preserve"> PAGEREF _Toc182499379 \h </w:instrText>
      </w:r>
      <w:r>
        <w:fldChar w:fldCharType="separate"/>
      </w:r>
      <w:r>
        <w:t>333</w:t>
      </w:r>
      <w:r>
        <w:fldChar w:fldCharType="end"/>
      </w:r>
    </w:p>
    <w:p w14:paraId="668BAB97"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25: Borcu Olmayan Ortağın Ayrılışı</w:t>
      </w:r>
      <w:r>
        <w:rPr>
          <w:noProof/>
        </w:rPr>
        <w:tab/>
      </w:r>
      <w:r>
        <w:rPr>
          <w:noProof/>
        </w:rPr>
        <w:fldChar w:fldCharType="begin"/>
      </w:r>
      <w:r>
        <w:rPr>
          <w:noProof/>
        </w:rPr>
        <w:instrText xml:space="preserve"> PAGEREF _Toc182499380 \h </w:instrText>
      </w:r>
      <w:r>
        <w:rPr>
          <w:noProof/>
        </w:rPr>
      </w:r>
      <w:r>
        <w:rPr>
          <w:noProof/>
        </w:rPr>
        <w:fldChar w:fldCharType="separate"/>
      </w:r>
      <w:r>
        <w:rPr>
          <w:noProof/>
        </w:rPr>
        <w:t>335</w:t>
      </w:r>
      <w:r>
        <w:rPr>
          <w:noProof/>
        </w:rPr>
        <w:fldChar w:fldCharType="end"/>
      </w:r>
    </w:p>
    <w:p w14:paraId="1742B26C"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26: Borcundan dolayı ihraç edilen ortağa yapılan ödemeler</w:t>
      </w:r>
      <w:r>
        <w:rPr>
          <w:noProof/>
        </w:rPr>
        <w:tab/>
      </w:r>
      <w:r>
        <w:rPr>
          <w:noProof/>
        </w:rPr>
        <w:fldChar w:fldCharType="begin"/>
      </w:r>
      <w:r>
        <w:rPr>
          <w:noProof/>
        </w:rPr>
        <w:instrText xml:space="preserve"> PAGEREF _Toc182499381 \h </w:instrText>
      </w:r>
      <w:r>
        <w:rPr>
          <w:noProof/>
        </w:rPr>
      </w:r>
      <w:r>
        <w:rPr>
          <w:noProof/>
        </w:rPr>
        <w:fldChar w:fldCharType="separate"/>
      </w:r>
      <w:r>
        <w:rPr>
          <w:noProof/>
        </w:rPr>
        <w:t>335</w:t>
      </w:r>
      <w:r>
        <w:rPr>
          <w:noProof/>
        </w:rPr>
        <w:fldChar w:fldCharType="end"/>
      </w:r>
    </w:p>
    <w:p w14:paraId="74C3A8A8"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27: Çıkan ortağın sermaye payı ve diğer ödemelerinin iadesinin sonraya bırakılması</w:t>
      </w:r>
      <w:r>
        <w:rPr>
          <w:noProof/>
        </w:rPr>
        <w:tab/>
      </w:r>
      <w:r>
        <w:rPr>
          <w:noProof/>
        </w:rPr>
        <w:fldChar w:fldCharType="begin"/>
      </w:r>
      <w:r>
        <w:rPr>
          <w:noProof/>
        </w:rPr>
        <w:instrText xml:space="preserve"> PAGEREF _Toc182499382 \h </w:instrText>
      </w:r>
      <w:r>
        <w:rPr>
          <w:noProof/>
        </w:rPr>
      </w:r>
      <w:r>
        <w:rPr>
          <w:noProof/>
        </w:rPr>
        <w:fldChar w:fldCharType="separate"/>
      </w:r>
      <w:r>
        <w:rPr>
          <w:noProof/>
        </w:rPr>
        <w:t>336</w:t>
      </w:r>
      <w:r>
        <w:rPr>
          <w:noProof/>
        </w:rPr>
        <w:fldChar w:fldCharType="end"/>
      </w:r>
    </w:p>
    <w:p w14:paraId="112A238E"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28: İstifa eden ve aynı zamanda borcu olan ortağa yapılan ödemeler</w:t>
      </w:r>
      <w:r>
        <w:rPr>
          <w:noProof/>
        </w:rPr>
        <w:tab/>
      </w:r>
      <w:r>
        <w:rPr>
          <w:noProof/>
        </w:rPr>
        <w:fldChar w:fldCharType="begin"/>
      </w:r>
      <w:r>
        <w:rPr>
          <w:noProof/>
        </w:rPr>
        <w:instrText xml:space="preserve"> PAGEREF _Toc182499383 \h </w:instrText>
      </w:r>
      <w:r>
        <w:rPr>
          <w:noProof/>
        </w:rPr>
      </w:r>
      <w:r>
        <w:rPr>
          <w:noProof/>
        </w:rPr>
        <w:fldChar w:fldCharType="separate"/>
      </w:r>
      <w:r>
        <w:rPr>
          <w:noProof/>
        </w:rPr>
        <w:t>336</w:t>
      </w:r>
      <w:r>
        <w:rPr>
          <w:noProof/>
        </w:rPr>
        <w:fldChar w:fldCharType="end"/>
      </w:r>
    </w:p>
    <w:p w14:paraId="18A2AF11"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29: Ortaklık devir işlemlerinin muhasebeleştirilmesi</w:t>
      </w:r>
      <w:r>
        <w:rPr>
          <w:noProof/>
        </w:rPr>
        <w:tab/>
      </w:r>
      <w:r>
        <w:rPr>
          <w:noProof/>
        </w:rPr>
        <w:fldChar w:fldCharType="begin"/>
      </w:r>
      <w:r>
        <w:rPr>
          <w:noProof/>
        </w:rPr>
        <w:instrText xml:space="preserve"> PAGEREF _Toc182499384 \h </w:instrText>
      </w:r>
      <w:r>
        <w:rPr>
          <w:noProof/>
        </w:rPr>
      </w:r>
      <w:r>
        <w:rPr>
          <w:noProof/>
        </w:rPr>
        <w:fldChar w:fldCharType="separate"/>
      </w:r>
      <w:r>
        <w:rPr>
          <w:noProof/>
        </w:rPr>
        <w:t>337</w:t>
      </w:r>
      <w:r>
        <w:rPr>
          <w:noProof/>
        </w:rPr>
        <w:fldChar w:fldCharType="end"/>
      </w:r>
    </w:p>
    <w:p w14:paraId="3422E6A9"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30: Ortaklık payının devralınması karşılığında kooperatife yapılan bağış</w:t>
      </w:r>
      <w:r>
        <w:rPr>
          <w:noProof/>
        </w:rPr>
        <w:tab/>
      </w:r>
      <w:r>
        <w:rPr>
          <w:noProof/>
        </w:rPr>
        <w:fldChar w:fldCharType="begin"/>
      </w:r>
      <w:r>
        <w:rPr>
          <w:noProof/>
        </w:rPr>
        <w:instrText xml:space="preserve"> PAGEREF _Toc182499385 \h </w:instrText>
      </w:r>
      <w:r>
        <w:rPr>
          <w:noProof/>
        </w:rPr>
      </w:r>
      <w:r>
        <w:rPr>
          <w:noProof/>
        </w:rPr>
        <w:fldChar w:fldCharType="separate"/>
      </w:r>
      <w:r>
        <w:rPr>
          <w:noProof/>
        </w:rPr>
        <w:t>338</w:t>
      </w:r>
      <w:r>
        <w:rPr>
          <w:noProof/>
        </w:rPr>
        <w:fldChar w:fldCharType="end"/>
      </w:r>
    </w:p>
    <w:p w14:paraId="39F79FCF" w14:textId="77777777" w:rsidR="006B0572" w:rsidRDefault="006B0572" w:rsidP="006B0572">
      <w:pPr>
        <w:pStyle w:val="T4"/>
        <w:rPr>
          <w:rFonts w:asciiTheme="minorHAnsi" w:eastAsiaTheme="minorEastAsia" w:hAnsiTheme="minorHAnsi" w:cstheme="minorBidi"/>
          <w:snapToGrid/>
          <w:sz w:val="22"/>
          <w:szCs w:val="22"/>
        </w:rPr>
      </w:pPr>
      <w:r>
        <w:t>2.11. Ayrılan Ortakların Alacaklarında Zamanaşımı</w:t>
      </w:r>
      <w:r>
        <w:tab/>
      </w:r>
      <w:r>
        <w:fldChar w:fldCharType="begin"/>
      </w:r>
      <w:r>
        <w:instrText xml:space="preserve"> PAGEREF _Toc182499386 \h </w:instrText>
      </w:r>
      <w:r>
        <w:fldChar w:fldCharType="separate"/>
      </w:r>
      <w:r>
        <w:t>339</w:t>
      </w:r>
      <w:r>
        <w:fldChar w:fldCharType="end"/>
      </w:r>
    </w:p>
    <w:p w14:paraId="6BBAADCD"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31: Ölen ortağın alacaklarının zamanaşımına uğraması</w:t>
      </w:r>
      <w:r>
        <w:rPr>
          <w:noProof/>
        </w:rPr>
        <w:tab/>
      </w:r>
      <w:r>
        <w:rPr>
          <w:noProof/>
        </w:rPr>
        <w:fldChar w:fldCharType="begin"/>
      </w:r>
      <w:r>
        <w:rPr>
          <w:noProof/>
        </w:rPr>
        <w:instrText xml:space="preserve"> PAGEREF _Toc182499387 \h </w:instrText>
      </w:r>
      <w:r>
        <w:rPr>
          <w:noProof/>
        </w:rPr>
      </w:r>
      <w:r>
        <w:rPr>
          <w:noProof/>
        </w:rPr>
        <w:fldChar w:fldCharType="separate"/>
      </w:r>
      <w:r>
        <w:rPr>
          <w:noProof/>
        </w:rPr>
        <w:t>339</w:t>
      </w:r>
      <w:r>
        <w:rPr>
          <w:noProof/>
        </w:rPr>
        <w:fldChar w:fldCharType="end"/>
      </w:r>
    </w:p>
    <w:p w14:paraId="73AA76FF"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32: Ayrılan ortağın alacaklarında zamanaşımı</w:t>
      </w:r>
      <w:r>
        <w:rPr>
          <w:noProof/>
        </w:rPr>
        <w:tab/>
      </w:r>
      <w:r>
        <w:rPr>
          <w:noProof/>
        </w:rPr>
        <w:fldChar w:fldCharType="begin"/>
      </w:r>
      <w:r>
        <w:rPr>
          <w:noProof/>
        </w:rPr>
        <w:instrText xml:space="preserve"> PAGEREF _Toc182499388 \h </w:instrText>
      </w:r>
      <w:r>
        <w:rPr>
          <w:noProof/>
        </w:rPr>
      </w:r>
      <w:r>
        <w:rPr>
          <w:noProof/>
        </w:rPr>
        <w:fldChar w:fldCharType="separate"/>
      </w:r>
      <w:r>
        <w:rPr>
          <w:noProof/>
        </w:rPr>
        <w:t>339</w:t>
      </w:r>
      <w:r>
        <w:rPr>
          <w:noProof/>
        </w:rPr>
        <w:fldChar w:fldCharType="end"/>
      </w:r>
    </w:p>
    <w:p w14:paraId="6DA419A2" w14:textId="77777777" w:rsidR="006B0572" w:rsidRDefault="006B0572" w:rsidP="006B0572">
      <w:pPr>
        <w:pStyle w:val="T4"/>
        <w:rPr>
          <w:rFonts w:asciiTheme="minorHAnsi" w:eastAsiaTheme="minorEastAsia" w:hAnsiTheme="minorHAnsi" w:cstheme="minorBidi"/>
          <w:snapToGrid/>
          <w:sz w:val="22"/>
          <w:szCs w:val="22"/>
        </w:rPr>
      </w:pPr>
      <w:r>
        <w:t>2.12. Kooperatif Personeli, Yönetim ve Denetim Kurulu Üyelerinin Ücretleri ile Huzur Hakları</w:t>
      </w:r>
      <w:r>
        <w:tab/>
      </w:r>
      <w:r>
        <w:fldChar w:fldCharType="begin"/>
      </w:r>
      <w:r>
        <w:instrText xml:space="preserve"> PAGEREF _Toc182499389 \h </w:instrText>
      </w:r>
      <w:r>
        <w:fldChar w:fldCharType="separate"/>
      </w:r>
      <w:r>
        <w:t>340</w:t>
      </w:r>
      <w:r>
        <w:fldChar w:fldCharType="end"/>
      </w:r>
    </w:p>
    <w:p w14:paraId="4B784593" w14:textId="77777777" w:rsidR="006B0572" w:rsidRDefault="006B0572" w:rsidP="006B0572">
      <w:pPr>
        <w:pStyle w:val="T5"/>
        <w:rPr>
          <w:rFonts w:asciiTheme="minorHAnsi" w:eastAsiaTheme="minorEastAsia" w:hAnsiTheme="minorHAnsi" w:cstheme="minorBidi"/>
          <w:noProof/>
          <w:snapToGrid/>
          <w:sz w:val="22"/>
          <w:szCs w:val="22"/>
        </w:rPr>
      </w:pPr>
      <w:r>
        <w:rPr>
          <w:noProof/>
        </w:rPr>
        <w:t>2.12.1. Kooperatif Personeli ile Yönetim ve Denetim Kurulu Üyelerinin Ücretleri ile Vergi, Prim Gibi Kesintilerin Muhasebeleştirilmesi</w:t>
      </w:r>
      <w:r>
        <w:rPr>
          <w:noProof/>
        </w:rPr>
        <w:tab/>
      </w:r>
      <w:r>
        <w:rPr>
          <w:noProof/>
        </w:rPr>
        <w:fldChar w:fldCharType="begin"/>
      </w:r>
      <w:r>
        <w:rPr>
          <w:noProof/>
        </w:rPr>
        <w:instrText xml:space="preserve"> PAGEREF _Toc182499390 \h </w:instrText>
      </w:r>
      <w:r>
        <w:rPr>
          <w:noProof/>
        </w:rPr>
      </w:r>
      <w:r>
        <w:rPr>
          <w:noProof/>
        </w:rPr>
        <w:fldChar w:fldCharType="separate"/>
      </w:r>
      <w:r>
        <w:rPr>
          <w:noProof/>
        </w:rPr>
        <w:t>342</w:t>
      </w:r>
      <w:r>
        <w:rPr>
          <w:noProof/>
        </w:rPr>
        <w:fldChar w:fldCharType="end"/>
      </w:r>
    </w:p>
    <w:p w14:paraId="6011FDA1"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33: Personele verilen aylık ücretin tahakkuku</w:t>
      </w:r>
      <w:r>
        <w:rPr>
          <w:noProof/>
        </w:rPr>
        <w:tab/>
      </w:r>
      <w:r>
        <w:rPr>
          <w:noProof/>
        </w:rPr>
        <w:fldChar w:fldCharType="begin"/>
      </w:r>
      <w:r>
        <w:rPr>
          <w:noProof/>
        </w:rPr>
        <w:instrText xml:space="preserve"> PAGEREF _Toc182499391 \h </w:instrText>
      </w:r>
      <w:r>
        <w:rPr>
          <w:noProof/>
        </w:rPr>
      </w:r>
      <w:r>
        <w:rPr>
          <w:noProof/>
        </w:rPr>
        <w:fldChar w:fldCharType="separate"/>
      </w:r>
      <w:r>
        <w:rPr>
          <w:noProof/>
        </w:rPr>
        <w:t>342</w:t>
      </w:r>
      <w:r>
        <w:rPr>
          <w:noProof/>
        </w:rPr>
        <w:fldChar w:fldCharType="end"/>
      </w:r>
    </w:p>
    <w:p w14:paraId="2D3BF28A"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34: Personele verilen aylık ücretin muhasebeleştirilmesi</w:t>
      </w:r>
      <w:r>
        <w:rPr>
          <w:noProof/>
        </w:rPr>
        <w:tab/>
      </w:r>
      <w:r>
        <w:rPr>
          <w:noProof/>
        </w:rPr>
        <w:fldChar w:fldCharType="begin"/>
      </w:r>
      <w:r>
        <w:rPr>
          <w:noProof/>
        </w:rPr>
        <w:instrText xml:space="preserve"> PAGEREF _Toc182499392 \h </w:instrText>
      </w:r>
      <w:r>
        <w:rPr>
          <w:noProof/>
        </w:rPr>
      </w:r>
      <w:r>
        <w:rPr>
          <w:noProof/>
        </w:rPr>
        <w:fldChar w:fldCharType="separate"/>
      </w:r>
      <w:r>
        <w:rPr>
          <w:noProof/>
        </w:rPr>
        <w:t>343</w:t>
      </w:r>
      <w:r>
        <w:rPr>
          <w:noProof/>
        </w:rPr>
        <w:fldChar w:fldCharType="end"/>
      </w:r>
    </w:p>
    <w:p w14:paraId="6FD464EF"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35: Yönetim kurulu üyelerine verilen aylık ücretin muhasebeleştirilmesi</w:t>
      </w:r>
      <w:r>
        <w:rPr>
          <w:noProof/>
        </w:rPr>
        <w:tab/>
      </w:r>
      <w:r>
        <w:rPr>
          <w:noProof/>
        </w:rPr>
        <w:fldChar w:fldCharType="begin"/>
      </w:r>
      <w:r>
        <w:rPr>
          <w:noProof/>
        </w:rPr>
        <w:instrText xml:space="preserve"> PAGEREF _Toc182499393 \h </w:instrText>
      </w:r>
      <w:r>
        <w:rPr>
          <w:noProof/>
        </w:rPr>
      </w:r>
      <w:r>
        <w:rPr>
          <w:noProof/>
        </w:rPr>
        <w:fldChar w:fldCharType="separate"/>
      </w:r>
      <w:r>
        <w:rPr>
          <w:noProof/>
        </w:rPr>
        <w:t>345</w:t>
      </w:r>
      <w:r>
        <w:rPr>
          <w:noProof/>
        </w:rPr>
        <w:fldChar w:fldCharType="end"/>
      </w:r>
    </w:p>
    <w:p w14:paraId="423105A2" w14:textId="77777777" w:rsidR="006B0572" w:rsidRDefault="006B0572" w:rsidP="006B0572">
      <w:pPr>
        <w:pStyle w:val="T4"/>
        <w:rPr>
          <w:rFonts w:asciiTheme="minorHAnsi" w:eastAsiaTheme="minorEastAsia" w:hAnsiTheme="minorHAnsi" w:cstheme="minorBidi"/>
          <w:snapToGrid/>
          <w:sz w:val="22"/>
          <w:szCs w:val="22"/>
        </w:rPr>
      </w:pPr>
      <w:r>
        <w:t>2.13. Kiralama İşlemleri</w:t>
      </w:r>
      <w:r>
        <w:tab/>
      </w:r>
      <w:r>
        <w:fldChar w:fldCharType="begin"/>
      </w:r>
      <w:r>
        <w:instrText xml:space="preserve"> PAGEREF _Toc182499394 \h </w:instrText>
      </w:r>
      <w:r>
        <w:fldChar w:fldCharType="separate"/>
      </w:r>
      <w:r>
        <w:t>346</w:t>
      </w:r>
      <w:r>
        <w:fldChar w:fldCharType="end"/>
      </w:r>
    </w:p>
    <w:p w14:paraId="6DB1E566" w14:textId="77777777" w:rsidR="006B0572" w:rsidRDefault="006B0572" w:rsidP="006B0572">
      <w:pPr>
        <w:pStyle w:val="T5"/>
        <w:rPr>
          <w:rFonts w:asciiTheme="minorHAnsi" w:eastAsiaTheme="minorEastAsia" w:hAnsiTheme="minorHAnsi" w:cstheme="minorBidi"/>
          <w:noProof/>
          <w:snapToGrid/>
          <w:sz w:val="22"/>
          <w:szCs w:val="22"/>
        </w:rPr>
      </w:pPr>
      <w:r>
        <w:rPr>
          <w:noProof/>
        </w:rPr>
        <w:t>2.13.1. Kira Giderleri</w:t>
      </w:r>
      <w:r>
        <w:rPr>
          <w:noProof/>
        </w:rPr>
        <w:tab/>
      </w:r>
      <w:r>
        <w:rPr>
          <w:noProof/>
        </w:rPr>
        <w:fldChar w:fldCharType="begin"/>
      </w:r>
      <w:r>
        <w:rPr>
          <w:noProof/>
        </w:rPr>
        <w:instrText xml:space="preserve"> PAGEREF _Toc182499395 \h </w:instrText>
      </w:r>
      <w:r>
        <w:rPr>
          <w:noProof/>
        </w:rPr>
      </w:r>
      <w:r>
        <w:rPr>
          <w:noProof/>
        </w:rPr>
        <w:fldChar w:fldCharType="separate"/>
      </w:r>
      <w:r>
        <w:rPr>
          <w:noProof/>
        </w:rPr>
        <w:t>346</w:t>
      </w:r>
      <w:r>
        <w:rPr>
          <w:noProof/>
        </w:rPr>
        <w:fldChar w:fldCharType="end"/>
      </w:r>
    </w:p>
    <w:p w14:paraId="5CBA7A2E"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36: Kooperatif tarafından binek oto kiralaması</w:t>
      </w:r>
      <w:r>
        <w:rPr>
          <w:noProof/>
        </w:rPr>
        <w:tab/>
      </w:r>
      <w:r>
        <w:rPr>
          <w:noProof/>
        </w:rPr>
        <w:fldChar w:fldCharType="begin"/>
      </w:r>
      <w:r>
        <w:rPr>
          <w:noProof/>
        </w:rPr>
        <w:instrText xml:space="preserve"> PAGEREF _Toc182499396 \h </w:instrText>
      </w:r>
      <w:r>
        <w:rPr>
          <w:noProof/>
        </w:rPr>
      </w:r>
      <w:r>
        <w:rPr>
          <w:noProof/>
        </w:rPr>
        <w:fldChar w:fldCharType="separate"/>
      </w:r>
      <w:r>
        <w:rPr>
          <w:noProof/>
        </w:rPr>
        <w:t>347</w:t>
      </w:r>
      <w:r>
        <w:rPr>
          <w:noProof/>
        </w:rPr>
        <w:fldChar w:fldCharType="end"/>
      </w:r>
    </w:p>
    <w:p w14:paraId="78EE27C6"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37: Bir KDV mükellefinden kiralama işlemi yapılması</w:t>
      </w:r>
      <w:r>
        <w:rPr>
          <w:noProof/>
        </w:rPr>
        <w:tab/>
      </w:r>
      <w:r>
        <w:rPr>
          <w:noProof/>
        </w:rPr>
        <w:fldChar w:fldCharType="begin"/>
      </w:r>
      <w:r>
        <w:rPr>
          <w:noProof/>
        </w:rPr>
        <w:instrText xml:space="preserve"> PAGEREF _Toc182499397 \h </w:instrText>
      </w:r>
      <w:r>
        <w:rPr>
          <w:noProof/>
        </w:rPr>
      </w:r>
      <w:r>
        <w:rPr>
          <w:noProof/>
        </w:rPr>
        <w:fldChar w:fldCharType="separate"/>
      </w:r>
      <w:r>
        <w:rPr>
          <w:noProof/>
        </w:rPr>
        <w:t>348</w:t>
      </w:r>
      <w:r>
        <w:rPr>
          <w:noProof/>
        </w:rPr>
        <w:fldChar w:fldCharType="end"/>
      </w:r>
    </w:p>
    <w:p w14:paraId="6378DACD"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38: KDV mükellefi olmayan birisinden kiralama işlemi yapılması</w:t>
      </w:r>
      <w:r>
        <w:rPr>
          <w:noProof/>
        </w:rPr>
        <w:tab/>
      </w:r>
      <w:r>
        <w:rPr>
          <w:noProof/>
        </w:rPr>
        <w:fldChar w:fldCharType="begin"/>
      </w:r>
      <w:r>
        <w:rPr>
          <w:noProof/>
        </w:rPr>
        <w:instrText xml:space="preserve"> PAGEREF _Toc182499398 \h </w:instrText>
      </w:r>
      <w:r>
        <w:rPr>
          <w:noProof/>
        </w:rPr>
      </w:r>
      <w:r>
        <w:rPr>
          <w:noProof/>
        </w:rPr>
        <w:fldChar w:fldCharType="separate"/>
      </w:r>
      <w:r>
        <w:rPr>
          <w:noProof/>
        </w:rPr>
        <w:t>348</w:t>
      </w:r>
      <w:r>
        <w:rPr>
          <w:noProof/>
        </w:rPr>
        <w:fldChar w:fldCharType="end"/>
      </w:r>
    </w:p>
    <w:p w14:paraId="2E6EDEB0" w14:textId="77777777" w:rsidR="006B0572" w:rsidRDefault="006B0572" w:rsidP="006B0572">
      <w:pPr>
        <w:pStyle w:val="T5"/>
        <w:rPr>
          <w:rFonts w:asciiTheme="minorHAnsi" w:eastAsiaTheme="minorEastAsia" w:hAnsiTheme="minorHAnsi" w:cstheme="minorBidi"/>
          <w:noProof/>
          <w:snapToGrid/>
          <w:sz w:val="22"/>
          <w:szCs w:val="22"/>
        </w:rPr>
      </w:pPr>
      <w:r>
        <w:rPr>
          <w:noProof/>
        </w:rPr>
        <w:t>2.13.2. Kira Gelirleri</w:t>
      </w:r>
      <w:r>
        <w:rPr>
          <w:noProof/>
        </w:rPr>
        <w:tab/>
      </w:r>
      <w:r>
        <w:rPr>
          <w:noProof/>
        </w:rPr>
        <w:fldChar w:fldCharType="begin"/>
      </w:r>
      <w:r>
        <w:rPr>
          <w:noProof/>
        </w:rPr>
        <w:instrText xml:space="preserve"> PAGEREF _Toc182499399 \h </w:instrText>
      </w:r>
      <w:r>
        <w:rPr>
          <w:noProof/>
        </w:rPr>
      </w:r>
      <w:r>
        <w:rPr>
          <w:noProof/>
        </w:rPr>
        <w:fldChar w:fldCharType="separate"/>
      </w:r>
      <w:r>
        <w:rPr>
          <w:noProof/>
        </w:rPr>
        <w:t>349</w:t>
      </w:r>
      <w:r>
        <w:rPr>
          <w:noProof/>
        </w:rPr>
        <w:fldChar w:fldCharType="end"/>
      </w:r>
    </w:p>
    <w:p w14:paraId="6E61D536"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39: Kooperatifin taşınmazını kiraya vermesi</w:t>
      </w:r>
      <w:r>
        <w:rPr>
          <w:noProof/>
        </w:rPr>
        <w:tab/>
      </w:r>
      <w:r>
        <w:rPr>
          <w:noProof/>
        </w:rPr>
        <w:fldChar w:fldCharType="begin"/>
      </w:r>
      <w:r>
        <w:rPr>
          <w:noProof/>
        </w:rPr>
        <w:instrText xml:space="preserve"> PAGEREF _Toc182499400 \h </w:instrText>
      </w:r>
      <w:r>
        <w:rPr>
          <w:noProof/>
        </w:rPr>
      </w:r>
      <w:r>
        <w:rPr>
          <w:noProof/>
        </w:rPr>
        <w:fldChar w:fldCharType="separate"/>
      </w:r>
      <w:r>
        <w:rPr>
          <w:noProof/>
        </w:rPr>
        <w:t>350</w:t>
      </w:r>
      <w:r>
        <w:rPr>
          <w:noProof/>
        </w:rPr>
        <w:fldChar w:fldCharType="end"/>
      </w:r>
    </w:p>
    <w:p w14:paraId="3A3D5933"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3. Kooperatif Üst Birliklerine (Kuruluşlarına) Özgü İşlemler</w:t>
      </w:r>
      <w:r>
        <w:rPr>
          <w:noProof/>
        </w:rPr>
        <w:tab/>
      </w:r>
      <w:r>
        <w:rPr>
          <w:noProof/>
        </w:rPr>
        <w:fldChar w:fldCharType="begin"/>
      </w:r>
      <w:r>
        <w:rPr>
          <w:noProof/>
        </w:rPr>
        <w:instrText xml:space="preserve"> PAGEREF _Toc182499401 \h </w:instrText>
      </w:r>
      <w:r>
        <w:rPr>
          <w:noProof/>
        </w:rPr>
      </w:r>
      <w:r>
        <w:rPr>
          <w:noProof/>
        </w:rPr>
        <w:fldChar w:fldCharType="separate"/>
      </w:r>
      <w:r>
        <w:rPr>
          <w:noProof/>
        </w:rPr>
        <w:t>350</w:t>
      </w:r>
      <w:r>
        <w:rPr>
          <w:noProof/>
        </w:rPr>
        <w:fldChar w:fldCharType="end"/>
      </w:r>
    </w:p>
    <w:p w14:paraId="5E93D89C" w14:textId="77777777" w:rsidR="006B0572" w:rsidRDefault="006B0572" w:rsidP="006B0572">
      <w:pPr>
        <w:pStyle w:val="T4"/>
        <w:rPr>
          <w:rFonts w:asciiTheme="minorHAnsi" w:eastAsiaTheme="minorEastAsia" w:hAnsiTheme="minorHAnsi" w:cstheme="minorBidi"/>
          <w:snapToGrid/>
          <w:sz w:val="22"/>
          <w:szCs w:val="22"/>
        </w:rPr>
      </w:pPr>
      <w:r>
        <w:t>3.1. Kooperatifin Üst Birliğe Üye Olması</w:t>
      </w:r>
      <w:r>
        <w:tab/>
      </w:r>
      <w:r>
        <w:fldChar w:fldCharType="begin"/>
      </w:r>
      <w:r>
        <w:instrText xml:space="preserve"> PAGEREF _Toc182499402 \h </w:instrText>
      </w:r>
      <w:r>
        <w:fldChar w:fldCharType="separate"/>
      </w:r>
      <w:r>
        <w:t>350</w:t>
      </w:r>
      <w:r>
        <w:fldChar w:fldCharType="end"/>
      </w:r>
    </w:p>
    <w:p w14:paraId="68E9C5C4"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40: Kooperatifin üst birliğe üye olması</w:t>
      </w:r>
      <w:r>
        <w:rPr>
          <w:noProof/>
        </w:rPr>
        <w:tab/>
      </w:r>
      <w:r>
        <w:rPr>
          <w:noProof/>
        </w:rPr>
        <w:fldChar w:fldCharType="begin"/>
      </w:r>
      <w:r>
        <w:rPr>
          <w:noProof/>
        </w:rPr>
        <w:instrText xml:space="preserve"> PAGEREF _Toc182499403 \h </w:instrText>
      </w:r>
      <w:r>
        <w:rPr>
          <w:noProof/>
        </w:rPr>
      </w:r>
      <w:r>
        <w:rPr>
          <w:noProof/>
        </w:rPr>
        <w:fldChar w:fldCharType="separate"/>
      </w:r>
      <w:r>
        <w:rPr>
          <w:noProof/>
        </w:rPr>
        <w:t>351</w:t>
      </w:r>
      <w:r>
        <w:rPr>
          <w:noProof/>
        </w:rPr>
        <w:fldChar w:fldCharType="end"/>
      </w:r>
    </w:p>
    <w:p w14:paraId="6B54DC06"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lastRenderedPageBreak/>
        <w:t>4. Çeşitli Kooperatiflere İlişkin Özellikli Muhasebe Kayıtları</w:t>
      </w:r>
      <w:r>
        <w:rPr>
          <w:noProof/>
        </w:rPr>
        <w:tab/>
      </w:r>
      <w:r>
        <w:rPr>
          <w:noProof/>
        </w:rPr>
        <w:fldChar w:fldCharType="begin"/>
      </w:r>
      <w:r>
        <w:rPr>
          <w:noProof/>
        </w:rPr>
        <w:instrText xml:space="preserve"> PAGEREF _Toc182499404 \h </w:instrText>
      </w:r>
      <w:r>
        <w:rPr>
          <w:noProof/>
        </w:rPr>
      </w:r>
      <w:r>
        <w:rPr>
          <w:noProof/>
        </w:rPr>
        <w:fldChar w:fldCharType="separate"/>
      </w:r>
      <w:r>
        <w:rPr>
          <w:noProof/>
        </w:rPr>
        <w:t>351</w:t>
      </w:r>
      <w:r>
        <w:rPr>
          <w:noProof/>
        </w:rPr>
        <w:fldChar w:fldCharType="end"/>
      </w:r>
    </w:p>
    <w:p w14:paraId="3189BAA2" w14:textId="77777777" w:rsidR="006B0572" w:rsidRDefault="006B0572" w:rsidP="006B0572">
      <w:pPr>
        <w:pStyle w:val="T4"/>
        <w:rPr>
          <w:rFonts w:asciiTheme="minorHAnsi" w:eastAsiaTheme="minorEastAsia" w:hAnsiTheme="minorHAnsi" w:cstheme="minorBidi"/>
          <w:snapToGrid/>
          <w:sz w:val="22"/>
          <w:szCs w:val="22"/>
        </w:rPr>
      </w:pPr>
      <w:r>
        <w:t>4.1. Tüketim Kooperatifleri</w:t>
      </w:r>
      <w:r>
        <w:tab/>
      </w:r>
      <w:r>
        <w:fldChar w:fldCharType="begin"/>
      </w:r>
      <w:r>
        <w:instrText xml:space="preserve"> PAGEREF _Toc182499405 \h </w:instrText>
      </w:r>
      <w:r>
        <w:fldChar w:fldCharType="separate"/>
      </w:r>
      <w:r>
        <w:t>351</w:t>
      </w:r>
      <w:r>
        <w:fldChar w:fldCharType="end"/>
      </w:r>
    </w:p>
    <w:p w14:paraId="0BC99446"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41: Ortaklara mal satışı</w:t>
      </w:r>
      <w:r>
        <w:rPr>
          <w:noProof/>
        </w:rPr>
        <w:tab/>
      </w:r>
      <w:r>
        <w:rPr>
          <w:noProof/>
        </w:rPr>
        <w:fldChar w:fldCharType="begin"/>
      </w:r>
      <w:r>
        <w:rPr>
          <w:noProof/>
        </w:rPr>
        <w:instrText xml:space="preserve"> PAGEREF _Toc182499406 \h </w:instrText>
      </w:r>
      <w:r>
        <w:rPr>
          <w:noProof/>
        </w:rPr>
      </w:r>
      <w:r>
        <w:rPr>
          <w:noProof/>
        </w:rPr>
        <w:fldChar w:fldCharType="separate"/>
      </w:r>
      <w:r>
        <w:rPr>
          <w:noProof/>
        </w:rPr>
        <w:t>352</w:t>
      </w:r>
      <w:r>
        <w:rPr>
          <w:noProof/>
        </w:rPr>
        <w:fldChar w:fldCharType="end"/>
      </w:r>
    </w:p>
    <w:p w14:paraId="4F49F67A"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42: Ortağa yapılan mal satışının iadesi</w:t>
      </w:r>
      <w:r>
        <w:rPr>
          <w:noProof/>
        </w:rPr>
        <w:tab/>
      </w:r>
      <w:r>
        <w:rPr>
          <w:noProof/>
        </w:rPr>
        <w:fldChar w:fldCharType="begin"/>
      </w:r>
      <w:r>
        <w:rPr>
          <w:noProof/>
        </w:rPr>
        <w:instrText xml:space="preserve"> PAGEREF _Toc182499407 \h </w:instrText>
      </w:r>
      <w:r>
        <w:rPr>
          <w:noProof/>
        </w:rPr>
      </w:r>
      <w:r>
        <w:rPr>
          <w:noProof/>
        </w:rPr>
        <w:fldChar w:fldCharType="separate"/>
      </w:r>
      <w:r>
        <w:rPr>
          <w:noProof/>
        </w:rPr>
        <w:t>352</w:t>
      </w:r>
      <w:r>
        <w:rPr>
          <w:noProof/>
        </w:rPr>
        <w:fldChar w:fldCharType="end"/>
      </w:r>
    </w:p>
    <w:p w14:paraId="6381973C"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43: Anlaşmalı kart kullandırılması</w:t>
      </w:r>
      <w:r>
        <w:rPr>
          <w:noProof/>
        </w:rPr>
        <w:tab/>
      </w:r>
      <w:r>
        <w:rPr>
          <w:noProof/>
        </w:rPr>
        <w:fldChar w:fldCharType="begin"/>
      </w:r>
      <w:r>
        <w:rPr>
          <w:noProof/>
        </w:rPr>
        <w:instrText xml:space="preserve"> PAGEREF _Toc182499408 \h </w:instrText>
      </w:r>
      <w:r>
        <w:rPr>
          <w:noProof/>
        </w:rPr>
      </w:r>
      <w:r>
        <w:rPr>
          <w:noProof/>
        </w:rPr>
        <w:fldChar w:fldCharType="separate"/>
      </w:r>
      <w:r>
        <w:rPr>
          <w:noProof/>
        </w:rPr>
        <w:t>353</w:t>
      </w:r>
      <w:r>
        <w:rPr>
          <w:noProof/>
        </w:rPr>
        <w:fldChar w:fldCharType="end"/>
      </w:r>
    </w:p>
    <w:p w14:paraId="7D93CEBB" w14:textId="77777777" w:rsidR="006B0572" w:rsidRDefault="006B0572" w:rsidP="006B0572">
      <w:pPr>
        <w:pStyle w:val="T4"/>
        <w:rPr>
          <w:rFonts w:asciiTheme="minorHAnsi" w:eastAsiaTheme="minorEastAsia" w:hAnsiTheme="minorHAnsi" w:cstheme="minorBidi"/>
          <w:snapToGrid/>
          <w:sz w:val="22"/>
          <w:szCs w:val="22"/>
        </w:rPr>
      </w:pPr>
      <w:r>
        <w:t>4.2. Tarım Kredi Kooperatifleri</w:t>
      </w:r>
      <w:r>
        <w:tab/>
      </w:r>
      <w:r>
        <w:fldChar w:fldCharType="begin"/>
      </w:r>
      <w:r>
        <w:instrText xml:space="preserve"> PAGEREF _Toc182499409 \h </w:instrText>
      </w:r>
      <w:r>
        <w:fldChar w:fldCharType="separate"/>
      </w:r>
      <w:r>
        <w:t>353</w:t>
      </w:r>
      <w:r>
        <w:fldChar w:fldCharType="end"/>
      </w:r>
    </w:p>
    <w:p w14:paraId="2A6ED864" w14:textId="77777777" w:rsidR="006B0572" w:rsidRDefault="006B0572" w:rsidP="006B0572">
      <w:pPr>
        <w:pStyle w:val="T5"/>
        <w:rPr>
          <w:rFonts w:asciiTheme="minorHAnsi" w:eastAsiaTheme="minorEastAsia" w:hAnsiTheme="minorHAnsi" w:cstheme="minorBidi"/>
          <w:noProof/>
          <w:snapToGrid/>
          <w:sz w:val="22"/>
          <w:szCs w:val="22"/>
        </w:rPr>
      </w:pPr>
      <w:r>
        <w:rPr>
          <w:noProof/>
        </w:rPr>
        <w:t>4.2.1. Ortaklara Mal Satışı</w:t>
      </w:r>
      <w:r>
        <w:rPr>
          <w:noProof/>
        </w:rPr>
        <w:tab/>
      </w:r>
      <w:r>
        <w:rPr>
          <w:noProof/>
        </w:rPr>
        <w:fldChar w:fldCharType="begin"/>
      </w:r>
      <w:r>
        <w:rPr>
          <w:noProof/>
        </w:rPr>
        <w:instrText xml:space="preserve"> PAGEREF _Toc182499410 \h </w:instrText>
      </w:r>
      <w:r>
        <w:rPr>
          <w:noProof/>
        </w:rPr>
      </w:r>
      <w:r>
        <w:rPr>
          <w:noProof/>
        </w:rPr>
        <w:fldChar w:fldCharType="separate"/>
      </w:r>
      <w:r>
        <w:rPr>
          <w:noProof/>
        </w:rPr>
        <w:t>354</w:t>
      </w:r>
      <w:r>
        <w:rPr>
          <w:noProof/>
        </w:rPr>
        <w:fldChar w:fldCharType="end"/>
      </w:r>
    </w:p>
    <w:p w14:paraId="797042ED"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44: Tarım kredi kooperatifinde ortağa mal satışı</w:t>
      </w:r>
      <w:r>
        <w:rPr>
          <w:noProof/>
        </w:rPr>
        <w:tab/>
      </w:r>
      <w:r>
        <w:rPr>
          <w:noProof/>
        </w:rPr>
        <w:fldChar w:fldCharType="begin"/>
      </w:r>
      <w:r>
        <w:rPr>
          <w:noProof/>
        </w:rPr>
        <w:instrText xml:space="preserve"> PAGEREF _Toc182499411 \h </w:instrText>
      </w:r>
      <w:r>
        <w:rPr>
          <w:noProof/>
        </w:rPr>
      </w:r>
      <w:r>
        <w:rPr>
          <w:noProof/>
        </w:rPr>
        <w:fldChar w:fldCharType="separate"/>
      </w:r>
      <w:r>
        <w:rPr>
          <w:noProof/>
        </w:rPr>
        <w:t>354</w:t>
      </w:r>
      <w:r>
        <w:rPr>
          <w:noProof/>
        </w:rPr>
        <w:fldChar w:fldCharType="end"/>
      </w:r>
    </w:p>
    <w:p w14:paraId="62C46CB1" w14:textId="77777777" w:rsidR="006B0572" w:rsidRDefault="006B0572" w:rsidP="006B0572">
      <w:pPr>
        <w:pStyle w:val="T5"/>
        <w:rPr>
          <w:rFonts w:asciiTheme="minorHAnsi" w:eastAsiaTheme="minorEastAsia" w:hAnsiTheme="minorHAnsi" w:cstheme="minorBidi"/>
          <w:noProof/>
          <w:snapToGrid/>
          <w:sz w:val="22"/>
          <w:szCs w:val="22"/>
        </w:rPr>
      </w:pPr>
      <w:r>
        <w:rPr>
          <w:noProof/>
        </w:rPr>
        <w:t>4.2.2. Nakdi Kredi Kullandırılması</w:t>
      </w:r>
      <w:r>
        <w:rPr>
          <w:noProof/>
        </w:rPr>
        <w:tab/>
      </w:r>
      <w:r>
        <w:rPr>
          <w:noProof/>
        </w:rPr>
        <w:fldChar w:fldCharType="begin"/>
      </w:r>
      <w:r>
        <w:rPr>
          <w:noProof/>
        </w:rPr>
        <w:instrText xml:space="preserve"> PAGEREF _Toc182499412 \h </w:instrText>
      </w:r>
      <w:r>
        <w:rPr>
          <w:noProof/>
        </w:rPr>
      </w:r>
      <w:r>
        <w:rPr>
          <w:noProof/>
        </w:rPr>
        <w:fldChar w:fldCharType="separate"/>
      </w:r>
      <w:r>
        <w:rPr>
          <w:noProof/>
        </w:rPr>
        <w:t>355</w:t>
      </w:r>
      <w:r>
        <w:rPr>
          <w:noProof/>
        </w:rPr>
        <w:fldChar w:fldCharType="end"/>
      </w:r>
    </w:p>
    <w:p w14:paraId="248AA00A"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45: Nakdi kredi kullandırılması</w:t>
      </w:r>
      <w:r>
        <w:rPr>
          <w:noProof/>
        </w:rPr>
        <w:tab/>
      </w:r>
      <w:r>
        <w:rPr>
          <w:noProof/>
        </w:rPr>
        <w:fldChar w:fldCharType="begin"/>
      </w:r>
      <w:r>
        <w:rPr>
          <w:noProof/>
        </w:rPr>
        <w:instrText xml:space="preserve"> PAGEREF _Toc182499413 \h </w:instrText>
      </w:r>
      <w:r>
        <w:rPr>
          <w:noProof/>
        </w:rPr>
      </w:r>
      <w:r>
        <w:rPr>
          <w:noProof/>
        </w:rPr>
        <w:fldChar w:fldCharType="separate"/>
      </w:r>
      <w:r>
        <w:rPr>
          <w:noProof/>
        </w:rPr>
        <w:t>355</w:t>
      </w:r>
      <w:r>
        <w:rPr>
          <w:noProof/>
        </w:rPr>
        <w:fldChar w:fldCharType="end"/>
      </w:r>
    </w:p>
    <w:p w14:paraId="752A5C06"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46: Nakdi olarak kullandırılan kredinin ödenmemesi</w:t>
      </w:r>
      <w:r>
        <w:rPr>
          <w:noProof/>
        </w:rPr>
        <w:tab/>
      </w:r>
      <w:r>
        <w:rPr>
          <w:noProof/>
        </w:rPr>
        <w:fldChar w:fldCharType="begin"/>
      </w:r>
      <w:r>
        <w:rPr>
          <w:noProof/>
        </w:rPr>
        <w:instrText xml:space="preserve"> PAGEREF _Toc182499414 \h </w:instrText>
      </w:r>
      <w:r>
        <w:rPr>
          <w:noProof/>
        </w:rPr>
      </w:r>
      <w:r>
        <w:rPr>
          <w:noProof/>
        </w:rPr>
        <w:fldChar w:fldCharType="separate"/>
      </w:r>
      <w:r>
        <w:rPr>
          <w:noProof/>
        </w:rPr>
        <w:t>356</w:t>
      </w:r>
      <w:r>
        <w:rPr>
          <w:noProof/>
        </w:rPr>
        <w:fldChar w:fldCharType="end"/>
      </w:r>
    </w:p>
    <w:p w14:paraId="75193B73" w14:textId="77777777" w:rsidR="006B0572" w:rsidRDefault="006B0572" w:rsidP="006B0572">
      <w:pPr>
        <w:pStyle w:val="T5"/>
        <w:rPr>
          <w:rFonts w:asciiTheme="minorHAnsi" w:eastAsiaTheme="minorEastAsia" w:hAnsiTheme="minorHAnsi" w:cstheme="minorBidi"/>
          <w:noProof/>
          <w:snapToGrid/>
          <w:sz w:val="22"/>
          <w:szCs w:val="22"/>
        </w:rPr>
      </w:pPr>
      <w:r>
        <w:rPr>
          <w:noProof/>
        </w:rPr>
        <w:t>4.2.3. Ortaklardan Mal Alışı</w:t>
      </w:r>
      <w:r>
        <w:rPr>
          <w:noProof/>
        </w:rPr>
        <w:tab/>
      </w:r>
      <w:r>
        <w:rPr>
          <w:noProof/>
        </w:rPr>
        <w:fldChar w:fldCharType="begin"/>
      </w:r>
      <w:r>
        <w:rPr>
          <w:noProof/>
        </w:rPr>
        <w:instrText xml:space="preserve"> PAGEREF _Toc182499415 \h </w:instrText>
      </w:r>
      <w:r>
        <w:rPr>
          <w:noProof/>
        </w:rPr>
      </w:r>
      <w:r>
        <w:rPr>
          <w:noProof/>
        </w:rPr>
        <w:fldChar w:fldCharType="separate"/>
      </w:r>
      <w:r>
        <w:rPr>
          <w:noProof/>
        </w:rPr>
        <w:t>356</w:t>
      </w:r>
      <w:r>
        <w:rPr>
          <w:noProof/>
        </w:rPr>
        <w:fldChar w:fldCharType="end"/>
      </w:r>
    </w:p>
    <w:p w14:paraId="640AB2EC"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47: Ortağın ürününün satın alınması</w:t>
      </w:r>
      <w:r>
        <w:rPr>
          <w:noProof/>
        </w:rPr>
        <w:tab/>
      </w:r>
      <w:r>
        <w:rPr>
          <w:noProof/>
        </w:rPr>
        <w:fldChar w:fldCharType="begin"/>
      </w:r>
      <w:r>
        <w:rPr>
          <w:noProof/>
        </w:rPr>
        <w:instrText xml:space="preserve"> PAGEREF _Toc182499416 \h </w:instrText>
      </w:r>
      <w:r>
        <w:rPr>
          <w:noProof/>
        </w:rPr>
      </w:r>
      <w:r>
        <w:rPr>
          <w:noProof/>
        </w:rPr>
        <w:fldChar w:fldCharType="separate"/>
      </w:r>
      <w:r>
        <w:rPr>
          <w:noProof/>
        </w:rPr>
        <w:t>356</w:t>
      </w:r>
      <w:r>
        <w:rPr>
          <w:noProof/>
        </w:rPr>
        <w:fldChar w:fldCharType="end"/>
      </w:r>
    </w:p>
    <w:p w14:paraId="097EE33A"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48: Tarım kredi kooperatifinde dönem kârından risturn dışında kalan kısmın merkez birliği emrine gönderilmesi</w:t>
      </w:r>
      <w:r>
        <w:rPr>
          <w:noProof/>
        </w:rPr>
        <w:tab/>
      </w:r>
      <w:r>
        <w:rPr>
          <w:noProof/>
        </w:rPr>
        <w:fldChar w:fldCharType="begin"/>
      </w:r>
      <w:r>
        <w:rPr>
          <w:noProof/>
        </w:rPr>
        <w:instrText xml:space="preserve"> PAGEREF _Toc182499417 \h </w:instrText>
      </w:r>
      <w:r>
        <w:rPr>
          <w:noProof/>
        </w:rPr>
      </w:r>
      <w:r>
        <w:rPr>
          <w:noProof/>
        </w:rPr>
        <w:fldChar w:fldCharType="separate"/>
      </w:r>
      <w:r>
        <w:rPr>
          <w:noProof/>
        </w:rPr>
        <w:t>357</w:t>
      </w:r>
      <w:r>
        <w:rPr>
          <w:noProof/>
        </w:rPr>
        <w:fldChar w:fldCharType="end"/>
      </w:r>
    </w:p>
    <w:p w14:paraId="63DFD33A" w14:textId="77777777" w:rsidR="006B0572" w:rsidRDefault="006B0572" w:rsidP="006B0572">
      <w:pPr>
        <w:pStyle w:val="T4"/>
        <w:rPr>
          <w:rFonts w:asciiTheme="minorHAnsi" w:eastAsiaTheme="minorEastAsia" w:hAnsiTheme="minorHAnsi" w:cstheme="minorBidi"/>
          <w:snapToGrid/>
          <w:sz w:val="22"/>
          <w:szCs w:val="22"/>
        </w:rPr>
      </w:pPr>
      <w:r>
        <w:t>4.3. Yapı Kooperatifleri</w:t>
      </w:r>
      <w:r>
        <w:tab/>
      </w:r>
      <w:r>
        <w:fldChar w:fldCharType="begin"/>
      </w:r>
      <w:r>
        <w:instrText xml:space="preserve"> PAGEREF _Toc182499418 \h </w:instrText>
      </w:r>
      <w:r>
        <w:fldChar w:fldCharType="separate"/>
      </w:r>
      <w:r>
        <w:t>358</w:t>
      </w:r>
      <w:r>
        <w:fldChar w:fldCharType="end"/>
      </w:r>
    </w:p>
    <w:p w14:paraId="1CB749E4" w14:textId="77777777" w:rsidR="006B0572" w:rsidRDefault="006B0572" w:rsidP="006B0572">
      <w:pPr>
        <w:pStyle w:val="T5"/>
        <w:rPr>
          <w:rFonts w:asciiTheme="minorHAnsi" w:eastAsiaTheme="minorEastAsia" w:hAnsiTheme="minorHAnsi" w:cstheme="minorBidi"/>
          <w:noProof/>
          <w:snapToGrid/>
          <w:sz w:val="22"/>
          <w:szCs w:val="22"/>
        </w:rPr>
      </w:pPr>
      <w:r>
        <w:rPr>
          <w:noProof/>
        </w:rPr>
        <w:t>4.3.1. Ortak Aidatlarının Muhasebeleştirilmesi</w:t>
      </w:r>
      <w:r>
        <w:rPr>
          <w:noProof/>
        </w:rPr>
        <w:tab/>
      </w:r>
      <w:r>
        <w:rPr>
          <w:noProof/>
        </w:rPr>
        <w:fldChar w:fldCharType="begin"/>
      </w:r>
      <w:r>
        <w:rPr>
          <w:noProof/>
        </w:rPr>
        <w:instrText xml:space="preserve"> PAGEREF _Toc182499419 \h </w:instrText>
      </w:r>
      <w:r>
        <w:rPr>
          <w:noProof/>
        </w:rPr>
      </w:r>
      <w:r>
        <w:rPr>
          <w:noProof/>
        </w:rPr>
        <w:fldChar w:fldCharType="separate"/>
      </w:r>
      <w:r>
        <w:rPr>
          <w:noProof/>
        </w:rPr>
        <w:t>359</w:t>
      </w:r>
      <w:r>
        <w:rPr>
          <w:noProof/>
        </w:rPr>
        <w:fldChar w:fldCharType="end"/>
      </w:r>
    </w:p>
    <w:p w14:paraId="3E9A5FEF"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49: Yapı kooperatiflerinde ortağın aidat ödemesi</w:t>
      </w:r>
      <w:r>
        <w:rPr>
          <w:noProof/>
        </w:rPr>
        <w:tab/>
      </w:r>
      <w:r>
        <w:rPr>
          <w:noProof/>
        </w:rPr>
        <w:fldChar w:fldCharType="begin"/>
      </w:r>
      <w:r>
        <w:rPr>
          <w:noProof/>
        </w:rPr>
        <w:instrText xml:space="preserve"> PAGEREF _Toc182499420 \h </w:instrText>
      </w:r>
      <w:r>
        <w:rPr>
          <w:noProof/>
        </w:rPr>
      </w:r>
      <w:r>
        <w:rPr>
          <w:noProof/>
        </w:rPr>
        <w:fldChar w:fldCharType="separate"/>
      </w:r>
      <w:r>
        <w:rPr>
          <w:noProof/>
        </w:rPr>
        <w:t>360</w:t>
      </w:r>
      <w:r>
        <w:rPr>
          <w:noProof/>
        </w:rPr>
        <w:fldChar w:fldCharType="end"/>
      </w:r>
    </w:p>
    <w:p w14:paraId="435F1ED4" w14:textId="77777777" w:rsidR="006B0572" w:rsidRDefault="006B0572" w:rsidP="006B0572">
      <w:pPr>
        <w:pStyle w:val="T5"/>
        <w:rPr>
          <w:rFonts w:asciiTheme="minorHAnsi" w:eastAsiaTheme="minorEastAsia" w:hAnsiTheme="minorHAnsi" w:cstheme="minorBidi"/>
          <w:noProof/>
          <w:snapToGrid/>
          <w:sz w:val="22"/>
          <w:szCs w:val="22"/>
        </w:rPr>
      </w:pPr>
      <w:r>
        <w:rPr>
          <w:noProof/>
        </w:rPr>
        <w:t>4.3.2. Arsa Alımının Muhasebeleştirilmesi</w:t>
      </w:r>
      <w:r>
        <w:rPr>
          <w:noProof/>
        </w:rPr>
        <w:tab/>
      </w:r>
      <w:r>
        <w:rPr>
          <w:noProof/>
        </w:rPr>
        <w:fldChar w:fldCharType="begin"/>
      </w:r>
      <w:r>
        <w:rPr>
          <w:noProof/>
        </w:rPr>
        <w:instrText xml:space="preserve"> PAGEREF _Toc182499421 \h </w:instrText>
      </w:r>
      <w:r>
        <w:rPr>
          <w:noProof/>
        </w:rPr>
      </w:r>
      <w:r>
        <w:rPr>
          <w:noProof/>
        </w:rPr>
        <w:fldChar w:fldCharType="separate"/>
      </w:r>
      <w:r>
        <w:rPr>
          <w:noProof/>
        </w:rPr>
        <w:t>360</w:t>
      </w:r>
      <w:r>
        <w:rPr>
          <w:noProof/>
        </w:rPr>
        <w:fldChar w:fldCharType="end"/>
      </w:r>
    </w:p>
    <w:p w14:paraId="332E7E0A"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50: Konut İnşaatları İçin Arsa Alımı (150-İlk Madde ve Malzeme Hesabı ile kayıt)</w:t>
      </w:r>
      <w:r>
        <w:rPr>
          <w:noProof/>
        </w:rPr>
        <w:tab/>
      </w:r>
      <w:r>
        <w:rPr>
          <w:noProof/>
        </w:rPr>
        <w:fldChar w:fldCharType="begin"/>
      </w:r>
      <w:r>
        <w:rPr>
          <w:noProof/>
        </w:rPr>
        <w:instrText xml:space="preserve"> PAGEREF _Toc182499422 \h </w:instrText>
      </w:r>
      <w:r>
        <w:rPr>
          <w:noProof/>
        </w:rPr>
      </w:r>
      <w:r>
        <w:rPr>
          <w:noProof/>
        </w:rPr>
        <w:fldChar w:fldCharType="separate"/>
      </w:r>
      <w:r>
        <w:rPr>
          <w:noProof/>
        </w:rPr>
        <w:t>364</w:t>
      </w:r>
      <w:r>
        <w:rPr>
          <w:noProof/>
        </w:rPr>
        <w:fldChar w:fldCharType="end"/>
      </w:r>
    </w:p>
    <w:p w14:paraId="19A60300"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51: Konut İnşaatları İçin Arsa Alımı (250-Arazi ve Arsalar Hesabı ile kayıt)</w:t>
      </w:r>
      <w:r>
        <w:rPr>
          <w:noProof/>
        </w:rPr>
        <w:tab/>
      </w:r>
      <w:r>
        <w:rPr>
          <w:noProof/>
        </w:rPr>
        <w:fldChar w:fldCharType="begin"/>
      </w:r>
      <w:r>
        <w:rPr>
          <w:noProof/>
        </w:rPr>
        <w:instrText xml:space="preserve"> PAGEREF _Toc182499423 \h </w:instrText>
      </w:r>
      <w:r>
        <w:rPr>
          <w:noProof/>
        </w:rPr>
      </w:r>
      <w:r>
        <w:rPr>
          <w:noProof/>
        </w:rPr>
        <w:fldChar w:fldCharType="separate"/>
      </w:r>
      <w:r>
        <w:rPr>
          <w:noProof/>
        </w:rPr>
        <w:t>365</w:t>
      </w:r>
      <w:r>
        <w:rPr>
          <w:noProof/>
        </w:rPr>
        <w:fldChar w:fldCharType="end"/>
      </w:r>
    </w:p>
    <w:p w14:paraId="10CDE7C7" w14:textId="77777777" w:rsidR="006B0572" w:rsidRDefault="006B0572" w:rsidP="006B0572">
      <w:pPr>
        <w:pStyle w:val="T5"/>
        <w:rPr>
          <w:rFonts w:asciiTheme="minorHAnsi" w:eastAsiaTheme="minorEastAsia" w:hAnsiTheme="minorHAnsi" w:cstheme="minorBidi"/>
          <w:noProof/>
          <w:snapToGrid/>
          <w:sz w:val="22"/>
          <w:szCs w:val="22"/>
        </w:rPr>
      </w:pPr>
      <w:r>
        <w:rPr>
          <w:noProof/>
        </w:rPr>
        <w:t>4.3.3. Konutların Yaptırılması ve Giderlerin Muhasebeleştirilmesi</w:t>
      </w:r>
      <w:r>
        <w:rPr>
          <w:noProof/>
        </w:rPr>
        <w:tab/>
      </w:r>
      <w:r>
        <w:rPr>
          <w:noProof/>
        </w:rPr>
        <w:fldChar w:fldCharType="begin"/>
      </w:r>
      <w:r>
        <w:rPr>
          <w:noProof/>
        </w:rPr>
        <w:instrText xml:space="preserve"> PAGEREF _Toc182499424 \h </w:instrText>
      </w:r>
      <w:r>
        <w:rPr>
          <w:noProof/>
        </w:rPr>
      </w:r>
      <w:r>
        <w:rPr>
          <w:noProof/>
        </w:rPr>
        <w:fldChar w:fldCharType="separate"/>
      </w:r>
      <w:r>
        <w:rPr>
          <w:noProof/>
        </w:rPr>
        <w:t>366</w:t>
      </w:r>
      <w:r>
        <w:rPr>
          <w:noProof/>
        </w:rPr>
        <w:fldChar w:fldCharType="end"/>
      </w:r>
    </w:p>
    <w:p w14:paraId="4641696D" w14:textId="77777777" w:rsidR="006B0572" w:rsidRDefault="006B0572" w:rsidP="006B0572">
      <w:pPr>
        <w:pStyle w:val="T6"/>
        <w:rPr>
          <w:rFonts w:asciiTheme="minorHAnsi" w:eastAsiaTheme="minorEastAsia" w:hAnsiTheme="minorHAnsi" w:cstheme="minorBidi"/>
          <w:noProof/>
          <w:snapToGrid/>
          <w:sz w:val="22"/>
          <w:szCs w:val="22"/>
        </w:rPr>
      </w:pPr>
      <w:r>
        <w:rPr>
          <w:noProof/>
        </w:rPr>
        <w:t>4.3.3.1. İnşaatların Yaptırılmasında Emanet Yöntemi</w:t>
      </w:r>
      <w:r>
        <w:rPr>
          <w:noProof/>
        </w:rPr>
        <w:tab/>
      </w:r>
      <w:r>
        <w:rPr>
          <w:noProof/>
        </w:rPr>
        <w:fldChar w:fldCharType="begin"/>
      </w:r>
      <w:r>
        <w:rPr>
          <w:noProof/>
        </w:rPr>
        <w:instrText xml:space="preserve"> PAGEREF _Toc182499425 \h </w:instrText>
      </w:r>
      <w:r>
        <w:rPr>
          <w:noProof/>
        </w:rPr>
      </w:r>
      <w:r>
        <w:rPr>
          <w:noProof/>
        </w:rPr>
        <w:fldChar w:fldCharType="separate"/>
      </w:r>
      <w:r>
        <w:rPr>
          <w:noProof/>
        </w:rPr>
        <w:t>367</w:t>
      </w:r>
      <w:r>
        <w:rPr>
          <w:noProof/>
        </w:rPr>
        <w:fldChar w:fldCharType="end"/>
      </w:r>
    </w:p>
    <w:p w14:paraId="567653E9"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52: Emanet yönteminde malzeme alımı</w:t>
      </w:r>
      <w:r>
        <w:rPr>
          <w:noProof/>
        </w:rPr>
        <w:tab/>
      </w:r>
      <w:r>
        <w:rPr>
          <w:noProof/>
        </w:rPr>
        <w:fldChar w:fldCharType="begin"/>
      </w:r>
      <w:r>
        <w:rPr>
          <w:noProof/>
        </w:rPr>
        <w:instrText xml:space="preserve"> PAGEREF _Toc182499426 \h </w:instrText>
      </w:r>
      <w:r>
        <w:rPr>
          <w:noProof/>
        </w:rPr>
      </w:r>
      <w:r>
        <w:rPr>
          <w:noProof/>
        </w:rPr>
        <w:fldChar w:fldCharType="separate"/>
      </w:r>
      <w:r>
        <w:rPr>
          <w:noProof/>
        </w:rPr>
        <w:t>369</w:t>
      </w:r>
      <w:r>
        <w:rPr>
          <w:noProof/>
        </w:rPr>
        <w:fldChar w:fldCharType="end"/>
      </w:r>
    </w:p>
    <w:p w14:paraId="147DFF45"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53: Alınan malzemelerin maliyet hesaplarına aktarılması</w:t>
      </w:r>
      <w:r>
        <w:rPr>
          <w:noProof/>
        </w:rPr>
        <w:tab/>
      </w:r>
      <w:r>
        <w:rPr>
          <w:noProof/>
        </w:rPr>
        <w:fldChar w:fldCharType="begin"/>
      </w:r>
      <w:r>
        <w:rPr>
          <w:noProof/>
        </w:rPr>
        <w:instrText xml:space="preserve"> PAGEREF _Toc182499427 \h </w:instrText>
      </w:r>
      <w:r>
        <w:rPr>
          <w:noProof/>
        </w:rPr>
      </w:r>
      <w:r>
        <w:rPr>
          <w:noProof/>
        </w:rPr>
        <w:fldChar w:fldCharType="separate"/>
      </w:r>
      <w:r>
        <w:rPr>
          <w:noProof/>
        </w:rPr>
        <w:t>369</w:t>
      </w:r>
      <w:r>
        <w:rPr>
          <w:noProof/>
        </w:rPr>
        <w:fldChar w:fldCharType="end"/>
      </w:r>
    </w:p>
    <w:p w14:paraId="40B6A394"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54: İnşaatın emanet yöntemi ile yaptırılması halinde muhasebeleştirilme</w:t>
      </w:r>
      <w:r>
        <w:rPr>
          <w:noProof/>
        </w:rPr>
        <w:tab/>
      </w:r>
      <w:r>
        <w:rPr>
          <w:noProof/>
        </w:rPr>
        <w:fldChar w:fldCharType="begin"/>
      </w:r>
      <w:r>
        <w:rPr>
          <w:noProof/>
        </w:rPr>
        <w:instrText xml:space="preserve"> PAGEREF _Toc182499428 \h </w:instrText>
      </w:r>
      <w:r>
        <w:rPr>
          <w:noProof/>
        </w:rPr>
      </w:r>
      <w:r>
        <w:rPr>
          <w:noProof/>
        </w:rPr>
        <w:fldChar w:fldCharType="separate"/>
      </w:r>
      <w:r>
        <w:rPr>
          <w:noProof/>
        </w:rPr>
        <w:t>370</w:t>
      </w:r>
      <w:r>
        <w:rPr>
          <w:noProof/>
        </w:rPr>
        <w:fldChar w:fldCharType="end"/>
      </w:r>
    </w:p>
    <w:p w14:paraId="39AE305E" w14:textId="77777777" w:rsidR="006B0572" w:rsidRDefault="006B0572" w:rsidP="006B0572">
      <w:pPr>
        <w:pStyle w:val="T6"/>
        <w:rPr>
          <w:rFonts w:asciiTheme="minorHAnsi" w:eastAsiaTheme="minorEastAsia" w:hAnsiTheme="minorHAnsi" w:cstheme="minorBidi"/>
          <w:noProof/>
          <w:snapToGrid/>
          <w:sz w:val="22"/>
          <w:szCs w:val="22"/>
        </w:rPr>
      </w:pPr>
      <w:r>
        <w:rPr>
          <w:noProof/>
        </w:rPr>
        <w:t>4.3.3.2. İnşaatın İhale Usulü ile Yaptırılması Halinde Muhasebeleştirilme</w:t>
      </w:r>
      <w:r>
        <w:rPr>
          <w:noProof/>
        </w:rPr>
        <w:tab/>
      </w:r>
      <w:r>
        <w:rPr>
          <w:noProof/>
        </w:rPr>
        <w:fldChar w:fldCharType="begin"/>
      </w:r>
      <w:r>
        <w:rPr>
          <w:noProof/>
        </w:rPr>
        <w:instrText xml:space="preserve"> PAGEREF _Toc182499429 \h </w:instrText>
      </w:r>
      <w:r>
        <w:rPr>
          <w:noProof/>
        </w:rPr>
      </w:r>
      <w:r>
        <w:rPr>
          <w:noProof/>
        </w:rPr>
        <w:fldChar w:fldCharType="separate"/>
      </w:r>
      <w:r>
        <w:rPr>
          <w:noProof/>
        </w:rPr>
        <w:t>371</w:t>
      </w:r>
      <w:r>
        <w:rPr>
          <w:noProof/>
        </w:rPr>
        <w:fldChar w:fldCharType="end"/>
      </w:r>
    </w:p>
    <w:p w14:paraId="6A826A8D"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55: İnşaatın ihale yöntemiyle yaptırılması halinde muhasebeleştirilme</w:t>
      </w:r>
      <w:r>
        <w:rPr>
          <w:noProof/>
        </w:rPr>
        <w:tab/>
      </w:r>
      <w:r>
        <w:rPr>
          <w:noProof/>
        </w:rPr>
        <w:fldChar w:fldCharType="begin"/>
      </w:r>
      <w:r>
        <w:rPr>
          <w:noProof/>
        </w:rPr>
        <w:instrText xml:space="preserve"> PAGEREF _Toc182499430 \h </w:instrText>
      </w:r>
      <w:r>
        <w:rPr>
          <w:noProof/>
        </w:rPr>
      </w:r>
      <w:r>
        <w:rPr>
          <w:noProof/>
        </w:rPr>
        <w:fldChar w:fldCharType="separate"/>
      </w:r>
      <w:r>
        <w:rPr>
          <w:noProof/>
        </w:rPr>
        <w:t>373</w:t>
      </w:r>
      <w:r>
        <w:rPr>
          <w:noProof/>
        </w:rPr>
        <w:fldChar w:fldCharType="end"/>
      </w:r>
    </w:p>
    <w:p w14:paraId="283E8C59"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56: İnşaatın ihale yöntemiyle yaptırılması halinde muhasebeleştirilme</w:t>
      </w:r>
      <w:r>
        <w:rPr>
          <w:noProof/>
        </w:rPr>
        <w:tab/>
      </w:r>
      <w:r>
        <w:rPr>
          <w:noProof/>
        </w:rPr>
        <w:fldChar w:fldCharType="begin"/>
      </w:r>
      <w:r>
        <w:rPr>
          <w:noProof/>
        </w:rPr>
        <w:instrText xml:space="preserve"> PAGEREF _Toc182499431 \h </w:instrText>
      </w:r>
      <w:r>
        <w:rPr>
          <w:noProof/>
        </w:rPr>
      </w:r>
      <w:r>
        <w:rPr>
          <w:noProof/>
        </w:rPr>
        <w:fldChar w:fldCharType="separate"/>
      </w:r>
      <w:r>
        <w:rPr>
          <w:noProof/>
        </w:rPr>
        <w:t>374</w:t>
      </w:r>
      <w:r>
        <w:rPr>
          <w:noProof/>
        </w:rPr>
        <w:fldChar w:fldCharType="end"/>
      </w:r>
    </w:p>
    <w:p w14:paraId="029B061B" w14:textId="77777777" w:rsidR="006B0572" w:rsidRDefault="006B0572" w:rsidP="006B0572">
      <w:pPr>
        <w:pStyle w:val="T5"/>
        <w:rPr>
          <w:rFonts w:asciiTheme="minorHAnsi" w:eastAsiaTheme="minorEastAsia" w:hAnsiTheme="minorHAnsi" w:cstheme="minorBidi"/>
          <w:noProof/>
          <w:snapToGrid/>
          <w:sz w:val="22"/>
          <w:szCs w:val="22"/>
        </w:rPr>
      </w:pPr>
      <w:r>
        <w:rPr>
          <w:noProof/>
        </w:rPr>
        <w:t>4.3.4. Yapı Kooperatiflerinde Genel Üretim Giderleri</w:t>
      </w:r>
      <w:r>
        <w:rPr>
          <w:noProof/>
        </w:rPr>
        <w:tab/>
      </w:r>
      <w:r>
        <w:rPr>
          <w:noProof/>
        </w:rPr>
        <w:fldChar w:fldCharType="begin"/>
      </w:r>
      <w:r>
        <w:rPr>
          <w:noProof/>
        </w:rPr>
        <w:instrText xml:space="preserve"> PAGEREF _Toc182499432 \h </w:instrText>
      </w:r>
      <w:r>
        <w:rPr>
          <w:noProof/>
        </w:rPr>
      </w:r>
      <w:r>
        <w:rPr>
          <w:noProof/>
        </w:rPr>
        <w:fldChar w:fldCharType="separate"/>
      </w:r>
      <w:r>
        <w:rPr>
          <w:noProof/>
        </w:rPr>
        <w:t>375</w:t>
      </w:r>
      <w:r>
        <w:rPr>
          <w:noProof/>
        </w:rPr>
        <w:fldChar w:fldCharType="end"/>
      </w:r>
    </w:p>
    <w:p w14:paraId="1045F023"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57: Genel üretim giderlerinin inşaat maliyetlerine yansıtılması</w:t>
      </w:r>
      <w:r>
        <w:rPr>
          <w:noProof/>
        </w:rPr>
        <w:tab/>
      </w:r>
      <w:r>
        <w:rPr>
          <w:noProof/>
        </w:rPr>
        <w:fldChar w:fldCharType="begin"/>
      </w:r>
      <w:r>
        <w:rPr>
          <w:noProof/>
        </w:rPr>
        <w:instrText xml:space="preserve"> PAGEREF _Toc182499433 \h </w:instrText>
      </w:r>
      <w:r>
        <w:rPr>
          <w:noProof/>
        </w:rPr>
      </w:r>
      <w:r>
        <w:rPr>
          <w:noProof/>
        </w:rPr>
        <w:fldChar w:fldCharType="separate"/>
      </w:r>
      <w:r>
        <w:rPr>
          <w:noProof/>
        </w:rPr>
        <w:t>376</w:t>
      </w:r>
      <w:r>
        <w:rPr>
          <w:noProof/>
        </w:rPr>
        <w:fldChar w:fldCharType="end"/>
      </w:r>
    </w:p>
    <w:p w14:paraId="661A1647"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58: Müteahhide hakediş ödemeleri</w:t>
      </w:r>
      <w:r>
        <w:rPr>
          <w:noProof/>
        </w:rPr>
        <w:tab/>
      </w:r>
      <w:r>
        <w:rPr>
          <w:noProof/>
        </w:rPr>
        <w:fldChar w:fldCharType="begin"/>
      </w:r>
      <w:r>
        <w:rPr>
          <w:noProof/>
        </w:rPr>
        <w:instrText xml:space="preserve"> PAGEREF _Toc182499434 \h </w:instrText>
      </w:r>
      <w:r>
        <w:rPr>
          <w:noProof/>
        </w:rPr>
      </w:r>
      <w:r>
        <w:rPr>
          <w:noProof/>
        </w:rPr>
        <w:fldChar w:fldCharType="separate"/>
      </w:r>
      <w:r>
        <w:rPr>
          <w:noProof/>
        </w:rPr>
        <w:t>376</w:t>
      </w:r>
      <w:r>
        <w:rPr>
          <w:noProof/>
        </w:rPr>
        <w:fldChar w:fldCharType="end"/>
      </w:r>
    </w:p>
    <w:p w14:paraId="11D58F0B" w14:textId="77777777" w:rsidR="006B0572" w:rsidRDefault="006B0572" w:rsidP="006B0572">
      <w:pPr>
        <w:pStyle w:val="T5"/>
        <w:rPr>
          <w:rFonts w:asciiTheme="minorHAnsi" w:eastAsiaTheme="minorEastAsia" w:hAnsiTheme="minorHAnsi" w:cstheme="minorBidi"/>
          <w:noProof/>
          <w:snapToGrid/>
          <w:sz w:val="22"/>
          <w:szCs w:val="22"/>
        </w:rPr>
      </w:pPr>
      <w:r>
        <w:rPr>
          <w:noProof/>
        </w:rPr>
        <w:t>4.3.5. Konutların/İşyerlerinin Yükleniciden Teslim Alınması</w:t>
      </w:r>
      <w:r>
        <w:rPr>
          <w:noProof/>
        </w:rPr>
        <w:tab/>
      </w:r>
      <w:r>
        <w:rPr>
          <w:noProof/>
        </w:rPr>
        <w:fldChar w:fldCharType="begin"/>
      </w:r>
      <w:r>
        <w:rPr>
          <w:noProof/>
        </w:rPr>
        <w:instrText xml:space="preserve"> PAGEREF _Toc182499435 \h </w:instrText>
      </w:r>
      <w:r>
        <w:rPr>
          <w:noProof/>
        </w:rPr>
      </w:r>
      <w:r>
        <w:rPr>
          <w:noProof/>
        </w:rPr>
        <w:fldChar w:fldCharType="separate"/>
      </w:r>
      <w:r>
        <w:rPr>
          <w:noProof/>
        </w:rPr>
        <w:t>377</w:t>
      </w:r>
      <w:r>
        <w:rPr>
          <w:noProof/>
        </w:rPr>
        <w:fldChar w:fldCharType="end"/>
      </w:r>
    </w:p>
    <w:p w14:paraId="48DD4607"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59: Geçici kabul işleminin muhasebeleştirilmesi</w:t>
      </w:r>
      <w:r>
        <w:rPr>
          <w:noProof/>
        </w:rPr>
        <w:tab/>
      </w:r>
      <w:r>
        <w:rPr>
          <w:noProof/>
        </w:rPr>
        <w:fldChar w:fldCharType="begin"/>
      </w:r>
      <w:r>
        <w:rPr>
          <w:noProof/>
        </w:rPr>
        <w:instrText xml:space="preserve"> PAGEREF _Toc182499436 \h </w:instrText>
      </w:r>
      <w:r>
        <w:rPr>
          <w:noProof/>
        </w:rPr>
      </w:r>
      <w:r>
        <w:rPr>
          <w:noProof/>
        </w:rPr>
        <w:fldChar w:fldCharType="separate"/>
      </w:r>
      <w:r>
        <w:rPr>
          <w:noProof/>
        </w:rPr>
        <w:t>378</w:t>
      </w:r>
      <w:r>
        <w:rPr>
          <w:noProof/>
        </w:rPr>
        <w:fldChar w:fldCharType="end"/>
      </w:r>
    </w:p>
    <w:p w14:paraId="6BD45AC0"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60: Kesin kabul işleminin muhasebeleştirilmesi</w:t>
      </w:r>
      <w:r>
        <w:rPr>
          <w:noProof/>
        </w:rPr>
        <w:tab/>
      </w:r>
      <w:r>
        <w:rPr>
          <w:noProof/>
        </w:rPr>
        <w:fldChar w:fldCharType="begin"/>
      </w:r>
      <w:r>
        <w:rPr>
          <w:noProof/>
        </w:rPr>
        <w:instrText xml:space="preserve"> PAGEREF _Toc182499437 \h </w:instrText>
      </w:r>
      <w:r>
        <w:rPr>
          <w:noProof/>
        </w:rPr>
      </w:r>
      <w:r>
        <w:rPr>
          <w:noProof/>
        </w:rPr>
        <w:fldChar w:fldCharType="separate"/>
      </w:r>
      <w:r>
        <w:rPr>
          <w:noProof/>
        </w:rPr>
        <w:t>378</w:t>
      </w:r>
      <w:r>
        <w:rPr>
          <w:noProof/>
        </w:rPr>
        <w:fldChar w:fldCharType="end"/>
      </w:r>
    </w:p>
    <w:p w14:paraId="4CAA5A48" w14:textId="77777777" w:rsidR="006B0572" w:rsidRDefault="006B0572" w:rsidP="006B0572">
      <w:pPr>
        <w:pStyle w:val="T5"/>
        <w:rPr>
          <w:rFonts w:asciiTheme="minorHAnsi" w:eastAsiaTheme="minorEastAsia" w:hAnsiTheme="minorHAnsi" w:cstheme="minorBidi"/>
          <w:noProof/>
          <w:snapToGrid/>
          <w:sz w:val="22"/>
          <w:szCs w:val="22"/>
        </w:rPr>
      </w:pPr>
      <w:r>
        <w:rPr>
          <w:noProof/>
        </w:rPr>
        <w:t>4.3.6. Şerefiye Paylarının Belirlenmesi</w:t>
      </w:r>
      <w:r>
        <w:rPr>
          <w:noProof/>
        </w:rPr>
        <w:tab/>
      </w:r>
      <w:r>
        <w:rPr>
          <w:noProof/>
        </w:rPr>
        <w:fldChar w:fldCharType="begin"/>
      </w:r>
      <w:r>
        <w:rPr>
          <w:noProof/>
        </w:rPr>
        <w:instrText xml:space="preserve"> PAGEREF _Toc182499438 \h </w:instrText>
      </w:r>
      <w:r>
        <w:rPr>
          <w:noProof/>
        </w:rPr>
      </w:r>
      <w:r>
        <w:rPr>
          <w:noProof/>
        </w:rPr>
        <w:fldChar w:fldCharType="separate"/>
      </w:r>
      <w:r>
        <w:rPr>
          <w:noProof/>
        </w:rPr>
        <w:t>379</w:t>
      </w:r>
      <w:r>
        <w:rPr>
          <w:noProof/>
        </w:rPr>
        <w:fldChar w:fldCharType="end"/>
      </w:r>
    </w:p>
    <w:p w14:paraId="3E56509A" w14:textId="77777777" w:rsidR="006B0572" w:rsidRDefault="006B0572" w:rsidP="006B0572">
      <w:pPr>
        <w:pStyle w:val="T6"/>
        <w:rPr>
          <w:rFonts w:asciiTheme="minorHAnsi" w:eastAsiaTheme="minorEastAsia" w:hAnsiTheme="minorHAnsi" w:cstheme="minorBidi"/>
          <w:noProof/>
          <w:snapToGrid/>
          <w:sz w:val="22"/>
          <w:szCs w:val="22"/>
        </w:rPr>
      </w:pPr>
      <w:r>
        <w:rPr>
          <w:noProof/>
        </w:rPr>
        <w:t>4.3.6.1. Şerefiye Paylarının İnşaat Bitiminde Belirlenmesi</w:t>
      </w:r>
      <w:r>
        <w:rPr>
          <w:noProof/>
        </w:rPr>
        <w:tab/>
      </w:r>
      <w:r>
        <w:rPr>
          <w:noProof/>
        </w:rPr>
        <w:fldChar w:fldCharType="begin"/>
      </w:r>
      <w:r>
        <w:rPr>
          <w:noProof/>
        </w:rPr>
        <w:instrText xml:space="preserve"> PAGEREF _Toc182499439 \h </w:instrText>
      </w:r>
      <w:r>
        <w:rPr>
          <w:noProof/>
        </w:rPr>
      </w:r>
      <w:r>
        <w:rPr>
          <w:noProof/>
        </w:rPr>
        <w:fldChar w:fldCharType="separate"/>
      </w:r>
      <w:r>
        <w:rPr>
          <w:noProof/>
        </w:rPr>
        <w:t>380</w:t>
      </w:r>
      <w:r>
        <w:rPr>
          <w:noProof/>
        </w:rPr>
        <w:fldChar w:fldCharType="end"/>
      </w:r>
    </w:p>
    <w:p w14:paraId="105EF2A0" w14:textId="77777777" w:rsidR="006B0572" w:rsidRDefault="006B0572" w:rsidP="006B0572">
      <w:pPr>
        <w:pStyle w:val="T5"/>
        <w:rPr>
          <w:rFonts w:asciiTheme="minorHAnsi" w:eastAsiaTheme="minorEastAsia" w:hAnsiTheme="minorHAnsi" w:cstheme="minorBidi"/>
          <w:noProof/>
          <w:snapToGrid/>
          <w:sz w:val="22"/>
          <w:szCs w:val="22"/>
        </w:rPr>
      </w:pPr>
      <w:r>
        <w:rPr>
          <w:noProof/>
        </w:rPr>
        <w:t>Örnek İşlem 61: Şerefiye tespit tablosu hazırlanması ve muhasebeleştirilmesi</w:t>
      </w:r>
      <w:r>
        <w:rPr>
          <w:noProof/>
        </w:rPr>
        <w:tab/>
      </w:r>
      <w:r>
        <w:rPr>
          <w:noProof/>
        </w:rPr>
        <w:fldChar w:fldCharType="begin"/>
      </w:r>
      <w:r>
        <w:rPr>
          <w:noProof/>
        </w:rPr>
        <w:instrText xml:space="preserve"> PAGEREF _Toc182499440 \h </w:instrText>
      </w:r>
      <w:r>
        <w:rPr>
          <w:noProof/>
        </w:rPr>
      </w:r>
      <w:r>
        <w:rPr>
          <w:noProof/>
        </w:rPr>
        <w:fldChar w:fldCharType="separate"/>
      </w:r>
      <w:r>
        <w:rPr>
          <w:noProof/>
        </w:rPr>
        <w:t>381</w:t>
      </w:r>
      <w:r>
        <w:rPr>
          <w:noProof/>
        </w:rPr>
        <w:fldChar w:fldCharType="end"/>
      </w:r>
    </w:p>
    <w:p w14:paraId="258E8CF6" w14:textId="77777777" w:rsidR="006B0572" w:rsidRDefault="006B0572" w:rsidP="006B0572">
      <w:pPr>
        <w:pStyle w:val="T6"/>
        <w:rPr>
          <w:rFonts w:asciiTheme="minorHAnsi" w:eastAsiaTheme="minorEastAsia" w:hAnsiTheme="minorHAnsi" w:cstheme="minorBidi"/>
          <w:noProof/>
          <w:snapToGrid/>
          <w:sz w:val="22"/>
          <w:szCs w:val="22"/>
        </w:rPr>
      </w:pPr>
      <w:r>
        <w:rPr>
          <w:noProof/>
        </w:rPr>
        <w:t>4.3.6.2. Şerefiye Paylarının Önceden Belirlenmesi</w:t>
      </w:r>
      <w:r>
        <w:rPr>
          <w:noProof/>
        </w:rPr>
        <w:tab/>
      </w:r>
      <w:r>
        <w:rPr>
          <w:noProof/>
        </w:rPr>
        <w:fldChar w:fldCharType="begin"/>
      </w:r>
      <w:r>
        <w:rPr>
          <w:noProof/>
        </w:rPr>
        <w:instrText xml:space="preserve"> PAGEREF _Toc182499441 \h </w:instrText>
      </w:r>
      <w:r>
        <w:rPr>
          <w:noProof/>
        </w:rPr>
      </w:r>
      <w:r>
        <w:rPr>
          <w:noProof/>
        </w:rPr>
        <w:fldChar w:fldCharType="separate"/>
      </w:r>
      <w:r>
        <w:rPr>
          <w:noProof/>
        </w:rPr>
        <w:t>383</w:t>
      </w:r>
      <w:r>
        <w:rPr>
          <w:noProof/>
        </w:rPr>
        <w:fldChar w:fldCharType="end"/>
      </w:r>
    </w:p>
    <w:p w14:paraId="68C292FB" w14:textId="77777777" w:rsidR="006B0572" w:rsidRDefault="006B0572" w:rsidP="006B0572">
      <w:pPr>
        <w:pStyle w:val="T5"/>
        <w:rPr>
          <w:rFonts w:asciiTheme="minorHAnsi" w:eastAsiaTheme="minorEastAsia" w:hAnsiTheme="minorHAnsi" w:cstheme="minorBidi"/>
          <w:noProof/>
          <w:snapToGrid/>
          <w:sz w:val="22"/>
          <w:szCs w:val="22"/>
        </w:rPr>
      </w:pPr>
      <w:r>
        <w:rPr>
          <w:noProof/>
        </w:rPr>
        <w:t>4.3.7. Geçici ve Kesin Maliyetlerin Belirlenmesi ve Muhasebeleştirilmesi</w:t>
      </w:r>
      <w:r>
        <w:rPr>
          <w:noProof/>
        </w:rPr>
        <w:tab/>
      </w:r>
      <w:r>
        <w:rPr>
          <w:noProof/>
        </w:rPr>
        <w:fldChar w:fldCharType="begin"/>
      </w:r>
      <w:r>
        <w:rPr>
          <w:noProof/>
        </w:rPr>
        <w:instrText xml:space="preserve"> PAGEREF _Toc182499442 \h </w:instrText>
      </w:r>
      <w:r>
        <w:rPr>
          <w:noProof/>
        </w:rPr>
      </w:r>
      <w:r>
        <w:rPr>
          <w:noProof/>
        </w:rPr>
        <w:fldChar w:fldCharType="separate"/>
      </w:r>
      <w:r>
        <w:rPr>
          <w:noProof/>
        </w:rPr>
        <w:t>383</w:t>
      </w:r>
      <w:r>
        <w:rPr>
          <w:noProof/>
        </w:rPr>
        <w:fldChar w:fldCharType="end"/>
      </w:r>
    </w:p>
    <w:p w14:paraId="0B8D8A51"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62: Genel üretim giderlerinin dağıtım anahtarı kullanılarak ilgili hesaplara dağılımı</w:t>
      </w:r>
      <w:r>
        <w:rPr>
          <w:noProof/>
        </w:rPr>
        <w:tab/>
      </w:r>
      <w:r>
        <w:rPr>
          <w:noProof/>
        </w:rPr>
        <w:fldChar w:fldCharType="begin"/>
      </w:r>
      <w:r>
        <w:rPr>
          <w:noProof/>
        </w:rPr>
        <w:instrText xml:space="preserve"> PAGEREF _Toc182499443 \h </w:instrText>
      </w:r>
      <w:r>
        <w:rPr>
          <w:noProof/>
        </w:rPr>
      </w:r>
      <w:r>
        <w:rPr>
          <w:noProof/>
        </w:rPr>
        <w:fldChar w:fldCharType="separate"/>
      </w:r>
      <w:r>
        <w:rPr>
          <w:noProof/>
        </w:rPr>
        <w:t>383</w:t>
      </w:r>
      <w:r>
        <w:rPr>
          <w:noProof/>
        </w:rPr>
        <w:fldChar w:fldCharType="end"/>
      </w:r>
    </w:p>
    <w:p w14:paraId="500004D1" w14:textId="77777777" w:rsidR="006B0572" w:rsidRDefault="006B0572" w:rsidP="006B0572">
      <w:pPr>
        <w:pStyle w:val="T6"/>
        <w:rPr>
          <w:rFonts w:asciiTheme="minorHAnsi" w:eastAsiaTheme="minorEastAsia" w:hAnsiTheme="minorHAnsi" w:cstheme="minorBidi"/>
          <w:noProof/>
          <w:snapToGrid/>
          <w:sz w:val="22"/>
          <w:szCs w:val="22"/>
        </w:rPr>
      </w:pPr>
      <w:r>
        <w:rPr>
          <w:noProof/>
        </w:rPr>
        <w:t>4.3.7.1. Geçici Maliyetler</w:t>
      </w:r>
      <w:r>
        <w:rPr>
          <w:noProof/>
        </w:rPr>
        <w:tab/>
      </w:r>
      <w:r>
        <w:rPr>
          <w:noProof/>
        </w:rPr>
        <w:fldChar w:fldCharType="begin"/>
      </w:r>
      <w:r>
        <w:rPr>
          <w:noProof/>
        </w:rPr>
        <w:instrText xml:space="preserve"> PAGEREF _Toc182499444 \h </w:instrText>
      </w:r>
      <w:r>
        <w:rPr>
          <w:noProof/>
        </w:rPr>
      </w:r>
      <w:r>
        <w:rPr>
          <w:noProof/>
        </w:rPr>
        <w:fldChar w:fldCharType="separate"/>
      </w:r>
      <w:r>
        <w:rPr>
          <w:noProof/>
        </w:rPr>
        <w:t>387</w:t>
      </w:r>
      <w:r>
        <w:rPr>
          <w:noProof/>
        </w:rPr>
        <w:fldChar w:fldCharType="end"/>
      </w:r>
    </w:p>
    <w:p w14:paraId="2BC59307"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63: Geçici kabulün yapılıp konutların/işyerlerinin ortaklara teslim edilmesi durumunda yapılacak olan muhasebe kayıtları</w:t>
      </w:r>
      <w:r>
        <w:rPr>
          <w:noProof/>
        </w:rPr>
        <w:tab/>
      </w:r>
      <w:r>
        <w:rPr>
          <w:noProof/>
        </w:rPr>
        <w:fldChar w:fldCharType="begin"/>
      </w:r>
      <w:r>
        <w:rPr>
          <w:noProof/>
        </w:rPr>
        <w:instrText xml:space="preserve"> PAGEREF _Toc182499445 \h </w:instrText>
      </w:r>
      <w:r>
        <w:rPr>
          <w:noProof/>
        </w:rPr>
      </w:r>
      <w:r>
        <w:rPr>
          <w:noProof/>
        </w:rPr>
        <w:fldChar w:fldCharType="separate"/>
      </w:r>
      <w:r>
        <w:rPr>
          <w:noProof/>
        </w:rPr>
        <w:t>387</w:t>
      </w:r>
      <w:r>
        <w:rPr>
          <w:noProof/>
        </w:rPr>
        <w:fldChar w:fldCharType="end"/>
      </w:r>
    </w:p>
    <w:p w14:paraId="55A649DC" w14:textId="77777777" w:rsidR="006B0572" w:rsidRDefault="006B0572" w:rsidP="006B0572">
      <w:pPr>
        <w:pStyle w:val="T6"/>
        <w:rPr>
          <w:rFonts w:asciiTheme="minorHAnsi" w:eastAsiaTheme="minorEastAsia" w:hAnsiTheme="minorHAnsi" w:cstheme="minorBidi"/>
          <w:noProof/>
          <w:snapToGrid/>
          <w:sz w:val="22"/>
          <w:szCs w:val="22"/>
        </w:rPr>
      </w:pPr>
      <w:r>
        <w:rPr>
          <w:noProof/>
        </w:rPr>
        <w:t>4.3.7.2. Kesin Maliyetler</w:t>
      </w:r>
      <w:r>
        <w:rPr>
          <w:noProof/>
        </w:rPr>
        <w:tab/>
      </w:r>
      <w:r>
        <w:rPr>
          <w:noProof/>
        </w:rPr>
        <w:fldChar w:fldCharType="begin"/>
      </w:r>
      <w:r>
        <w:rPr>
          <w:noProof/>
        </w:rPr>
        <w:instrText xml:space="preserve"> PAGEREF _Toc182499446 \h </w:instrText>
      </w:r>
      <w:r>
        <w:rPr>
          <w:noProof/>
        </w:rPr>
      </w:r>
      <w:r>
        <w:rPr>
          <w:noProof/>
        </w:rPr>
        <w:fldChar w:fldCharType="separate"/>
      </w:r>
      <w:r>
        <w:rPr>
          <w:noProof/>
        </w:rPr>
        <w:t>388</w:t>
      </w:r>
      <w:r>
        <w:rPr>
          <w:noProof/>
        </w:rPr>
        <w:fldChar w:fldCharType="end"/>
      </w:r>
    </w:p>
    <w:p w14:paraId="676C605A"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64: Emanet yöntemi inşaat yapımında geçici ve kesin maliyetlerin muhasebeleştirilmesi</w:t>
      </w:r>
      <w:r>
        <w:rPr>
          <w:noProof/>
        </w:rPr>
        <w:tab/>
      </w:r>
      <w:r>
        <w:rPr>
          <w:noProof/>
        </w:rPr>
        <w:fldChar w:fldCharType="begin"/>
      </w:r>
      <w:r>
        <w:rPr>
          <w:noProof/>
        </w:rPr>
        <w:instrText xml:space="preserve"> PAGEREF _Toc182499447 \h </w:instrText>
      </w:r>
      <w:r>
        <w:rPr>
          <w:noProof/>
        </w:rPr>
      </w:r>
      <w:r>
        <w:rPr>
          <w:noProof/>
        </w:rPr>
        <w:fldChar w:fldCharType="separate"/>
      </w:r>
      <w:r>
        <w:rPr>
          <w:noProof/>
        </w:rPr>
        <w:t>388</w:t>
      </w:r>
      <w:r>
        <w:rPr>
          <w:noProof/>
        </w:rPr>
        <w:fldChar w:fldCharType="end"/>
      </w:r>
    </w:p>
    <w:p w14:paraId="43B937F5" w14:textId="77777777" w:rsidR="006B0572" w:rsidRDefault="006B0572" w:rsidP="006B0572">
      <w:pPr>
        <w:pStyle w:val="T5"/>
        <w:rPr>
          <w:rFonts w:asciiTheme="minorHAnsi" w:eastAsiaTheme="minorEastAsia" w:hAnsiTheme="minorHAnsi" w:cstheme="minorBidi"/>
          <w:noProof/>
          <w:snapToGrid/>
          <w:sz w:val="22"/>
          <w:szCs w:val="22"/>
        </w:rPr>
      </w:pPr>
      <w:r>
        <w:rPr>
          <w:noProof/>
        </w:rPr>
        <w:t>Örnek İşlem 65: Kesin maliyetlerin ve şerefiyenin muhasebeleştirilmesi</w:t>
      </w:r>
      <w:r>
        <w:rPr>
          <w:noProof/>
        </w:rPr>
        <w:tab/>
      </w:r>
      <w:r>
        <w:rPr>
          <w:noProof/>
        </w:rPr>
        <w:fldChar w:fldCharType="begin"/>
      </w:r>
      <w:r>
        <w:rPr>
          <w:noProof/>
        </w:rPr>
        <w:instrText xml:space="preserve"> PAGEREF _Toc182499448 \h </w:instrText>
      </w:r>
      <w:r>
        <w:rPr>
          <w:noProof/>
        </w:rPr>
      </w:r>
      <w:r>
        <w:rPr>
          <w:noProof/>
        </w:rPr>
        <w:fldChar w:fldCharType="separate"/>
      </w:r>
      <w:r>
        <w:rPr>
          <w:noProof/>
        </w:rPr>
        <w:t>389</w:t>
      </w:r>
      <w:r>
        <w:rPr>
          <w:noProof/>
        </w:rPr>
        <w:fldChar w:fldCharType="end"/>
      </w:r>
    </w:p>
    <w:p w14:paraId="33A494FC"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66: Geçici maliyetlerin tespitinden sonra yapılan masrafların muhasebeleştirilmesi</w:t>
      </w:r>
      <w:r>
        <w:rPr>
          <w:noProof/>
        </w:rPr>
        <w:tab/>
      </w:r>
      <w:r>
        <w:rPr>
          <w:noProof/>
        </w:rPr>
        <w:fldChar w:fldCharType="begin"/>
      </w:r>
      <w:r>
        <w:rPr>
          <w:noProof/>
        </w:rPr>
        <w:instrText xml:space="preserve"> PAGEREF _Toc182499449 \h </w:instrText>
      </w:r>
      <w:r>
        <w:rPr>
          <w:noProof/>
        </w:rPr>
      </w:r>
      <w:r>
        <w:rPr>
          <w:noProof/>
        </w:rPr>
        <w:fldChar w:fldCharType="separate"/>
      </w:r>
      <w:r>
        <w:rPr>
          <w:noProof/>
        </w:rPr>
        <w:t>390</w:t>
      </w:r>
      <w:r>
        <w:rPr>
          <w:noProof/>
        </w:rPr>
        <w:fldChar w:fldCharType="end"/>
      </w:r>
    </w:p>
    <w:p w14:paraId="4BF45F5D"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67: İhale yöntemiyle inşaat yapımında geçici ve kesin maliyetlerin muhasebeleştirilmesi</w:t>
      </w:r>
      <w:r>
        <w:rPr>
          <w:noProof/>
        </w:rPr>
        <w:tab/>
      </w:r>
      <w:r>
        <w:rPr>
          <w:noProof/>
        </w:rPr>
        <w:fldChar w:fldCharType="begin"/>
      </w:r>
      <w:r>
        <w:rPr>
          <w:noProof/>
        </w:rPr>
        <w:instrText xml:space="preserve"> PAGEREF _Toc182499450 \h </w:instrText>
      </w:r>
      <w:r>
        <w:rPr>
          <w:noProof/>
        </w:rPr>
      </w:r>
      <w:r>
        <w:rPr>
          <w:noProof/>
        </w:rPr>
        <w:fldChar w:fldCharType="separate"/>
      </w:r>
      <w:r>
        <w:rPr>
          <w:noProof/>
        </w:rPr>
        <w:t>391</w:t>
      </w:r>
      <w:r>
        <w:rPr>
          <w:noProof/>
        </w:rPr>
        <w:fldChar w:fldCharType="end"/>
      </w:r>
    </w:p>
    <w:p w14:paraId="78FB4820" w14:textId="77777777" w:rsidR="006B0572" w:rsidRDefault="006B0572" w:rsidP="006B0572">
      <w:pPr>
        <w:pStyle w:val="T5"/>
        <w:rPr>
          <w:rFonts w:asciiTheme="minorHAnsi" w:eastAsiaTheme="minorEastAsia" w:hAnsiTheme="minorHAnsi" w:cstheme="minorBidi"/>
          <w:noProof/>
          <w:snapToGrid/>
          <w:sz w:val="22"/>
          <w:szCs w:val="22"/>
        </w:rPr>
      </w:pPr>
      <w:r>
        <w:rPr>
          <w:noProof/>
        </w:rPr>
        <w:t>4.3.8. Konutların/İşyerlerinin Ortaklara Dağıtımı</w:t>
      </w:r>
      <w:r>
        <w:rPr>
          <w:noProof/>
        </w:rPr>
        <w:tab/>
      </w:r>
      <w:r>
        <w:rPr>
          <w:noProof/>
        </w:rPr>
        <w:fldChar w:fldCharType="begin"/>
      </w:r>
      <w:r>
        <w:rPr>
          <w:noProof/>
        </w:rPr>
        <w:instrText xml:space="preserve"> PAGEREF _Toc182499451 \h </w:instrText>
      </w:r>
      <w:r>
        <w:rPr>
          <w:noProof/>
        </w:rPr>
      </w:r>
      <w:r>
        <w:rPr>
          <w:noProof/>
        </w:rPr>
        <w:fldChar w:fldCharType="separate"/>
      </w:r>
      <w:r>
        <w:rPr>
          <w:noProof/>
        </w:rPr>
        <w:t>393</w:t>
      </w:r>
      <w:r>
        <w:rPr>
          <w:noProof/>
        </w:rPr>
        <w:fldChar w:fldCharType="end"/>
      </w:r>
    </w:p>
    <w:p w14:paraId="5B0AEF8E"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lastRenderedPageBreak/>
        <w:t>Örnek İşlem 68: Konutların/işyerlerinin ortaklara maliyet bedeli üzerinden devri</w:t>
      </w:r>
      <w:r>
        <w:rPr>
          <w:noProof/>
        </w:rPr>
        <w:tab/>
      </w:r>
      <w:r>
        <w:rPr>
          <w:noProof/>
        </w:rPr>
        <w:fldChar w:fldCharType="begin"/>
      </w:r>
      <w:r>
        <w:rPr>
          <w:noProof/>
        </w:rPr>
        <w:instrText xml:space="preserve"> PAGEREF _Toc182499452 \h </w:instrText>
      </w:r>
      <w:r>
        <w:rPr>
          <w:noProof/>
        </w:rPr>
      </w:r>
      <w:r>
        <w:rPr>
          <w:noProof/>
        </w:rPr>
        <w:fldChar w:fldCharType="separate"/>
      </w:r>
      <w:r>
        <w:rPr>
          <w:noProof/>
        </w:rPr>
        <w:t>394</w:t>
      </w:r>
      <w:r>
        <w:rPr>
          <w:noProof/>
        </w:rPr>
        <w:fldChar w:fldCharType="end"/>
      </w:r>
    </w:p>
    <w:p w14:paraId="4D95050F" w14:textId="77777777" w:rsidR="006B0572" w:rsidRDefault="006B0572" w:rsidP="006B0572">
      <w:pPr>
        <w:pStyle w:val="T5"/>
        <w:rPr>
          <w:rFonts w:asciiTheme="minorHAnsi" w:eastAsiaTheme="minorEastAsia" w:hAnsiTheme="minorHAnsi" w:cstheme="minorBidi"/>
          <w:noProof/>
          <w:snapToGrid/>
          <w:sz w:val="22"/>
          <w:szCs w:val="22"/>
        </w:rPr>
      </w:pPr>
      <w:r>
        <w:rPr>
          <w:noProof/>
        </w:rPr>
        <w:t>Örnek İşlem 69: Ferdileşme işleminin muhasebeleştirilmesi</w:t>
      </w:r>
      <w:r>
        <w:rPr>
          <w:noProof/>
        </w:rPr>
        <w:tab/>
      </w:r>
      <w:r>
        <w:rPr>
          <w:noProof/>
        </w:rPr>
        <w:fldChar w:fldCharType="begin"/>
      </w:r>
      <w:r>
        <w:rPr>
          <w:noProof/>
        </w:rPr>
        <w:instrText xml:space="preserve"> PAGEREF _Toc182499453 \h </w:instrText>
      </w:r>
      <w:r>
        <w:rPr>
          <w:noProof/>
        </w:rPr>
      </w:r>
      <w:r>
        <w:rPr>
          <w:noProof/>
        </w:rPr>
        <w:fldChar w:fldCharType="separate"/>
      </w:r>
      <w:r>
        <w:rPr>
          <w:noProof/>
        </w:rPr>
        <w:t>395</w:t>
      </w:r>
      <w:r>
        <w:rPr>
          <w:noProof/>
        </w:rPr>
        <w:fldChar w:fldCharType="end"/>
      </w:r>
    </w:p>
    <w:p w14:paraId="68EFEE8F"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70: Kesin maliyet bedeli üzerinden konutların ortaklara tahsisi ve mülkiyetlerin devri</w:t>
      </w:r>
      <w:r>
        <w:rPr>
          <w:noProof/>
        </w:rPr>
        <w:tab/>
      </w:r>
      <w:r>
        <w:rPr>
          <w:noProof/>
        </w:rPr>
        <w:fldChar w:fldCharType="begin"/>
      </w:r>
      <w:r>
        <w:rPr>
          <w:noProof/>
        </w:rPr>
        <w:instrText xml:space="preserve"> PAGEREF _Toc182499454 \h </w:instrText>
      </w:r>
      <w:r>
        <w:rPr>
          <w:noProof/>
        </w:rPr>
      </w:r>
      <w:r>
        <w:rPr>
          <w:noProof/>
        </w:rPr>
        <w:fldChar w:fldCharType="separate"/>
      </w:r>
      <w:r>
        <w:rPr>
          <w:noProof/>
        </w:rPr>
        <w:t>396</w:t>
      </w:r>
      <w:r>
        <w:rPr>
          <w:noProof/>
        </w:rPr>
        <w:fldChar w:fldCharType="end"/>
      </w:r>
    </w:p>
    <w:p w14:paraId="579FC32F"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71: Kooperatif her bir ortağı adına kredi kullansaydı konutların tesliminin muhasebeleştirilmesi</w:t>
      </w:r>
      <w:r>
        <w:rPr>
          <w:noProof/>
        </w:rPr>
        <w:tab/>
      </w:r>
      <w:r>
        <w:rPr>
          <w:noProof/>
        </w:rPr>
        <w:fldChar w:fldCharType="begin"/>
      </w:r>
      <w:r>
        <w:rPr>
          <w:noProof/>
        </w:rPr>
        <w:instrText xml:space="preserve"> PAGEREF _Toc182499455 \h </w:instrText>
      </w:r>
      <w:r>
        <w:rPr>
          <w:noProof/>
        </w:rPr>
      </w:r>
      <w:r>
        <w:rPr>
          <w:noProof/>
        </w:rPr>
        <w:fldChar w:fldCharType="separate"/>
      </w:r>
      <w:r>
        <w:rPr>
          <w:noProof/>
        </w:rPr>
        <w:t>397</w:t>
      </w:r>
      <w:r>
        <w:rPr>
          <w:noProof/>
        </w:rPr>
        <w:fldChar w:fldCharType="end"/>
      </w:r>
    </w:p>
    <w:p w14:paraId="270FB6BF" w14:textId="77777777" w:rsidR="006B0572" w:rsidRDefault="006B0572" w:rsidP="006B0572">
      <w:pPr>
        <w:pStyle w:val="T4"/>
        <w:rPr>
          <w:rFonts w:asciiTheme="minorHAnsi" w:eastAsiaTheme="minorEastAsia" w:hAnsiTheme="minorHAnsi" w:cstheme="minorBidi"/>
          <w:snapToGrid/>
          <w:sz w:val="22"/>
          <w:szCs w:val="22"/>
        </w:rPr>
      </w:pPr>
      <w:r>
        <w:t>4.4. Esnaf ve Sanatkârlar Kredi ve Kefalet Kooperatifleri</w:t>
      </w:r>
      <w:r>
        <w:tab/>
      </w:r>
      <w:r>
        <w:fldChar w:fldCharType="begin"/>
      </w:r>
      <w:r>
        <w:instrText xml:space="preserve"> PAGEREF _Toc182499456 \h </w:instrText>
      </w:r>
      <w:r>
        <w:fldChar w:fldCharType="separate"/>
      </w:r>
      <w:r>
        <w:t>398</w:t>
      </w:r>
      <w:r>
        <w:fldChar w:fldCharType="end"/>
      </w:r>
    </w:p>
    <w:p w14:paraId="20E27A9B" w14:textId="77777777" w:rsidR="006B0572" w:rsidRDefault="006B0572" w:rsidP="006B0572">
      <w:pPr>
        <w:pStyle w:val="T5"/>
        <w:rPr>
          <w:rFonts w:asciiTheme="minorHAnsi" w:eastAsiaTheme="minorEastAsia" w:hAnsiTheme="minorHAnsi" w:cstheme="minorBidi"/>
          <w:noProof/>
          <w:snapToGrid/>
          <w:sz w:val="22"/>
          <w:szCs w:val="22"/>
        </w:rPr>
      </w:pPr>
      <w:r>
        <w:rPr>
          <w:noProof/>
        </w:rPr>
        <w:t>4.4.1. ESKKK’ların Risk Kategorileri</w:t>
      </w:r>
      <w:r>
        <w:rPr>
          <w:noProof/>
        </w:rPr>
        <w:tab/>
      </w:r>
      <w:r>
        <w:rPr>
          <w:noProof/>
        </w:rPr>
        <w:fldChar w:fldCharType="begin"/>
      </w:r>
      <w:r>
        <w:rPr>
          <w:noProof/>
        </w:rPr>
        <w:instrText xml:space="preserve"> PAGEREF _Toc182499457 \h </w:instrText>
      </w:r>
      <w:r>
        <w:rPr>
          <w:noProof/>
        </w:rPr>
      </w:r>
      <w:r>
        <w:rPr>
          <w:noProof/>
        </w:rPr>
        <w:fldChar w:fldCharType="separate"/>
      </w:r>
      <w:r>
        <w:rPr>
          <w:noProof/>
        </w:rPr>
        <w:t>398</w:t>
      </w:r>
      <w:r>
        <w:rPr>
          <w:noProof/>
        </w:rPr>
        <w:fldChar w:fldCharType="end"/>
      </w:r>
    </w:p>
    <w:p w14:paraId="2B864F25" w14:textId="77777777" w:rsidR="006B0572" w:rsidRDefault="006B0572" w:rsidP="006B0572">
      <w:pPr>
        <w:pStyle w:val="T5"/>
        <w:rPr>
          <w:rFonts w:asciiTheme="minorHAnsi" w:eastAsiaTheme="minorEastAsia" w:hAnsiTheme="minorHAnsi" w:cstheme="minorBidi"/>
          <w:noProof/>
          <w:snapToGrid/>
          <w:sz w:val="22"/>
          <w:szCs w:val="22"/>
        </w:rPr>
      </w:pPr>
      <w:r>
        <w:rPr>
          <w:noProof/>
        </w:rPr>
        <w:t>4.4.2. ESKKK Kefaletiyle Kullandırılan Kredilerden Yapılan Kesintiler</w:t>
      </w:r>
      <w:r>
        <w:rPr>
          <w:noProof/>
        </w:rPr>
        <w:tab/>
      </w:r>
      <w:r>
        <w:rPr>
          <w:noProof/>
        </w:rPr>
        <w:fldChar w:fldCharType="begin"/>
      </w:r>
      <w:r>
        <w:rPr>
          <w:noProof/>
        </w:rPr>
        <w:instrText xml:space="preserve"> PAGEREF _Toc182499458 \h </w:instrText>
      </w:r>
      <w:r>
        <w:rPr>
          <w:noProof/>
        </w:rPr>
      </w:r>
      <w:r>
        <w:rPr>
          <w:noProof/>
        </w:rPr>
        <w:fldChar w:fldCharType="separate"/>
      </w:r>
      <w:r>
        <w:rPr>
          <w:noProof/>
        </w:rPr>
        <w:t>400</w:t>
      </w:r>
      <w:r>
        <w:rPr>
          <w:noProof/>
        </w:rPr>
        <w:fldChar w:fldCharType="end"/>
      </w:r>
    </w:p>
    <w:p w14:paraId="5A97192E" w14:textId="77777777" w:rsidR="006B0572" w:rsidRDefault="006B0572" w:rsidP="006B0572">
      <w:pPr>
        <w:pStyle w:val="T5"/>
        <w:rPr>
          <w:rFonts w:asciiTheme="minorHAnsi" w:eastAsiaTheme="minorEastAsia" w:hAnsiTheme="minorHAnsi" w:cstheme="minorBidi"/>
          <w:noProof/>
          <w:snapToGrid/>
          <w:sz w:val="22"/>
          <w:szCs w:val="22"/>
        </w:rPr>
      </w:pPr>
      <w:r>
        <w:rPr>
          <w:noProof/>
        </w:rPr>
        <w:t>4.4.3. ESKKK’lar Tarafından Kullanılan Hesap Planı</w:t>
      </w:r>
      <w:r>
        <w:rPr>
          <w:noProof/>
        </w:rPr>
        <w:tab/>
      </w:r>
      <w:r>
        <w:rPr>
          <w:noProof/>
        </w:rPr>
        <w:fldChar w:fldCharType="begin"/>
      </w:r>
      <w:r>
        <w:rPr>
          <w:noProof/>
        </w:rPr>
        <w:instrText xml:space="preserve"> PAGEREF _Toc182499459 \h </w:instrText>
      </w:r>
      <w:r>
        <w:rPr>
          <w:noProof/>
        </w:rPr>
      </w:r>
      <w:r>
        <w:rPr>
          <w:noProof/>
        </w:rPr>
        <w:fldChar w:fldCharType="separate"/>
      </w:r>
      <w:r>
        <w:rPr>
          <w:noProof/>
        </w:rPr>
        <w:t>400</w:t>
      </w:r>
      <w:r>
        <w:rPr>
          <w:noProof/>
        </w:rPr>
        <w:fldChar w:fldCharType="end"/>
      </w:r>
    </w:p>
    <w:p w14:paraId="71ADD246" w14:textId="77777777" w:rsidR="006B0572" w:rsidRDefault="006B0572" w:rsidP="006B0572">
      <w:pPr>
        <w:pStyle w:val="T5"/>
        <w:rPr>
          <w:rFonts w:asciiTheme="minorHAnsi" w:eastAsiaTheme="minorEastAsia" w:hAnsiTheme="minorHAnsi" w:cstheme="minorBidi"/>
          <w:noProof/>
          <w:snapToGrid/>
          <w:sz w:val="22"/>
          <w:szCs w:val="22"/>
        </w:rPr>
      </w:pPr>
      <w:r>
        <w:rPr>
          <w:noProof/>
        </w:rPr>
        <w:t>4.4.4. ESKKK’lar Tarafından Kullanılan Hesap Planındaki Bazı Hesapların İşleyişi</w:t>
      </w:r>
      <w:r>
        <w:rPr>
          <w:noProof/>
        </w:rPr>
        <w:tab/>
      </w:r>
      <w:r>
        <w:rPr>
          <w:noProof/>
        </w:rPr>
        <w:fldChar w:fldCharType="begin"/>
      </w:r>
      <w:r>
        <w:rPr>
          <w:noProof/>
        </w:rPr>
        <w:instrText xml:space="preserve"> PAGEREF _Toc182499460 \h </w:instrText>
      </w:r>
      <w:r>
        <w:rPr>
          <w:noProof/>
        </w:rPr>
      </w:r>
      <w:r>
        <w:rPr>
          <w:noProof/>
        </w:rPr>
        <w:fldChar w:fldCharType="separate"/>
      </w:r>
      <w:r>
        <w:rPr>
          <w:noProof/>
        </w:rPr>
        <w:t>409</w:t>
      </w:r>
      <w:r>
        <w:rPr>
          <w:noProof/>
        </w:rPr>
        <w:fldChar w:fldCharType="end"/>
      </w:r>
    </w:p>
    <w:p w14:paraId="3468BC18" w14:textId="77777777" w:rsidR="006B0572" w:rsidRDefault="006B0572" w:rsidP="006B0572">
      <w:pPr>
        <w:pStyle w:val="T6"/>
        <w:rPr>
          <w:rFonts w:asciiTheme="minorHAnsi" w:eastAsiaTheme="minorEastAsia" w:hAnsiTheme="minorHAnsi" w:cstheme="minorBidi"/>
          <w:noProof/>
          <w:snapToGrid/>
          <w:sz w:val="22"/>
          <w:szCs w:val="22"/>
        </w:rPr>
      </w:pPr>
      <w:r>
        <w:rPr>
          <w:noProof/>
        </w:rPr>
        <w:t>4.4.4.1. “102-Bankalar Hesabı”</w:t>
      </w:r>
      <w:r>
        <w:rPr>
          <w:noProof/>
        </w:rPr>
        <w:tab/>
      </w:r>
      <w:r>
        <w:rPr>
          <w:noProof/>
        </w:rPr>
        <w:fldChar w:fldCharType="begin"/>
      </w:r>
      <w:r>
        <w:rPr>
          <w:noProof/>
        </w:rPr>
        <w:instrText xml:space="preserve"> PAGEREF _Toc182499461 \h </w:instrText>
      </w:r>
      <w:r>
        <w:rPr>
          <w:noProof/>
        </w:rPr>
      </w:r>
      <w:r>
        <w:rPr>
          <w:noProof/>
        </w:rPr>
        <w:fldChar w:fldCharType="separate"/>
      </w:r>
      <w:r>
        <w:rPr>
          <w:noProof/>
        </w:rPr>
        <w:t>409</w:t>
      </w:r>
      <w:r>
        <w:rPr>
          <w:noProof/>
        </w:rPr>
        <w:fldChar w:fldCharType="end"/>
      </w:r>
    </w:p>
    <w:p w14:paraId="3104B784" w14:textId="77777777" w:rsidR="006B0572" w:rsidRDefault="006B0572" w:rsidP="006B0572">
      <w:pPr>
        <w:pStyle w:val="T6"/>
        <w:rPr>
          <w:rFonts w:asciiTheme="minorHAnsi" w:eastAsiaTheme="minorEastAsia" w:hAnsiTheme="minorHAnsi" w:cstheme="minorBidi"/>
          <w:noProof/>
          <w:snapToGrid/>
          <w:sz w:val="22"/>
          <w:szCs w:val="22"/>
        </w:rPr>
      </w:pPr>
      <w:r>
        <w:rPr>
          <w:noProof/>
        </w:rPr>
        <w:t>4.4.4.2. “108-Diğer Hazır Değerler Hesabı”</w:t>
      </w:r>
      <w:r>
        <w:rPr>
          <w:noProof/>
        </w:rPr>
        <w:tab/>
      </w:r>
      <w:r>
        <w:rPr>
          <w:noProof/>
        </w:rPr>
        <w:fldChar w:fldCharType="begin"/>
      </w:r>
      <w:r>
        <w:rPr>
          <w:noProof/>
        </w:rPr>
        <w:instrText xml:space="preserve"> PAGEREF _Toc182499462 \h </w:instrText>
      </w:r>
      <w:r>
        <w:rPr>
          <w:noProof/>
        </w:rPr>
      </w:r>
      <w:r>
        <w:rPr>
          <w:noProof/>
        </w:rPr>
        <w:fldChar w:fldCharType="separate"/>
      </w:r>
      <w:r>
        <w:rPr>
          <w:noProof/>
        </w:rPr>
        <w:t>410</w:t>
      </w:r>
      <w:r>
        <w:rPr>
          <w:noProof/>
        </w:rPr>
        <w:fldChar w:fldCharType="end"/>
      </w:r>
    </w:p>
    <w:p w14:paraId="1D0111C8" w14:textId="77777777" w:rsidR="006B0572" w:rsidRDefault="006B0572" w:rsidP="006B0572">
      <w:pPr>
        <w:pStyle w:val="T6"/>
        <w:rPr>
          <w:rFonts w:asciiTheme="minorHAnsi" w:eastAsiaTheme="minorEastAsia" w:hAnsiTheme="minorHAnsi" w:cstheme="minorBidi"/>
          <w:noProof/>
          <w:snapToGrid/>
          <w:sz w:val="22"/>
          <w:szCs w:val="22"/>
        </w:rPr>
      </w:pPr>
      <w:r>
        <w:rPr>
          <w:noProof/>
        </w:rPr>
        <w:t>4.4.4.3. “120-Alıcılar Hesabı”</w:t>
      </w:r>
      <w:r>
        <w:rPr>
          <w:noProof/>
        </w:rPr>
        <w:tab/>
      </w:r>
      <w:r>
        <w:rPr>
          <w:noProof/>
        </w:rPr>
        <w:fldChar w:fldCharType="begin"/>
      </w:r>
      <w:r>
        <w:rPr>
          <w:noProof/>
        </w:rPr>
        <w:instrText xml:space="preserve"> PAGEREF _Toc182499463 \h </w:instrText>
      </w:r>
      <w:r>
        <w:rPr>
          <w:noProof/>
        </w:rPr>
      </w:r>
      <w:r>
        <w:rPr>
          <w:noProof/>
        </w:rPr>
        <w:fldChar w:fldCharType="separate"/>
      </w:r>
      <w:r>
        <w:rPr>
          <w:noProof/>
        </w:rPr>
        <w:t>411</w:t>
      </w:r>
      <w:r>
        <w:rPr>
          <w:noProof/>
        </w:rPr>
        <w:fldChar w:fldCharType="end"/>
      </w:r>
    </w:p>
    <w:p w14:paraId="4D13DC6E" w14:textId="77777777" w:rsidR="006B0572" w:rsidRDefault="006B0572" w:rsidP="006B0572">
      <w:pPr>
        <w:pStyle w:val="T6"/>
        <w:rPr>
          <w:rFonts w:asciiTheme="minorHAnsi" w:eastAsiaTheme="minorEastAsia" w:hAnsiTheme="minorHAnsi" w:cstheme="minorBidi"/>
          <w:noProof/>
          <w:snapToGrid/>
          <w:sz w:val="22"/>
          <w:szCs w:val="22"/>
        </w:rPr>
      </w:pPr>
      <w:r>
        <w:rPr>
          <w:noProof/>
        </w:rPr>
        <w:t>4.4.4.4. “331-Ortaklara Borçlar Hesabı”</w:t>
      </w:r>
      <w:r>
        <w:rPr>
          <w:noProof/>
        </w:rPr>
        <w:tab/>
      </w:r>
      <w:r>
        <w:rPr>
          <w:noProof/>
        </w:rPr>
        <w:fldChar w:fldCharType="begin"/>
      </w:r>
      <w:r>
        <w:rPr>
          <w:noProof/>
        </w:rPr>
        <w:instrText xml:space="preserve"> PAGEREF _Toc182499464 \h </w:instrText>
      </w:r>
      <w:r>
        <w:rPr>
          <w:noProof/>
        </w:rPr>
      </w:r>
      <w:r>
        <w:rPr>
          <w:noProof/>
        </w:rPr>
        <w:fldChar w:fldCharType="separate"/>
      </w:r>
      <w:r>
        <w:rPr>
          <w:noProof/>
        </w:rPr>
        <w:t>411</w:t>
      </w:r>
      <w:r>
        <w:rPr>
          <w:noProof/>
        </w:rPr>
        <w:fldChar w:fldCharType="end"/>
      </w:r>
    </w:p>
    <w:p w14:paraId="0DFC3956" w14:textId="77777777" w:rsidR="006B0572" w:rsidRDefault="006B0572" w:rsidP="006B0572">
      <w:pPr>
        <w:pStyle w:val="T6"/>
        <w:rPr>
          <w:rFonts w:asciiTheme="minorHAnsi" w:eastAsiaTheme="minorEastAsia" w:hAnsiTheme="minorHAnsi" w:cstheme="minorBidi"/>
          <w:noProof/>
          <w:snapToGrid/>
          <w:sz w:val="22"/>
          <w:szCs w:val="22"/>
        </w:rPr>
      </w:pPr>
      <w:r>
        <w:rPr>
          <w:noProof/>
        </w:rPr>
        <w:t>4.4.4.5. “369-Ödenecek Diğer Yükümlülükler Hesabı”</w:t>
      </w:r>
      <w:r>
        <w:rPr>
          <w:noProof/>
        </w:rPr>
        <w:tab/>
      </w:r>
      <w:r>
        <w:rPr>
          <w:noProof/>
        </w:rPr>
        <w:fldChar w:fldCharType="begin"/>
      </w:r>
      <w:r>
        <w:rPr>
          <w:noProof/>
        </w:rPr>
        <w:instrText xml:space="preserve"> PAGEREF _Toc182499465 \h </w:instrText>
      </w:r>
      <w:r>
        <w:rPr>
          <w:noProof/>
        </w:rPr>
      </w:r>
      <w:r>
        <w:rPr>
          <w:noProof/>
        </w:rPr>
        <w:fldChar w:fldCharType="separate"/>
      </w:r>
      <w:r>
        <w:rPr>
          <w:noProof/>
        </w:rPr>
        <w:t>412</w:t>
      </w:r>
      <w:r>
        <w:rPr>
          <w:noProof/>
        </w:rPr>
        <w:fldChar w:fldCharType="end"/>
      </w:r>
    </w:p>
    <w:p w14:paraId="203055C3" w14:textId="77777777" w:rsidR="006B0572" w:rsidRDefault="006B0572" w:rsidP="006B0572">
      <w:pPr>
        <w:pStyle w:val="T6"/>
        <w:rPr>
          <w:rFonts w:asciiTheme="minorHAnsi" w:eastAsiaTheme="minorEastAsia" w:hAnsiTheme="minorHAnsi" w:cstheme="minorBidi"/>
          <w:noProof/>
          <w:snapToGrid/>
          <w:sz w:val="22"/>
          <w:szCs w:val="22"/>
        </w:rPr>
      </w:pPr>
      <w:r>
        <w:rPr>
          <w:noProof/>
        </w:rPr>
        <w:t>4.4.4.6. 500-Sermaye Hesabı</w:t>
      </w:r>
      <w:r>
        <w:rPr>
          <w:noProof/>
        </w:rPr>
        <w:tab/>
      </w:r>
      <w:r>
        <w:rPr>
          <w:noProof/>
        </w:rPr>
        <w:fldChar w:fldCharType="begin"/>
      </w:r>
      <w:r>
        <w:rPr>
          <w:noProof/>
        </w:rPr>
        <w:instrText xml:space="preserve"> PAGEREF _Toc182499466 \h </w:instrText>
      </w:r>
      <w:r>
        <w:rPr>
          <w:noProof/>
        </w:rPr>
      </w:r>
      <w:r>
        <w:rPr>
          <w:noProof/>
        </w:rPr>
        <w:fldChar w:fldCharType="separate"/>
      </w:r>
      <w:r>
        <w:rPr>
          <w:noProof/>
        </w:rPr>
        <w:t>412</w:t>
      </w:r>
      <w:r>
        <w:rPr>
          <w:noProof/>
        </w:rPr>
        <w:fldChar w:fldCharType="end"/>
      </w:r>
    </w:p>
    <w:p w14:paraId="7956D22F" w14:textId="77777777" w:rsidR="006B0572" w:rsidRDefault="006B0572" w:rsidP="006B0572">
      <w:pPr>
        <w:pStyle w:val="T6"/>
        <w:rPr>
          <w:rFonts w:asciiTheme="minorHAnsi" w:eastAsiaTheme="minorEastAsia" w:hAnsiTheme="minorHAnsi" w:cstheme="minorBidi"/>
          <w:noProof/>
          <w:snapToGrid/>
          <w:sz w:val="22"/>
          <w:szCs w:val="22"/>
        </w:rPr>
      </w:pPr>
      <w:r>
        <w:rPr>
          <w:noProof/>
        </w:rPr>
        <w:t>4.4.4.7. “549-Özel Fonlar Hesabı”</w:t>
      </w:r>
      <w:r>
        <w:rPr>
          <w:noProof/>
        </w:rPr>
        <w:tab/>
      </w:r>
      <w:r>
        <w:rPr>
          <w:noProof/>
        </w:rPr>
        <w:fldChar w:fldCharType="begin"/>
      </w:r>
      <w:r>
        <w:rPr>
          <w:noProof/>
        </w:rPr>
        <w:instrText xml:space="preserve"> PAGEREF _Toc182499467 \h </w:instrText>
      </w:r>
      <w:r>
        <w:rPr>
          <w:noProof/>
        </w:rPr>
      </w:r>
      <w:r>
        <w:rPr>
          <w:noProof/>
        </w:rPr>
        <w:fldChar w:fldCharType="separate"/>
      </w:r>
      <w:r>
        <w:rPr>
          <w:noProof/>
        </w:rPr>
        <w:t>412</w:t>
      </w:r>
      <w:r>
        <w:rPr>
          <w:noProof/>
        </w:rPr>
        <w:fldChar w:fldCharType="end"/>
      </w:r>
    </w:p>
    <w:p w14:paraId="12CA45B2" w14:textId="77777777" w:rsidR="006B0572" w:rsidRDefault="006B0572" w:rsidP="006B0572">
      <w:pPr>
        <w:pStyle w:val="T6"/>
        <w:rPr>
          <w:rFonts w:asciiTheme="minorHAnsi" w:eastAsiaTheme="minorEastAsia" w:hAnsiTheme="minorHAnsi" w:cstheme="minorBidi"/>
          <w:noProof/>
          <w:snapToGrid/>
          <w:sz w:val="22"/>
          <w:szCs w:val="22"/>
        </w:rPr>
      </w:pPr>
      <w:r>
        <w:rPr>
          <w:noProof/>
        </w:rPr>
        <w:t>4.4.4.8. “642-Faiz Gelirleri Hesabı”</w:t>
      </w:r>
      <w:r>
        <w:rPr>
          <w:noProof/>
        </w:rPr>
        <w:tab/>
      </w:r>
      <w:r>
        <w:rPr>
          <w:noProof/>
        </w:rPr>
        <w:fldChar w:fldCharType="begin"/>
      </w:r>
      <w:r>
        <w:rPr>
          <w:noProof/>
        </w:rPr>
        <w:instrText xml:space="preserve"> PAGEREF _Toc182499468 \h </w:instrText>
      </w:r>
      <w:r>
        <w:rPr>
          <w:noProof/>
        </w:rPr>
      </w:r>
      <w:r>
        <w:rPr>
          <w:noProof/>
        </w:rPr>
        <w:fldChar w:fldCharType="separate"/>
      </w:r>
      <w:r>
        <w:rPr>
          <w:noProof/>
        </w:rPr>
        <w:t>413</w:t>
      </w:r>
      <w:r>
        <w:rPr>
          <w:noProof/>
        </w:rPr>
        <w:fldChar w:fldCharType="end"/>
      </w:r>
    </w:p>
    <w:p w14:paraId="74E07170" w14:textId="77777777" w:rsidR="006B0572" w:rsidRDefault="006B0572" w:rsidP="006B0572">
      <w:pPr>
        <w:pStyle w:val="T6"/>
        <w:rPr>
          <w:rFonts w:asciiTheme="minorHAnsi" w:eastAsiaTheme="minorEastAsia" w:hAnsiTheme="minorHAnsi" w:cstheme="minorBidi"/>
          <w:noProof/>
          <w:snapToGrid/>
          <w:sz w:val="22"/>
          <w:szCs w:val="22"/>
        </w:rPr>
      </w:pPr>
      <w:r>
        <w:rPr>
          <w:noProof/>
        </w:rPr>
        <w:t>4.4.4.9. “910… – 911… Nazım Hesaplar”</w:t>
      </w:r>
      <w:r>
        <w:rPr>
          <w:noProof/>
        </w:rPr>
        <w:tab/>
      </w:r>
      <w:r>
        <w:rPr>
          <w:noProof/>
        </w:rPr>
        <w:fldChar w:fldCharType="begin"/>
      </w:r>
      <w:r>
        <w:rPr>
          <w:noProof/>
        </w:rPr>
        <w:instrText xml:space="preserve"> PAGEREF _Toc182499469 \h </w:instrText>
      </w:r>
      <w:r>
        <w:rPr>
          <w:noProof/>
        </w:rPr>
      </w:r>
      <w:r>
        <w:rPr>
          <w:noProof/>
        </w:rPr>
        <w:fldChar w:fldCharType="separate"/>
      </w:r>
      <w:r>
        <w:rPr>
          <w:noProof/>
        </w:rPr>
        <w:t>413</w:t>
      </w:r>
      <w:r>
        <w:rPr>
          <w:noProof/>
        </w:rPr>
        <w:fldChar w:fldCharType="end"/>
      </w:r>
    </w:p>
    <w:p w14:paraId="616CC33B" w14:textId="77777777" w:rsidR="006B0572" w:rsidRDefault="006B0572" w:rsidP="006B0572">
      <w:pPr>
        <w:pStyle w:val="T5"/>
        <w:rPr>
          <w:rFonts w:asciiTheme="minorHAnsi" w:eastAsiaTheme="minorEastAsia" w:hAnsiTheme="minorHAnsi" w:cstheme="minorBidi"/>
          <w:noProof/>
          <w:snapToGrid/>
          <w:sz w:val="22"/>
          <w:szCs w:val="22"/>
        </w:rPr>
      </w:pPr>
      <w:r>
        <w:rPr>
          <w:noProof/>
        </w:rPr>
        <w:t>4.4.5. ESKKK’larda Uygulanan Bazı Muhasebe Kayıtları</w:t>
      </w:r>
      <w:r>
        <w:rPr>
          <w:noProof/>
        </w:rPr>
        <w:tab/>
      </w:r>
      <w:r>
        <w:rPr>
          <w:noProof/>
        </w:rPr>
        <w:fldChar w:fldCharType="begin"/>
      </w:r>
      <w:r>
        <w:rPr>
          <w:noProof/>
        </w:rPr>
        <w:instrText xml:space="preserve"> PAGEREF _Toc182499470 \h </w:instrText>
      </w:r>
      <w:r>
        <w:rPr>
          <w:noProof/>
        </w:rPr>
      </w:r>
      <w:r>
        <w:rPr>
          <w:noProof/>
        </w:rPr>
        <w:fldChar w:fldCharType="separate"/>
      </w:r>
      <w:r>
        <w:rPr>
          <w:noProof/>
        </w:rPr>
        <w:t>413</w:t>
      </w:r>
      <w:r>
        <w:rPr>
          <w:noProof/>
        </w:rPr>
        <w:fldChar w:fldCharType="end"/>
      </w:r>
    </w:p>
    <w:p w14:paraId="248A9DB4"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72: ESKKK kefaletiyle kredi kullanılması</w:t>
      </w:r>
      <w:r>
        <w:rPr>
          <w:noProof/>
        </w:rPr>
        <w:tab/>
      </w:r>
      <w:r>
        <w:rPr>
          <w:noProof/>
        </w:rPr>
        <w:fldChar w:fldCharType="begin"/>
      </w:r>
      <w:r>
        <w:rPr>
          <w:noProof/>
        </w:rPr>
        <w:instrText xml:space="preserve"> PAGEREF _Toc182499471 \h </w:instrText>
      </w:r>
      <w:r>
        <w:rPr>
          <w:noProof/>
        </w:rPr>
      </w:r>
      <w:r>
        <w:rPr>
          <w:noProof/>
        </w:rPr>
        <w:fldChar w:fldCharType="separate"/>
      </w:r>
      <w:r>
        <w:rPr>
          <w:noProof/>
        </w:rPr>
        <w:t>413</w:t>
      </w:r>
      <w:r>
        <w:rPr>
          <w:noProof/>
        </w:rPr>
        <w:fldChar w:fldCharType="end"/>
      </w:r>
    </w:p>
    <w:p w14:paraId="74D0D21D"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73: ESKKK kefaletiyle kullanılan kredinin bir taksidinin tam olarak ödenmesi</w:t>
      </w:r>
      <w:r>
        <w:rPr>
          <w:noProof/>
        </w:rPr>
        <w:tab/>
      </w:r>
      <w:r>
        <w:rPr>
          <w:noProof/>
        </w:rPr>
        <w:fldChar w:fldCharType="begin"/>
      </w:r>
      <w:r>
        <w:rPr>
          <w:noProof/>
        </w:rPr>
        <w:instrText xml:space="preserve"> PAGEREF _Toc182499472 \h </w:instrText>
      </w:r>
      <w:r>
        <w:rPr>
          <w:noProof/>
        </w:rPr>
      </w:r>
      <w:r>
        <w:rPr>
          <w:noProof/>
        </w:rPr>
        <w:fldChar w:fldCharType="separate"/>
      </w:r>
      <w:r>
        <w:rPr>
          <w:noProof/>
        </w:rPr>
        <w:t>414</w:t>
      </w:r>
      <w:r>
        <w:rPr>
          <w:noProof/>
        </w:rPr>
        <w:fldChar w:fldCharType="end"/>
      </w:r>
    </w:p>
    <w:p w14:paraId="0A198691"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74: Vadesinde ödenmeyen kredi taksidinin bankadaki hesaplardan ödenmesi</w:t>
      </w:r>
      <w:r>
        <w:rPr>
          <w:noProof/>
        </w:rPr>
        <w:tab/>
      </w:r>
      <w:r>
        <w:rPr>
          <w:noProof/>
        </w:rPr>
        <w:fldChar w:fldCharType="begin"/>
      </w:r>
      <w:r>
        <w:rPr>
          <w:noProof/>
        </w:rPr>
        <w:instrText xml:space="preserve"> PAGEREF _Toc182499473 \h </w:instrText>
      </w:r>
      <w:r>
        <w:rPr>
          <w:noProof/>
        </w:rPr>
      </w:r>
      <w:r>
        <w:rPr>
          <w:noProof/>
        </w:rPr>
        <w:fldChar w:fldCharType="separate"/>
      </w:r>
      <w:r>
        <w:rPr>
          <w:noProof/>
        </w:rPr>
        <w:t>415</w:t>
      </w:r>
      <w:r>
        <w:rPr>
          <w:noProof/>
        </w:rPr>
        <w:fldChar w:fldCharType="end"/>
      </w:r>
    </w:p>
    <w:p w14:paraId="104C2F09"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75: Kanuni takibe intikal eden kredi taksidinin ödenmesi</w:t>
      </w:r>
      <w:r>
        <w:rPr>
          <w:noProof/>
        </w:rPr>
        <w:tab/>
      </w:r>
      <w:r>
        <w:rPr>
          <w:noProof/>
        </w:rPr>
        <w:fldChar w:fldCharType="begin"/>
      </w:r>
      <w:r>
        <w:rPr>
          <w:noProof/>
        </w:rPr>
        <w:instrText xml:space="preserve"> PAGEREF _Toc182499474 \h </w:instrText>
      </w:r>
      <w:r>
        <w:rPr>
          <w:noProof/>
        </w:rPr>
      </w:r>
      <w:r>
        <w:rPr>
          <w:noProof/>
        </w:rPr>
        <w:fldChar w:fldCharType="separate"/>
      </w:r>
      <w:r>
        <w:rPr>
          <w:noProof/>
        </w:rPr>
        <w:t>415</w:t>
      </w:r>
      <w:r>
        <w:rPr>
          <w:noProof/>
        </w:rPr>
        <w:fldChar w:fldCharType="end"/>
      </w:r>
    </w:p>
    <w:p w14:paraId="55B53540"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76: Kredi taksidinin ödenmesinin kooperatife kredi kartı ile yapılması (1)</w:t>
      </w:r>
      <w:r>
        <w:rPr>
          <w:noProof/>
        </w:rPr>
        <w:tab/>
      </w:r>
      <w:r>
        <w:rPr>
          <w:noProof/>
        </w:rPr>
        <w:fldChar w:fldCharType="begin"/>
      </w:r>
      <w:r>
        <w:rPr>
          <w:noProof/>
        </w:rPr>
        <w:instrText xml:space="preserve"> PAGEREF _Toc182499475 \h </w:instrText>
      </w:r>
      <w:r>
        <w:rPr>
          <w:noProof/>
        </w:rPr>
      </w:r>
      <w:r>
        <w:rPr>
          <w:noProof/>
        </w:rPr>
        <w:fldChar w:fldCharType="separate"/>
      </w:r>
      <w:r>
        <w:rPr>
          <w:noProof/>
        </w:rPr>
        <w:t>416</w:t>
      </w:r>
      <w:r>
        <w:rPr>
          <w:noProof/>
        </w:rPr>
        <w:fldChar w:fldCharType="end"/>
      </w:r>
    </w:p>
    <w:p w14:paraId="23C8AEF2"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77: Gecikmiş kredi taksidi ödemesinin kooperatife kredi kartı ile yapılması (2)</w:t>
      </w:r>
      <w:r>
        <w:rPr>
          <w:noProof/>
        </w:rPr>
        <w:tab/>
      </w:r>
      <w:r>
        <w:rPr>
          <w:noProof/>
        </w:rPr>
        <w:fldChar w:fldCharType="begin"/>
      </w:r>
      <w:r>
        <w:rPr>
          <w:noProof/>
        </w:rPr>
        <w:instrText xml:space="preserve"> PAGEREF _Toc182499476 \h </w:instrText>
      </w:r>
      <w:r>
        <w:rPr>
          <w:noProof/>
        </w:rPr>
      </w:r>
      <w:r>
        <w:rPr>
          <w:noProof/>
        </w:rPr>
        <w:fldChar w:fldCharType="separate"/>
      </w:r>
      <w:r>
        <w:rPr>
          <w:noProof/>
        </w:rPr>
        <w:t>417</w:t>
      </w:r>
      <w:r>
        <w:rPr>
          <w:noProof/>
        </w:rPr>
        <w:fldChar w:fldCharType="end"/>
      </w:r>
    </w:p>
    <w:p w14:paraId="64EC3375"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78: Kooperatifin bankadaki hesabına faiz tahakkuk ettirilmesi ve tahsili</w:t>
      </w:r>
      <w:r>
        <w:rPr>
          <w:noProof/>
        </w:rPr>
        <w:tab/>
      </w:r>
      <w:r>
        <w:rPr>
          <w:noProof/>
        </w:rPr>
        <w:fldChar w:fldCharType="begin"/>
      </w:r>
      <w:r>
        <w:rPr>
          <w:noProof/>
        </w:rPr>
        <w:instrText xml:space="preserve"> PAGEREF _Toc182499477 \h </w:instrText>
      </w:r>
      <w:r>
        <w:rPr>
          <w:noProof/>
        </w:rPr>
      </w:r>
      <w:r>
        <w:rPr>
          <w:noProof/>
        </w:rPr>
        <w:fldChar w:fldCharType="separate"/>
      </w:r>
      <w:r>
        <w:rPr>
          <w:noProof/>
        </w:rPr>
        <w:t>418</w:t>
      </w:r>
      <w:r>
        <w:rPr>
          <w:noProof/>
        </w:rPr>
        <w:fldChar w:fldCharType="end"/>
      </w:r>
    </w:p>
    <w:p w14:paraId="547EFC86"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79: Kooperatifin faiz gelirlerinin fonlara aktarılması</w:t>
      </w:r>
      <w:r>
        <w:rPr>
          <w:noProof/>
        </w:rPr>
        <w:tab/>
      </w:r>
      <w:r>
        <w:rPr>
          <w:noProof/>
        </w:rPr>
        <w:fldChar w:fldCharType="begin"/>
      </w:r>
      <w:r>
        <w:rPr>
          <w:noProof/>
        </w:rPr>
        <w:instrText xml:space="preserve"> PAGEREF _Toc182499478 \h </w:instrText>
      </w:r>
      <w:r>
        <w:rPr>
          <w:noProof/>
        </w:rPr>
      </w:r>
      <w:r>
        <w:rPr>
          <w:noProof/>
        </w:rPr>
        <w:fldChar w:fldCharType="separate"/>
      </w:r>
      <w:r>
        <w:rPr>
          <w:noProof/>
        </w:rPr>
        <w:t>418</w:t>
      </w:r>
      <w:r>
        <w:rPr>
          <w:noProof/>
        </w:rPr>
        <w:fldChar w:fldCharType="end"/>
      </w:r>
    </w:p>
    <w:p w14:paraId="26AA8589"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80: Risk fonu hesabına tahakkuk ettirilen faizin üst birlik hesaplarına aktarılması</w:t>
      </w:r>
      <w:r>
        <w:rPr>
          <w:noProof/>
        </w:rPr>
        <w:tab/>
      </w:r>
      <w:r>
        <w:rPr>
          <w:noProof/>
        </w:rPr>
        <w:fldChar w:fldCharType="begin"/>
      </w:r>
      <w:r>
        <w:rPr>
          <w:noProof/>
        </w:rPr>
        <w:instrText xml:space="preserve"> PAGEREF _Toc182499479 \h </w:instrText>
      </w:r>
      <w:r>
        <w:rPr>
          <w:noProof/>
        </w:rPr>
      </w:r>
      <w:r>
        <w:rPr>
          <w:noProof/>
        </w:rPr>
        <w:fldChar w:fldCharType="separate"/>
      </w:r>
      <w:r>
        <w:rPr>
          <w:noProof/>
        </w:rPr>
        <w:t>419</w:t>
      </w:r>
      <w:r>
        <w:rPr>
          <w:noProof/>
        </w:rPr>
        <w:fldChar w:fldCharType="end"/>
      </w:r>
    </w:p>
    <w:p w14:paraId="76D19EF9"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81: Kooperatifin elde ettiği faiz gelirinden vergi kesintisi yapılması</w:t>
      </w:r>
      <w:r>
        <w:rPr>
          <w:noProof/>
        </w:rPr>
        <w:tab/>
      </w:r>
      <w:r>
        <w:rPr>
          <w:noProof/>
        </w:rPr>
        <w:fldChar w:fldCharType="begin"/>
      </w:r>
      <w:r>
        <w:rPr>
          <w:noProof/>
        </w:rPr>
        <w:instrText xml:space="preserve"> PAGEREF _Toc182499480 \h </w:instrText>
      </w:r>
      <w:r>
        <w:rPr>
          <w:noProof/>
        </w:rPr>
      </w:r>
      <w:r>
        <w:rPr>
          <w:noProof/>
        </w:rPr>
        <w:fldChar w:fldCharType="separate"/>
      </w:r>
      <w:r>
        <w:rPr>
          <w:noProof/>
        </w:rPr>
        <w:t>419</w:t>
      </w:r>
      <w:r>
        <w:rPr>
          <w:noProof/>
        </w:rPr>
        <w:fldChar w:fldCharType="end"/>
      </w:r>
    </w:p>
    <w:p w14:paraId="62CCBE3A" w14:textId="77777777" w:rsidR="006B0572" w:rsidRDefault="006B0572" w:rsidP="006B0572">
      <w:pPr>
        <w:pStyle w:val="T4"/>
        <w:rPr>
          <w:rFonts w:asciiTheme="minorHAnsi" w:eastAsiaTheme="minorEastAsia" w:hAnsiTheme="minorHAnsi" w:cstheme="minorBidi"/>
          <w:snapToGrid/>
          <w:sz w:val="22"/>
          <w:szCs w:val="22"/>
        </w:rPr>
      </w:pPr>
      <w:r>
        <w:t>4.5. Motorlu Taşıyıcılar Kooperatifleri</w:t>
      </w:r>
      <w:r>
        <w:tab/>
      </w:r>
      <w:r>
        <w:fldChar w:fldCharType="begin"/>
      </w:r>
      <w:r>
        <w:instrText xml:space="preserve"> PAGEREF _Toc182499481 \h </w:instrText>
      </w:r>
      <w:r>
        <w:fldChar w:fldCharType="separate"/>
      </w:r>
      <w:r>
        <w:t>420</w:t>
      </w:r>
      <w:r>
        <w:fldChar w:fldCharType="end"/>
      </w:r>
    </w:p>
    <w:p w14:paraId="63AA9601" w14:textId="77777777" w:rsidR="006B0572" w:rsidRDefault="006B0572" w:rsidP="006B0572">
      <w:pPr>
        <w:pStyle w:val="T5"/>
        <w:rPr>
          <w:rFonts w:asciiTheme="minorHAnsi" w:eastAsiaTheme="minorEastAsia" w:hAnsiTheme="minorHAnsi" w:cstheme="minorBidi"/>
          <w:noProof/>
          <w:snapToGrid/>
          <w:sz w:val="22"/>
          <w:szCs w:val="22"/>
        </w:rPr>
      </w:pPr>
      <w:r>
        <w:rPr>
          <w:noProof/>
        </w:rPr>
        <w:t>4.5.1. Ortağın Kooperatiften Ayrı Bir Taşımacılık İşi Yapması Halinde Muhasebeleştirme</w:t>
      </w:r>
      <w:r>
        <w:rPr>
          <w:noProof/>
        </w:rPr>
        <w:tab/>
      </w:r>
      <w:r>
        <w:rPr>
          <w:noProof/>
        </w:rPr>
        <w:fldChar w:fldCharType="begin"/>
      </w:r>
      <w:r>
        <w:rPr>
          <w:noProof/>
        </w:rPr>
        <w:instrText xml:space="preserve"> PAGEREF _Toc182499482 \h </w:instrText>
      </w:r>
      <w:r>
        <w:rPr>
          <w:noProof/>
        </w:rPr>
      </w:r>
      <w:r>
        <w:rPr>
          <w:noProof/>
        </w:rPr>
        <w:fldChar w:fldCharType="separate"/>
      </w:r>
      <w:r>
        <w:rPr>
          <w:noProof/>
        </w:rPr>
        <w:t>421</w:t>
      </w:r>
      <w:r>
        <w:rPr>
          <w:noProof/>
        </w:rPr>
        <w:fldChar w:fldCharType="end"/>
      </w:r>
    </w:p>
    <w:p w14:paraId="22498386"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82: Kooperatif adına taşımacılık işini yapan ortağın, düzenlemiş olduğu faturayı kooperatife yansıtması</w:t>
      </w:r>
      <w:r>
        <w:rPr>
          <w:noProof/>
        </w:rPr>
        <w:tab/>
      </w:r>
      <w:r>
        <w:rPr>
          <w:noProof/>
        </w:rPr>
        <w:fldChar w:fldCharType="begin"/>
      </w:r>
      <w:r>
        <w:rPr>
          <w:noProof/>
        </w:rPr>
        <w:instrText xml:space="preserve"> PAGEREF _Toc182499483 \h </w:instrText>
      </w:r>
      <w:r>
        <w:rPr>
          <w:noProof/>
        </w:rPr>
      </w:r>
      <w:r>
        <w:rPr>
          <w:noProof/>
        </w:rPr>
        <w:fldChar w:fldCharType="separate"/>
      </w:r>
      <w:r>
        <w:rPr>
          <w:noProof/>
        </w:rPr>
        <w:t>421</w:t>
      </w:r>
      <w:r>
        <w:rPr>
          <w:noProof/>
        </w:rPr>
        <w:fldChar w:fldCharType="end"/>
      </w:r>
    </w:p>
    <w:p w14:paraId="79477961" w14:textId="77777777" w:rsidR="006B0572" w:rsidRDefault="006B0572" w:rsidP="006B0572">
      <w:pPr>
        <w:pStyle w:val="T5"/>
        <w:rPr>
          <w:rFonts w:asciiTheme="minorHAnsi" w:eastAsiaTheme="minorEastAsia" w:hAnsiTheme="minorHAnsi" w:cstheme="minorBidi"/>
          <w:noProof/>
          <w:snapToGrid/>
          <w:sz w:val="22"/>
          <w:szCs w:val="22"/>
        </w:rPr>
      </w:pPr>
      <w:r>
        <w:rPr>
          <w:noProof/>
        </w:rPr>
        <w:t>4.5.2. Kooperatifin Taşıma İşi İhalesini Alması Halinde Muhasebeleştirme</w:t>
      </w:r>
      <w:r>
        <w:rPr>
          <w:noProof/>
        </w:rPr>
        <w:tab/>
      </w:r>
      <w:r>
        <w:rPr>
          <w:noProof/>
        </w:rPr>
        <w:fldChar w:fldCharType="begin"/>
      </w:r>
      <w:r>
        <w:rPr>
          <w:noProof/>
        </w:rPr>
        <w:instrText xml:space="preserve"> PAGEREF _Toc182499484 \h </w:instrText>
      </w:r>
      <w:r>
        <w:rPr>
          <w:noProof/>
        </w:rPr>
      </w:r>
      <w:r>
        <w:rPr>
          <w:noProof/>
        </w:rPr>
        <w:fldChar w:fldCharType="separate"/>
      </w:r>
      <w:r>
        <w:rPr>
          <w:noProof/>
        </w:rPr>
        <w:t>422</w:t>
      </w:r>
      <w:r>
        <w:rPr>
          <w:noProof/>
        </w:rPr>
        <w:fldChar w:fldCharType="end"/>
      </w:r>
    </w:p>
    <w:p w14:paraId="460865F0"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83: Kooperatifin, taşımacılık ihalesini aldığı firmaya fatura düzenlemesi</w:t>
      </w:r>
      <w:r>
        <w:rPr>
          <w:noProof/>
        </w:rPr>
        <w:tab/>
      </w:r>
      <w:r>
        <w:rPr>
          <w:noProof/>
        </w:rPr>
        <w:fldChar w:fldCharType="begin"/>
      </w:r>
      <w:r>
        <w:rPr>
          <w:noProof/>
        </w:rPr>
        <w:instrText xml:space="preserve"> PAGEREF _Toc182499485 \h </w:instrText>
      </w:r>
      <w:r>
        <w:rPr>
          <w:noProof/>
        </w:rPr>
      </w:r>
      <w:r>
        <w:rPr>
          <w:noProof/>
        </w:rPr>
        <w:fldChar w:fldCharType="separate"/>
      </w:r>
      <w:r>
        <w:rPr>
          <w:noProof/>
        </w:rPr>
        <w:t>422</w:t>
      </w:r>
      <w:r>
        <w:rPr>
          <w:noProof/>
        </w:rPr>
        <w:fldChar w:fldCharType="end"/>
      </w:r>
    </w:p>
    <w:p w14:paraId="4B3B9103"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84: Kooperatifin taşımacılık ihalesini aldığı firmanın düzenlenen fatura karşılığı kooperatife ödeme yapması ve kooperatif ortaklarına yansıtılması</w:t>
      </w:r>
      <w:r>
        <w:rPr>
          <w:noProof/>
        </w:rPr>
        <w:tab/>
      </w:r>
      <w:r>
        <w:rPr>
          <w:noProof/>
        </w:rPr>
        <w:fldChar w:fldCharType="begin"/>
      </w:r>
      <w:r>
        <w:rPr>
          <w:noProof/>
        </w:rPr>
        <w:instrText xml:space="preserve"> PAGEREF _Toc182499486 \h </w:instrText>
      </w:r>
      <w:r>
        <w:rPr>
          <w:noProof/>
        </w:rPr>
      </w:r>
      <w:r>
        <w:rPr>
          <w:noProof/>
        </w:rPr>
        <w:fldChar w:fldCharType="separate"/>
      </w:r>
      <w:r>
        <w:rPr>
          <w:noProof/>
        </w:rPr>
        <w:t>422</w:t>
      </w:r>
      <w:r>
        <w:rPr>
          <w:noProof/>
        </w:rPr>
        <w:fldChar w:fldCharType="end"/>
      </w:r>
    </w:p>
    <w:p w14:paraId="4736FE59" w14:textId="77777777" w:rsidR="006B0572" w:rsidRDefault="006B0572" w:rsidP="006B0572">
      <w:pPr>
        <w:pStyle w:val="T5"/>
        <w:rPr>
          <w:rFonts w:asciiTheme="minorHAnsi" w:eastAsiaTheme="minorEastAsia" w:hAnsiTheme="minorHAnsi" w:cstheme="minorBidi"/>
          <w:noProof/>
          <w:snapToGrid/>
          <w:sz w:val="22"/>
          <w:szCs w:val="22"/>
        </w:rPr>
      </w:pPr>
      <w:r>
        <w:rPr>
          <w:noProof/>
        </w:rPr>
        <w:t>4.5.3. Kooperatifin Ortaklarına Aidat Tahakkuk Ettirilmesi</w:t>
      </w:r>
      <w:r>
        <w:rPr>
          <w:noProof/>
        </w:rPr>
        <w:tab/>
      </w:r>
      <w:r>
        <w:rPr>
          <w:noProof/>
        </w:rPr>
        <w:fldChar w:fldCharType="begin"/>
      </w:r>
      <w:r>
        <w:rPr>
          <w:noProof/>
        </w:rPr>
        <w:instrText xml:space="preserve"> PAGEREF _Toc182499487 \h </w:instrText>
      </w:r>
      <w:r>
        <w:rPr>
          <w:noProof/>
        </w:rPr>
      </w:r>
      <w:r>
        <w:rPr>
          <w:noProof/>
        </w:rPr>
        <w:fldChar w:fldCharType="separate"/>
      </w:r>
      <w:r>
        <w:rPr>
          <w:noProof/>
        </w:rPr>
        <w:t>423</w:t>
      </w:r>
      <w:r>
        <w:rPr>
          <w:noProof/>
        </w:rPr>
        <w:fldChar w:fldCharType="end"/>
      </w:r>
    </w:p>
    <w:p w14:paraId="23C88981"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85: MTK ortağı ortaklardan alınan aidatların muhasebeleştirilmesi</w:t>
      </w:r>
      <w:r>
        <w:rPr>
          <w:noProof/>
        </w:rPr>
        <w:tab/>
      </w:r>
      <w:r>
        <w:rPr>
          <w:noProof/>
        </w:rPr>
        <w:fldChar w:fldCharType="begin"/>
      </w:r>
      <w:r>
        <w:rPr>
          <w:noProof/>
        </w:rPr>
        <w:instrText xml:space="preserve"> PAGEREF _Toc182499488 \h </w:instrText>
      </w:r>
      <w:r>
        <w:rPr>
          <w:noProof/>
        </w:rPr>
      </w:r>
      <w:r>
        <w:rPr>
          <w:noProof/>
        </w:rPr>
        <w:fldChar w:fldCharType="separate"/>
      </w:r>
      <w:r>
        <w:rPr>
          <w:noProof/>
        </w:rPr>
        <w:t>423</w:t>
      </w:r>
      <w:r>
        <w:rPr>
          <w:noProof/>
        </w:rPr>
        <w:fldChar w:fldCharType="end"/>
      </w:r>
    </w:p>
    <w:p w14:paraId="5F4FE64A"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86: Aidat artışı</w:t>
      </w:r>
      <w:r>
        <w:rPr>
          <w:noProof/>
        </w:rPr>
        <w:tab/>
      </w:r>
      <w:r>
        <w:rPr>
          <w:noProof/>
        </w:rPr>
        <w:fldChar w:fldCharType="begin"/>
      </w:r>
      <w:r>
        <w:rPr>
          <w:noProof/>
        </w:rPr>
        <w:instrText xml:space="preserve"> PAGEREF _Toc182499489 \h </w:instrText>
      </w:r>
      <w:r>
        <w:rPr>
          <w:noProof/>
        </w:rPr>
      </w:r>
      <w:r>
        <w:rPr>
          <w:noProof/>
        </w:rPr>
        <w:fldChar w:fldCharType="separate"/>
      </w:r>
      <w:r>
        <w:rPr>
          <w:noProof/>
        </w:rPr>
        <w:t>424</w:t>
      </w:r>
      <w:r>
        <w:rPr>
          <w:noProof/>
        </w:rPr>
        <w:fldChar w:fldCharType="end"/>
      </w:r>
    </w:p>
    <w:p w14:paraId="17428937"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87: Trafik kazasında hayatını kaybeden ortağın ailesine maddi yardım</w:t>
      </w:r>
      <w:r>
        <w:rPr>
          <w:noProof/>
        </w:rPr>
        <w:tab/>
      </w:r>
      <w:r>
        <w:rPr>
          <w:noProof/>
        </w:rPr>
        <w:fldChar w:fldCharType="begin"/>
      </w:r>
      <w:r>
        <w:rPr>
          <w:noProof/>
        </w:rPr>
        <w:instrText xml:space="preserve"> PAGEREF _Toc182499490 \h </w:instrText>
      </w:r>
      <w:r>
        <w:rPr>
          <w:noProof/>
        </w:rPr>
      </w:r>
      <w:r>
        <w:rPr>
          <w:noProof/>
        </w:rPr>
        <w:fldChar w:fldCharType="separate"/>
      </w:r>
      <w:r>
        <w:rPr>
          <w:noProof/>
        </w:rPr>
        <w:t>424</w:t>
      </w:r>
      <w:r>
        <w:rPr>
          <w:noProof/>
        </w:rPr>
        <w:fldChar w:fldCharType="end"/>
      </w:r>
    </w:p>
    <w:p w14:paraId="6E96BEC5" w14:textId="77777777" w:rsidR="006B0572" w:rsidRDefault="006B0572" w:rsidP="006B0572">
      <w:pPr>
        <w:pStyle w:val="T4"/>
        <w:rPr>
          <w:rFonts w:asciiTheme="minorHAnsi" w:eastAsiaTheme="minorEastAsia" w:hAnsiTheme="minorHAnsi" w:cstheme="minorBidi"/>
          <w:snapToGrid/>
          <w:sz w:val="22"/>
          <w:szCs w:val="22"/>
        </w:rPr>
      </w:pPr>
      <w:r>
        <w:t>4.6. Tarım Satış Kooperatifleri</w:t>
      </w:r>
      <w:r>
        <w:tab/>
      </w:r>
      <w:r>
        <w:fldChar w:fldCharType="begin"/>
      </w:r>
      <w:r>
        <w:instrText xml:space="preserve"> PAGEREF _Toc182499491 \h </w:instrText>
      </w:r>
      <w:r>
        <w:fldChar w:fldCharType="separate"/>
      </w:r>
      <w:r>
        <w:t>425</w:t>
      </w:r>
      <w:r>
        <w:fldChar w:fldCharType="end"/>
      </w:r>
    </w:p>
    <w:p w14:paraId="282189D3"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88: Tarım satış kooperatif ve birlikleri arasındaki para ve mal alış verişi</w:t>
      </w:r>
      <w:r>
        <w:rPr>
          <w:noProof/>
        </w:rPr>
        <w:tab/>
      </w:r>
      <w:r>
        <w:rPr>
          <w:noProof/>
        </w:rPr>
        <w:fldChar w:fldCharType="begin"/>
      </w:r>
      <w:r>
        <w:rPr>
          <w:noProof/>
        </w:rPr>
        <w:instrText xml:space="preserve"> PAGEREF _Toc182499492 \h </w:instrText>
      </w:r>
      <w:r>
        <w:rPr>
          <w:noProof/>
        </w:rPr>
      </w:r>
      <w:r>
        <w:rPr>
          <w:noProof/>
        </w:rPr>
        <w:fldChar w:fldCharType="separate"/>
      </w:r>
      <w:r>
        <w:rPr>
          <w:noProof/>
        </w:rPr>
        <w:t>426</w:t>
      </w:r>
      <w:r>
        <w:rPr>
          <w:noProof/>
        </w:rPr>
        <w:fldChar w:fldCharType="end"/>
      </w:r>
    </w:p>
    <w:p w14:paraId="29B119AD" w14:textId="77777777" w:rsidR="006B0572" w:rsidRDefault="006B0572" w:rsidP="006B0572">
      <w:pPr>
        <w:pStyle w:val="T4"/>
        <w:rPr>
          <w:rFonts w:asciiTheme="minorHAnsi" w:eastAsiaTheme="minorEastAsia" w:hAnsiTheme="minorHAnsi" w:cstheme="minorBidi"/>
          <w:snapToGrid/>
          <w:sz w:val="22"/>
          <w:szCs w:val="22"/>
        </w:rPr>
      </w:pPr>
      <w:r>
        <w:t>4.7. Sigorta Kooperatifleri</w:t>
      </w:r>
      <w:r>
        <w:tab/>
      </w:r>
      <w:r>
        <w:fldChar w:fldCharType="begin"/>
      </w:r>
      <w:r>
        <w:instrText xml:space="preserve"> PAGEREF _Toc182499493 \h </w:instrText>
      </w:r>
      <w:r>
        <w:fldChar w:fldCharType="separate"/>
      </w:r>
      <w:r>
        <w:t>427</w:t>
      </w:r>
      <w:r>
        <w:fldChar w:fldCharType="end"/>
      </w:r>
    </w:p>
    <w:p w14:paraId="0A32DA44"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89: Sigorta işlemleri</w:t>
      </w:r>
      <w:r>
        <w:rPr>
          <w:noProof/>
        </w:rPr>
        <w:tab/>
      </w:r>
      <w:r>
        <w:rPr>
          <w:noProof/>
        </w:rPr>
        <w:fldChar w:fldCharType="begin"/>
      </w:r>
      <w:r>
        <w:rPr>
          <w:noProof/>
        </w:rPr>
        <w:instrText xml:space="preserve"> PAGEREF _Toc182499494 \h </w:instrText>
      </w:r>
      <w:r>
        <w:rPr>
          <w:noProof/>
        </w:rPr>
      </w:r>
      <w:r>
        <w:rPr>
          <w:noProof/>
        </w:rPr>
        <w:fldChar w:fldCharType="separate"/>
      </w:r>
      <w:r>
        <w:rPr>
          <w:noProof/>
        </w:rPr>
        <w:t>429</w:t>
      </w:r>
      <w:r>
        <w:rPr>
          <w:noProof/>
        </w:rPr>
        <w:fldChar w:fldCharType="end"/>
      </w:r>
    </w:p>
    <w:p w14:paraId="5BEC2311"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90: Sigortacılık Faaliyeti Dışındaki işlemler</w:t>
      </w:r>
      <w:r>
        <w:rPr>
          <w:noProof/>
        </w:rPr>
        <w:tab/>
      </w:r>
      <w:r>
        <w:rPr>
          <w:noProof/>
        </w:rPr>
        <w:fldChar w:fldCharType="begin"/>
      </w:r>
      <w:r>
        <w:rPr>
          <w:noProof/>
        </w:rPr>
        <w:instrText xml:space="preserve"> PAGEREF _Toc182499495 \h </w:instrText>
      </w:r>
      <w:r>
        <w:rPr>
          <w:noProof/>
        </w:rPr>
      </w:r>
      <w:r>
        <w:rPr>
          <w:noProof/>
        </w:rPr>
        <w:fldChar w:fldCharType="separate"/>
      </w:r>
      <w:r>
        <w:rPr>
          <w:noProof/>
        </w:rPr>
        <w:t>430</w:t>
      </w:r>
      <w:r>
        <w:rPr>
          <w:noProof/>
        </w:rPr>
        <w:fldChar w:fldCharType="end"/>
      </w:r>
    </w:p>
    <w:p w14:paraId="0D0A1E24"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5. Kooperatiflerde Kâr ve Zararın Dağıtımı</w:t>
      </w:r>
      <w:r>
        <w:rPr>
          <w:noProof/>
        </w:rPr>
        <w:tab/>
      </w:r>
      <w:r>
        <w:rPr>
          <w:noProof/>
        </w:rPr>
        <w:fldChar w:fldCharType="begin"/>
      </w:r>
      <w:r>
        <w:rPr>
          <w:noProof/>
        </w:rPr>
        <w:instrText xml:space="preserve"> PAGEREF _Toc182499496 \h </w:instrText>
      </w:r>
      <w:r>
        <w:rPr>
          <w:noProof/>
        </w:rPr>
      </w:r>
      <w:r>
        <w:rPr>
          <w:noProof/>
        </w:rPr>
        <w:fldChar w:fldCharType="separate"/>
      </w:r>
      <w:r>
        <w:rPr>
          <w:noProof/>
        </w:rPr>
        <w:t>431</w:t>
      </w:r>
      <w:r>
        <w:rPr>
          <w:noProof/>
        </w:rPr>
        <w:fldChar w:fldCharType="end"/>
      </w:r>
    </w:p>
    <w:p w14:paraId="5833122F" w14:textId="77777777" w:rsidR="006B0572" w:rsidRDefault="006B0572" w:rsidP="006B0572">
      <w:pPr>
        <w:pStyle w:val="T4"/>
        <w:rPr>
          <w:rFonts w:asciiTheme="minorHAnsi" w:eastAsiaTheme="minorEastAsia" w:hAnsiTheme="minorHAnsi" w:cstheme="minorBidi"/>
          <w:snapToGrid/>
          <w:sz w:val="22"/>
          <w:szCs w:val="22"/>
        </w:rPr>
      </w:pPr>
      <w:r>
        <w:t>5.1. Kooperatiflerde Gelir Gider Farkı Kavramı</w:t>
      </w:r>
      <w:r>
        <w:tab/>
      </w:r>
      <w:r>
        <w:fldChar w:fldCharType="begin"/>
      </w:r>
      <w:r>
        <w:instrText xml:space="preserve"> PAGEREF _Toc182499497 \h </w:instrText>
      </w:r>
      <w:r>
        <w:fldChar w:fldCharType="separate"/>
      </w:r>
      <w:r>
        <w:t>431</w:t>
      </w:r>
      <w:r>
        <w:fldChar w:fldCharType="end"/>
      </w:r>
    </w:p>
    <w:p w14:paraId="3A4D7D60" w14:textId="77777777" w:rsidR="006B0572" w:rsidRDefault="006B0572" w:rsidP="006B0572">
      <w:pPr>
        <w:pStyle w:val="T4"/>
        <w:rPr>
          <w:rFonts w:asciiTheme="minorHAnsi" w:eastAsiaTheme="minorEastAsia" w:hAnsiTheme="minorHAnsi" w:cstheme="minorBidi"/>
          <w:snapToGrid/>
          <w:sz w:val="22"/>
          <w:szCs w:val="22"/>
        </w:rPr>
      </w:pPr>
      <w:r>
        <w:t>5.2. Kooperatiflerde Kârın (Olumlu Gelir-Gider Farkının) Dağıtımı</w:t>
      </w:r>
      <w:r>
        <w:tab/>
      </w:r>
      <w:r>
        <w:fldChar w:fldCharType="begin"/>
      </w:r>
      <w:r>
        <w:instrText xml:space="preserve"> PAGEREF _Toc182499498 \h </w:instrText>
      </w:r>
      <w:r>
        <w:fldChar w:fldCharType="separate"/>
      </w:r>
      <w:r>
        <w:t>432</w:t>
      </w:r>
      <w:r>
        <w:fldChar w:fldCharType="end"/>
      </w:r>
    </w:p>
    <w:p w14:paraId="49CF9FB8" w14:textId="77777777" w:rsidR="006B0572" w:rsidRDefault="006B0572" w:rsidP="006B0572">
      <w:pPr>
        <w:pStyle w:val="T4"/>
        <w:rPr>
          <w:rFonts w:asciiTheme="minorHAnsi" w:eastAsiaTheme="minorEastAsia" w:hAnsiTheme="minorHAnsi" w:cstheme="minorBidi"/>
          <w:snapToGrid/>
          <w:sz w:val="22"/>
          <w:szCs w:val="22"/>
        </w:rPr>
      </w:pPr>
      <w:r>
        <w:t>5.3. Kurumlar Vergisi Muafiyetini Taşıyan Kooperatiflerde Kârın Dağıtımı</w:t>
      </w:r>
      <w:r>
        <w:tab/>
      </w:r>
      <w:r>
        <w:fldChar w:fldCharType="begin"/>
      </w:r>
      <w:r>
        <w:instrText xml:space="preserve"> PAGEREF _Toc182499499 \h </w:instrText>
      </w:r>
      <w:r>
        <w:fldChar w:fldCharType="separate"/>
      </w:r>
      <w:r>
        <w:t>432</w:t>
      </w:r>
      <w:r>
        <w:fldChar w:fldCharType="end"/>
      </w:r>
    </w:p>
    <w:p w14:paraId="3D2F3980"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lastRenderedPageBreak/>
        <w:t>Örnek İşlem 91: Esnaf Muafiyeti Kapsamında Gerçekleştirilen Faaliyet</w:t>
      </w:r>
      <w:r>
        <w:rPr>
          <w:noProof/>
        </w:rPr>
        <w:tab/>
      </w:r>
      <w:r>
        <w:rPr>
          <w:noProof/>
        </w:rPr>
        <w:fldChar w:fldCharType="begin"/>
      </w:r>
      <w:r>
        <w:rPr>
          <w:noProof/>
        </w:rPr>
        <w:instrText xml:space="preserve"> PAGEREF _Toc182499500 \h </w:instrText>
      </w:r>
      <w:r>
        <w:rPr>
          <w:noProof/>
        </w:rPr>
      </w:r>
      <w:r>
        <w:rPr>
          <w:noProof/>
        </w:rPr>
        <w:fldChar w:fldCharType="separate"/>
      </w:r>
      <w:r>
        <w:rPr>
          <w:noProof/>
        </w:rPr>
        <w:t>433</w:t>
      </w:r>
      <w:r>
        <w:rPr>
          <w:noProof/>
        </w:rPr>
        <w:fldChar w:fldCharType="end"/>
      </w:r>
    </w:p>
    <w:p w14:paraId="57BDAD4E" w14:textId="77777777" w:rsidR="006B0572" w:rsidRDefault="006B0572" w:rsidP="006B0572">
      <w:pPr>
        <w:pStyle w:val="T5"/>
        <w:rPr>
          <w:rFonts w:asciiTheme="minorHAnsi" w:eastAsiaTheme="minorEastAsia" w:hAnsiTheme="minorHAnsi" w:cstheme="minorBidi"/>
          <w:noProof/>
          <w:snapToGrid/>
          <w:sz w:val="22"/>
          <w:szCs w:val="22"/>
        </w:rPr>
      </w:pPr>
      <w:r>
        <w:rPr>
          <w:noProof/>
        </w:rPr>
        <w:t>5.3.1. Dönemsonu Kârından Sadece Zorunlu Kesintilerin Ayrılması</w:t>
      </w:r>
      <w:r>
        <w:rPr>
          <w:noProof/>
        </w:rPr>
        <w:tab/>
      </w:r>
      <w:r>
        <w:rPr>
          <w:noProof/>
        </w:rPr>
        <w:fldChar w:fldCharType="begin"/>
      </w:r>
      <w:r>
        <w:rPr>
          <w:noProof/>
        </w:rPr>
        <w:instrText xml:space="preserve"> PAGEREF _Toc182499501 \h </w:instrText>
      </w:r>
      <w:r>
        <w:rPr>
          <w:noProof/>
        </w:rPr>
      </w:r>
      <w:r>
        <w:rPr>
          <w:noProof/>
        </w:rPr>
        <w:fldChar w:fldCharType="separate"/>
      </w:r>
      <w:r>
        <w:rPr>
          <w:noProof/>
        </w:rPr>
        <w:t>435</w:t>
      </w:r>
      <w:r>
        <w:rPr>
          <w:noProof/>
        </w:rPr>
        <w:fldChar w:fldCharType="end"/>
      </w:r>
    </w:p>
    <w:p w14:paraId="22AE5FF5"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92: Ortaklarla yapılan işlemlerin risturn olarak dağıtılmasında hesaplama</w:t>
      </w:r>
      <w:r>
        <w:rPr>
          <w:noProof/>
        </w:rPr>
        <w:tab/>
      </w:r>
      <w:r>
        <w:rPr>
          <w:noProof/>
        </w:rPr>
        <w:fldChar w:fldCharType="begin"/>
      </w:r>
      <w:r>
        <w:rPr>
          <w:noProof/>
        </w:rPr>
        <w:instrText xml:space="preserve"> PAGEREF _Toc182499502 \h </w:instrText>
      </w:r>
      <w:r>
        <w:rPr>
          <w:noProof/>
        </w:rPr>
      </w:r>
      <w:r>
        <w:rPr>
          <w:noProof/>
        </w:rPr>
        <w:fldChar w:fldCharType="separate"/>
      </w:r>
      <w:r>
        <w:rPr>
          <w:noProof/>
        </w:rPr>
        <w:t>435</w:t>
      </w:r>
      <w:r>
        <w:rPr>
          <w:noProof/>
        </w:rPr>
        <w:fldChar w:fldCharType="end"/>
      </w:r>
    </w:p>
    <w:p w14:paraId="16A3EC95" w14:textId="77777777" w:rsidR="006B0572" w:rsidRDefault="006B0572" w:rsidP="006B0572">
      <w:pPr>
        <w:pStyle w:val="T5"/>
        <w:rPr>
          <w:rFonts w:asciiTheme="minorHAnsi" w:eastAsiaTheme="minorEastAsia" w:hAnsiTheme="minorHAnsi" w:cstheme="minorBidi"/>
          <w:noProof/>
          <w:snapToGrid/>
          <w:sz w:val="22"/>
          <w:szCs w:val="22"/>
        </w:rPr>
      </w:pPr>
      <w:r>
        <w:rPr>
          <w:noProof/>
        </w:rPr>
        <w:t>5.3.2. Dönemsonu Kârından Zorunlu Kesintilerle Birlikte İsteğe Bağlı Kesintilerin de Ayrılması</w:t>
      </w:r>
      <w:r>
        <w:rPr>
          <w:noProof/>
        </w:rPr>
        <w:tab/>
      </w:r>
      <w:r>
        <w:rPr>
          <w:noProof/>
        </w:rPr>
        <w:fldChar w:fldCharType="begin"/>
      </w:r>
      <w:r>
        <w:rPr>
          <w:noProof/>
        </w:rPr>
        <w:instrText xml:space="preserve"> PAGEREF _Toc182499503 \h </w:instrText>
      </w:r>
      <w:r>
        <w:rPr>
          <w:noProof/>
        </w:rPr>
      </w:r>
      <w:r>
        <w:rPr>
          <w:noProof/>
        </w:rPr>
        <w:fldChar w:fldCharType="separate"/>
      </w:r>
      <w:r>
        <w:rPr>
          <w:noProof/>
        </w:rPr>
        <w:t>436</w:t>
      </w:r>
      <w:r>
        <w:rPr>
          <w:noProof/>
        </w:rPr>
        <w:fldChar w:fldCharType="end"/>
      </w:r>
    </w:p>
    <w:p w14:paraId="29B7DAE9"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93: Dönemsonu Kârından Zorunlu Kesintilerle Birlikte İsteğe Bağlı Kesintilerin de Ayrılması</w:t>
      </w:r>
      <w:r>
        <w:rPr>
          <w:noProof/>
        </w:rPr>
        <w:tab/>
      </w:r>
      <w:r>
        <w:rPr>
          <w:noProof/>
        </w:rPr>
        <w:fldChar w:fldCharType="begin"/>
      </w:r>
      <w:r>
        <w:rPr>
          <w:noProof/>
        </w:rPr>
        <w:instrText xml:space="preserve"> PAGEREF _Toc182499504 \h </w:instrText>
      </w:r>
      <w:r>
        <w:rPr>
          <w:noProof/>
        </w:rPr>
      </w:r>
      <w:r>
        <w:rPr>
          <w:noProof/>
        </w:rPr>
        <w:fldChar w:fldCharType="separate"/>
      </w:r>
      <w:r>
        <w:rPr>
          <w:noProof/>
        </w:rPr>
        <w:t>436</w:t>
      </w:r>
      <w:r>
        <w:rPr>
          <w:noProof/>
        </w:rPr>
        <w:fldChar w:fldCharType="end"/>
      </w:r>
    </w:p>
    <w:p w14:paraId="0D55DAC3" w14:textId="77777777" w:rsidR="006B0572" w:rsidRDefault="006B0572" w:rsidP="006B0572">
      <w:pPr>
        <w:pStyle w:val="T4"/>
        <w:rPr>
          <w:rFonts w:asciiTheme="minorHAnsi" w:eastAsiaTheme="minorEastAsia" w:hAnsiTheme="minorHAnsi" w:cstheme="minorBidi"/>
          <w:snapToGrid/>
          <w:sz w:val="22"/>
          <w:szCs w:val="22"/>
        </w:rPr>
      </w:pPr>
      <w:r>
        <w:t>5.4. Kurumlar Vergisi Muafiyetini Kaybetmiş Kooperatiflerde Kârın Dağıtımı</w:t>
      </w:r>
      <w:r>
        <w:tab/>
      </w:r>
      <w:r>
        <w:fldChar w:fldCharType="begin"/>
      </w:r>
      <w:r>
        <w:instrText xml:space="preserve"> PAGEREF _Toc182499505 \h </w:instrText>
      </w:r>
      <w:r>
        <w:fldChar w:fldCharType="separate"/>
      </w:r>
      <w:r>
        <w:t>437</w:t>
      </w:r>
      <w:r>
        <w:fldChar w:fldCharType="end"/>
      </w:r>
    </w:p>
    <w:p w14:paraId="31B63492"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94: Ortaklık içi işlemlerden doğan risturn dağıtılması</w:t>
      </w:r>
      <w:r>
        <w:rPr>
          <w:noProof/>
        </w:rPr>
        <w:tab/>
      </w:r>
      <w:r>
        <w:rPr>
          <w:noProof/>
        </w:rPr>
        <w:fldChar w:fldCharType="begin"/>
      </w:r>
      <w:r>
        <w:rPr>
          <w:noProof/>
        </w:rPr>
        <w:instrText xml:space="preserve"> PAGEREF _Toc182499506 \h </w:instrText>
      </w:r>
      <w:r>
        <w:rPr>
          <w:noProof/>
        </w:rPr>
      </w:r>
      <w:r>
        <w:rPr>
          <w:noProof/>
        </w:rPr>
        <w:fldChar w:fldCharType="separate"/>
      </w:r>
      <w:r>
        <w:rPr>
          <w:noProof/>
        </w:rPr>
        <w:t>438</w:t>
      </w:r>
      <w:r>
        <w:rPr>
          <w:noProof/>
        </w:rPr>
        <w:fldChar w:fldCharType="end"/>
      </w:r>
    </w:p>
    <w:p w14:paraId="360B94B0" w14:textId="77777777" w:rsidR="006B0572" w:rsidRDefault="006B0572" w:rsidP="006B0572">
      <w:pPr>
        <w:pStyle w:val="T4"/>
        <w:rPr>
          <w:rFonts w:asciiTheme="minorHAnsi" w:eastAsiaTheme="minorEastAsia" w:hAnsiTheme="minorHAnsi" w:cstheme="minorBidi"/>
          <w:snapToGrid/>
          <w:sz w:val="22"/>
          <w:szCs w:val="22"/>
        </w:rPr>
      </w:pPr>
      <w:r>
        <w:t>5.5. Risturn’un Ortaklara Dağıtımı İşlemleri</w:t>
      </w:r>
      <w:r>
        <w:tab/>
      </w:r>
      <w:r>
        <w:fldChar w:fldCharType="begin"/>
      </w:r>
      <w:r>
        <w:instrText xml:space="preserve"> PAGEREF _Toc182499507 \h </w:instrText>
      </w:r>
      <w:r>
        <w:fldChar w:fldCharType="separate"/>
      </w:r>
      <w:r>
        <w:t>440</w:t>
      </w:r>
      <w:r>
        <w:fldChar w:fldCharType="end"/>
      </w:r>
    </w:p>
    <w:p w14:paraId="755400FF"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95: Risturn’un ortaklara dağıtımı</w:t>
      </w:r>
      <w:r>
        <w:rPr>
          <w:noProof/>
        </w:rPr>
        <w:tab/>
      </w:r>
      <w:r>
        <w:rPr>
          <w:noProof/>
        </w:rPr>
        <w:fldChar w:fldCharType="begin"/>
      </w:r>
      <w:r>
        <w:rPr>
          <w:noProof/>
        </w:rPr>
        <w:instrText xml:space="preserve"> PAGEREF _Toc182499508 \h </w:instrText>
      </w:r>
      <w:r>
        <w:rPr>
          <w:noProof/>
        </w:rPr>
      </w:r>
      <w:r>
        <w:rPr>
          <w:noProof/>
        </w:rPr>
        <w:fldChar w:fldCharType="separate"/>
      </w:r>
      <w:r>
        <w:rPr>
          <w:noProof/>
        </w:rPr>
        <w:t>440</w:t>
      </w:r>
      <w:r>
        <w:rPr>
          <w:noProof/>
        </w:rPr>
        <w:fldChar w:fldCharType="end"/>
      </w:r>
    </w:p>
    <w:p w14:paraId="32B72768" w14:textId="77777777" w:rsidR="006B0572" w:rsidRDefault="006B0572" w:rsidP="006B0572">
      <w:pPr>
        <w:pStyle w:val="T4"/>
        <w:rPr>
          <w:rFonts w:asciiTheme="minorHAnsi" w:eastAsiaTheme="minorEastAsia" w:hAnsiTheme="minorHAnsi" w:cstheme="minorBidi"/>
          <w:snapToGrid/>
          <w:sz w:val="22"/>
          <w:szCs w:val="22"/>
        </w:rPr>
      </w:pPr>
      <w:r>
        <w:t>5.6. Kooperatiflerde Zararın (Olumsuz Gelir-Gider Farkının) Dağıtımı</w:t>
      </w:r>
      <w:r>
        <w:tab/>
      </w:r>
      <w:r>
        <w:fldChar w:fldCharType="begin"/>
      </w:r>
      <w:r>
        <w:instrText xml:space="preserve"> PAGEREF _Toc182499509 \h </w:instrText>
      </w:r>
      <w:r>
        <w:fldChar w:fldCharType="separate"/>
      </w:r>
      <w:r>
        <w:t>441</w:t>
      </w:r>
      <w:r>
        <w:fldChar w:fldCharType="end"/>
      </w:r>
    </w:p>
    <w:p w14:paraId="376F827F"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96: Yedek akçelerin zararı karşılamaya yeterli olması</w:t>
      </w:r>
      <w:r>
        <w:rPr>
          <w:noProof/>
        </w:rPr>
        <w:tab/>
      </w:r>
      <w:r>
        <w:rPr>
          <w:noProof/>
        </w:rPr>
        <w:fldChar w:fldCharType="begin"/>
      </w:r>
      <w:r>
        <w:rPr>
          <w:noProof/>
        </w:rPr>
        <w:instrText xml:space="preserve"> PAGEREF _Toc182499510 \h </w:instrText>
      </w:r>
      <w:r>
        <w:rPr>
          <w:noProof/>
        </w:rPr>
      </w:r>
      <w:r>
        <w:rPr>
          <w:noProof/>
        </w:rPr>
        <w:fldChar w:fldCharType="separate"/>
      </w:r>
      <w:r>
        <w:rPr>
          <w:noProof/>
        </w:rPr>
        <w:t>441</w:t>
      </w:r>
      <w:r>
        <w:rPr>
          <w:noProof/>
        </w:rPr>
        <w:fldChar w:fldCharType="end"/>
      </w:r>
    </w:p>
    <w:p w14:paraId="4BEE0113"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97: Yedek akçelerin zararı karşılamaya yeterli olmaması</w:t>
      </w:r>
      <w:r>
        <w:rPr>
          <w:noProof/>
        </w:rPr>
        <w:tab/>
      </w:r>
      <w:r>
        <w:rPr>
          <w:noProof/>
        </w:rPr>
        <w:fldChar w:fldCharType="begin"/>
      </w:r>
      <w:r>
        <w:rPr>
          <w:noProof/>
        </w:rPr>
        <w:instrText xml:space="preserve"> PAGEREF _Toc182499511 \h </w:instrText>
      </w:r>
      <w:r>
        <w:rPr>
          <w:noProof/>
        </w:rPr>
      </w:r>
      <w:r>
        <w:rPr>
          <w:noProof/>
        </w:rPr>
        <w:fldChar w:fldCharType="separate"/>
      </w:r>
      <w:r>
        <w:rPr>
          <w:noProof/>
        </w:rPr>
        <w:t>442</w:t>
      </w:r>
      <w:r>
        <w:rPr>
          <w:noProof/>
        </w:rPr>
        <w:fldChar w:fldCharType="end"/>
      </w:r>
    </w:p>
    <w:p w14:paraId="04AC25ED"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98: Ek ödemelerin ortaklardan tahsil edilmesi durumunda yapılacak kayıt</w:t>
      </w:r>
      <w:r>
        <w:rPr>
          <w:noProof/>
        </w:rPr>
        <w:tab/>
      </w:r>
      <w:r>
        <w:rPr>
          <w:noProof/>
        </w:rPr>
        <w:fldChar w:fldCharType="begin"/>
      </w:r>
      <w:r>
        <w:rPr>
          <w:noProof/>
        </w:rPr>
        <w:instrText xml:space="preserve"> PAGEREF _Toc182499512 \h </w:instrText>
      </w:r>
      <w:r>
        <w:rPr>
          <w:noProof/>
        </w:rPr>
      </w:r>
      <w:r>
        <w:rPr>
          <w:noProof/>
        </w:rPr>
        <w:fldChar w:fldCharType="separate"/>
      </w:r>
      <w:r>
        <w:rPr>
          <w:noProof/>
        </w:rPr>
        <w:t>442</w:t>
      </w:r>
      <w:r>
        <w:rPr>
          <w:noProof/>
        </w:rPr>
        <w:fldChar w:fldCharType="end"/>
      </w:r>
    </w:p>
    <w:p w14:paraId="5B37976A"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6. Kooperatiflerde Tasfiye İşlemleri</w:t>
      </w:r>
      <w:r>
        <w:rPr>
          <w:noProof/>
        </w:rPr>
        <w:tab/>
      </w:r>
      <w:r>
        <w:rPr>
          <w:noProof/>
        </w:rPr>
        <w:fldChar w:fldCharType="begin"/>
      </w:r>
      <w:r>
        <w:rPr>
          <w:noProof/>
        </w:rPr>
        <w:instrText xml:space="preserve"> PAGEREF _Toc182499513 \h </w:instrText>
      </w:r>
      <w:r>
        <w:rPr>
          <w:noProof/>
        </w:rPr>
      </w:r>
      <w:r>
        <w:rPr>
          <w:noProof/>
        </w:rPr>
        <w:fldChar w:fldCharType="separate"/>
      </w:r>
      <w:r>
        <w:rPr>
          <w:noProof/>
        </w:rPr>
        <w:t>442</w:t>
      </w:r>
      <w:r>
        <w:rPr>
          <w:noProof/>
        </w:rPr>
        <w:fldChar w:fldCharType="end"/>
      </w:r>
    </w:p>
    <w:p w14:paraId="7EB89EB0" w14:textId="77777777" w:rsidR="006B0572" w:rsidRDefault="006B0572" w:rsidP="006B0572">
      <w:pPr>
        <w:pStyle w:val="T4"/>
        <w:rPr>
          <w:rFonts w:asciiTheme="minorHAnsi" w:eastAsiaTheme="minorEastAsia" w:hAnsiTheme="minorHAnsi" w:cstheme="minorBidi"/>
          <w:snapToGrid/>
          <w:sz w:val="22"/>
          <w:szCs w:val="22"/>
        </w:rPr>
      </w:pPr>
      <w:r>
        <w:t>6.1. Tasfiye Sonrası Varlıkların Paylaştırılması</w:t>
      </w:r>
      <w:r>
        <w:tab/>
      </w:r>
      <w:r>
        <w:fldChar w:fldCharType="begin"/>
      </w:r>
      <w:r>
        <w:instrText xml:space="preserve"> PAGEREF _Toc182499514 \h </w:instrText>
      </w:r>
      <w:r>
        <w:fldChar w:fldCharType="separate"/>
      </w:r>
      <w:r>
        <w:t>443</w:t>
      </w:r>
      <w:r>
        <w:fldChar w:fldCharType="end"/>
      </w:r>
    </w:p>
    <w:p w14:paraId="0BACB655" w14:textId="77777777" w:rsidR="006B0572" w:rsidRDefault="006B0572" w:rsidP="006B0572">
      <w:pPr>
        <w:pStyle w:val="T4"/>
        <w:rPr>
          <w:rFonts w:asciiTheme="minorHAnsi" w:eastAsiaTheme="minorEastAsia" w:hAnsiTheme="minorHAnsi" w:cstheme="minorBidi"/>
          <w:snapToGrid/>
          <w:sz w:val="22"/>
          <w:szCs w:val="22"/>
        </w:rPr>
      </w:pPr>
      <w:r>
        <w:t>6.2. Tasfiye Sonu İşlemleri</w:t>
      </w:r>
      <w:r>
        <w:tab/>
      </w:r>
      <w:r>
        <w:fldChar w:fldCharType="begin"/>
      </w:r>
      <w:r>
        <w:instrText xml:space="preserve"> PAGEREF _Toc182499515 \h </w:instrText>
      </w:r>
      <w:r>
        <w:fldChar w:fldCharType="separate"/>
      </w:r>
      <w:r>
        <w:t>443</w:t>
      </w:r>
      <w:r>
        <w:fldChar w:fldCharType="end"/>
      </w:r>
    </w:p>
    <w:p w14:paraId="7BDBA009"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99: Tasfiye sonucunda elde edilen net karın ortaklara dağıtılması halinde yapılacak olan muhasebe kaydı</w:t>
      </w:r>
      <w:r>
        <w:rPr>
          <w:noProof/>
        </w:rPr>
        <w:tab/>
      </w:r>
      <w:r>
        <w:rPr>
          <w:noProof/>
        </w:rPr>
        <w:fldChar w:fldCharType="begin"/>
      </w:r>
      <w:r>
        <w:rPr>
          <w:noProof/>
        </w:rPr>
        <w:instrText xml:space="preserve"> PAGEREF _Toc182499516 \h </w:instrText>
      </w:r>
      <w:r>
        <w:rPr>
          <w:noProof/>
        </w:rPr>
      </w:r>
      <w:r>
        <w:rPr>
          <w:noProof/>
        </w:rPr>
        <w:fldChar w:fldCharType="separate"/>
      </w:r>
      <w:r>
        <w:rPr>
          <w:noProof/>
        </w:rPr>
        <w:t>443</w:t>
      </w:r>
      <w:r>
        <w:rPr>
          <w:noProof/>
        </w:rPr>
        <w:fldChar w:fldCharType="end"/>
      </w:r>
    </w:p>
    <w:p w14:paraId="33976C36"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7. Kooperatiflerde Enflasyon Düzeltmesi</w:t>
      </w:r>
      <w:r>
        <w:rPr>
          <w:noProof/>
        </w:rPr>
        <w:tab/>
      </w:r>
      <w:r>
        <w:rPr>
          <w:noProof/>
        </w:rPr>
        <w:fldChar w:fldCharType="begin"/>
      </w:r>
      <w:r>
        <w:rPr>
          <w:noProof/>
        </w:rPr>
        <w:instrText xml:space="preserve"> PAGEREF _Toc182499517 \h </w:instrText>
      </w:r>
      <w:r>
        <w:rPr>
          <w:noProof/>
        </w:rPr>
      </w:r>
      <w:r>
        <w:rPr>
          <w:noProof/>
        </w:rPr>
        <w:fldChar w:fldCharType="separate"/>
      </w:r>
      <w:r>
        <w:rPr>
          <w:noProof/>
        </w:rPr>
        <w:t>444</w:t>
      </w:r>
      <w:r>
        <w:rPr>
          <w:noProof/>
        </w:rPr>
        <w:fldChar w:fldCharType="end"/>
      </w:r>
    </w:p>
    <w:p w14:paraId="531F1F85" w14:textId="77777777" w:rsidR="006B0572" w:rsidRDefault="006B0572" w:rsidP="006B0572">
      <w:pPr>
        <w:pStyle w:val="T4"/>
        <w:rPr>
          <w:rFonts w:asciiTheme="minorHAnsi" w:eastAsiaTheme="minorEastAsia" w:hAnsiTheme="minorHAnsi" w:cstheme="minorBidi"/>
          <w:snapToGrid/>
          <w:sz w:val="22"/>
          <w:szCs w:val="22"/>
        </w:rPr>
      </w:pPr>
      <w:r>
        <w:t>7.1. Enflasyon Muhasebesi Kayıtları</w:t>
      </w:r>
      <w:r>
        <w:tab/>
      </w:r>
      <w:r>
        <w:fldChar w:fldCharType="begin"/>
      </w:r>
      <w:r>
        <w:instrText xml:space="preserve"> PAGEREF _Toc182499518 \h </w:instrText>
      </w:r>
      <w:r>
        <w:fldChar w:fldCharType="separate"/>
      </w:r>
      <w:r>
        <w:t>446</w:t>
      </w:r>
      <w:r>
        <w:fldChar w:fldCharType="end"/>
      </w:r>
    </w:p>
    <w:p w14:paraId="6C090B3A"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8. Konut Yapı Kooperatiflerine İlişkin Monografi Örneği</w:t>
      </w:r>
      <w:r>
        <w:rPr>
          <w:noProof/>
        </w:rPr>
        <w:tab/>
      </w:r>
      <w:r>
        <w:rPr>
          <w:noProof/>
        </w:rPr>
        <w:fldChar w:fldCharType="begin"/>
      </w:r>
      <w:r>
        <w:rPr>
          <w:noProof/>
        </w:rPr>
        <w:instrText xml:space="preserve"> PAGEREF _Toc182499519 \h </w:instrText>
      </w:r>
      <w:r>
        <w:rPr>
          <w:noProof/>
        </w:rPr>
      </w:r>
      <w:r>
        <w:rPr>
          <w:noProof/>
        </w:rPr>
        <w:fldChar w:fldCharType="separate"/>
      </w:r>
      <w:r>
        <w:rPr>
          <w:noProof/>
        </w:rPr>
        <w:t>448</w:t>
      </w:r>
      <w:r>
        <w:rPr>
          <w:noProof/>
        </w:rPr>
        <w:fldChar w:fldCharType="end"/>
      </w:r>
    </w:p>
    <w:p w14:paraId="3200AF13" w14:textId="77777777" w:rsidR="006B0572" w:rsidRDefault="006B0572" w:rsidP="006B0572">
      <w:pPr>
        <w:pStyle w:val="T5"/>
        <w:rPr>
          <w:rFonts w:asciiTheme="minorHAnsi" w:eastAsiaTheme="minorEastAsia" w:hAnsiTheme="minorHAnsi" w:cstheme="minorBidi"/>
          <w:noProof/>
          <w:snapToGrid/>
          <w:sz w:val="22"/>
          <w:szCs w:val="22"/>
        </w:rPr>
      </w:pPr>
      <w:r w:rsidRPr="00377EED">
        <w:rPr>
          <w:i/>
          <w:noProof/>
        </w:rPr>
        <w:t>Örnek İşlem 100: Konut Yapı Kooperatiflerine İlişkin Kurgusal Bir Monografi</w:t>
      </w:r>
      <w:r>
        <w:rPr>
          <w:noProof/>
        </w:rPr>
        <w:tab/>
      </w:r>
      <w:r>
        <w:rPr>
          <w:noProof/>
        </w:rPr>
        <w:fldChar w:fldCharType="begin"/>
      </w:r>
      <w:r>
        <w:rPr>
          <w:noProof/>
        </w:rPr>
        <w:instrText xml:space="preserve"> PAGEREF _Toc182499520 \h </w:instrText>
      </w:r>
      <w:r>
        <w:rPr>
          <w:noProof/>
        </w:rPr>
      </w:r>
      <w:r>
        <w:rPr>
          <w:noProof/>
        </w:rPr>
        <w:fldChar w:fldCharType="separate"/>
      </w:r>
      <w:r>
        <w:rPr>
          <w:noProof/>
        </w:rPr>
        <w:t>449</w:t>
      </w:r>
      <w:r>
        <w:rPr>
          <w:noProof/>
        </w:rPr>
        <w:fldChar w:fldCharType="end"/>
      </w:r>
    </w:p>
    <w:p w14:paraId="5F49413E" w14:textId="77777777" w:rsidR="006B0572" w:rsidRDefault="006B0572" w:rsidP="006B0572">
      <w:pPr>
        <w:pStyle w:val="T1"/>
        <w:rPr>
          <w:rFonts w:asciiTheme="minorHAnsi" w:eastAsiaTheme="minorEastAsia" w:hAnsiTheme="minorHAnsi" w:cstheme="minorBidi"/>
          <w:b w:val="0"/>
          <w:bCs w:val="0"/>
          <w:snapToGrid/>
          <w:sz w:val="22"/>
          <w:szCs w:val="22"/>
        </w:rPr>
      </w:pPr>
      <w:r>
        <w:t>Dördüncü Kısım İLGİLİ MEVZUAT</w:t>
      </w:r>
      <w:r>
        <w:tab/>
      </w:r>
      <w:r>
        <w:fldChar w:fldCharType="begin"/>
      </w:r>
      <w:r>
        <w:instrText xml:space="preserve"> PAGEREF _Toc182499521 \h </w:instrText>
      </w:r>
      <w:r>
        <w:fldChar w:fldCharType="separate"/>
      </w:r>
      <w:r>
        <w:t>463</w:t>
      </w:r>
      <w:r>
        <w:fldChar w:fldCharType="end"/>
      </w:r>
    </w:p>
    <w:p w14:paraId="1858E375"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KOOPERATİFLER KANUNU</w:t>
      </w:r>
      <w:r>
        <w:rPr>
          <w:noProof/>
        </w:rPr>
        <w:tab/>
      </w:r>
      <w:r>
        <w:rPr>
          <w:noProof/>
        </w:rPr>
        <w:fldChar w:fldCharType="begin"/>
      </w:r>
      <w:r>
        <w:rPr>
          <w:noProof/>
        </w:rPr>
        <w:instrText xml:space="preserve"> PAGEREF _Toc182499522 \h </w:instrText>
      </w:r>
      <w:r>
        <w:rPr>
          <w:noProof/>
        </w:rPr>
      </w:r>
      <w:r>
        <w:rPr>
          <w:noProof/>
        </w:rPr>
        <w:fldChar w:fldCharType="separate"/>
      </w:r>
      <w:r>
        <w:rPr>
          <w:noProof/>
        </w:rPr>
        <w:t>465</w:t>
      </w:r>
      <w:r>
        <w:rPr>
          <w:noProof/>
        </w:rPr>
        <w:fldChar w:fldCharType="end"/>
      </w:r>
    </w:p>
    <w:p w14:paraId="251AC39E"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KOOPERATİF VE ÜST KURULUŞLARININ DENETİMİNE  DAİR YÖNETMELİK</w:t>
      </w:r>
      <w:r>
        <w:rPr>
          <w:noProof/>
        </w:rPr>
        <w:tab/>
      </w:r>
      <w:r>
        <w:rPr>
          <w:noProof/>
        </w:rPr>
        <w:fldChar w:fldCharType="begin"/>
      </w:r>
      <w:r>
        <w:rPr>
          <w:noProof/>
        </w:rPr>
        <w:instrText xml:space="preserve"> PAGEREF _Toc182499523 \h </w:instrText>
      </w:r>
      <w:r>
        <w:rPr>
          <w:noProof/>
        </w:rPr>
      </w:r>
      <w:r>
        <w:rPr>
          <w:noProof/>
        </w:rPr>
        <w:fldChar w:fldCharType="separate"/>
      </w:r>
      <w:r>
        <w:rPr>
          <w:noProof/>
        </w:rPr>
        <w:t>503</w:t>
      </w:r>
      <w:r>
        <w:rPr>
          <w:noProof/>
        </w:rPr>
        <w:fldChar w:fldCharType="end"/>
      </w:r>
    </w:p>
    <w:p w14:paraId="0ECF3C26" w14:textId="77777777" w:rsidR="006B0572" w:rsidRDefault="006B0572" w:rsidP="006B0572">
      <w:pPr>
        <w:pStyle w:val="T3"/>
        <w:rPr>
          <w:rFonts w:asciiTheme="minorHAnsi" w:eastAsiaTheme="minorEastAsia" w:hAnsiTheme="minorHAnsi" w:cstheme="minorBidi"/>
          <w:iCs w:val="0"/>
          <w:noProof/>
          <w:snapToGrid/>
          <w:sz w:val="22"/>
          <w:szCs w:val="22"/>
        </w:rPr>
      </w:pPr>
      <w:r w:rsidRPr="00377EED">
        <w:rPr>
          <w:rFonts w:ascii="Cambria" w:hAnsi="Cambria"/>
          <w:noProof/>
        </w:rPr>
        <w:t>KOOPERATİF BİLGİ SİSTEMİ YÖNETMELİĞİ</w:t>
      </w:r>
      <w:r>
        <w:rPr>
          <w:noProof/>
        </w:rPr>
        <w:tab/>
      </w:r>
      <w:r>
        <w:rPr>
          <w:noProof/>
        </w:rPr>
        <w:fldChar w:fldCharType="begin"/>
      </w:r>
      <w:r>
        <w:rPr>
          <w:noProof/>
        </w:rPr>
        <w:instrText xml:space="preserve"> PAGEREF _Toc182499524 \h </w:instrText>
      </w:r>
      <w:r>
        <w:rPr>
          <w:noProof/>
        </w:rPr>
      </w:r>
      <w:r>
        <w:rPr>
          <w:noProof/>
        </w:rPr>
        <w:fldChar w:fldCharType="separate"/>
      </w:r>
      <w:r>
        <w:rPr>
          <w:noProof/>
        </w:rPr>
        <w:t>527</w:t>
      </w:r>
      <w:r>
        <w:rPr>
          <w:noProof/>
        </w:rPr>
        <w:fldChar w:fldCharType="end"/>
      </w:r>
    </w:p>
    <w:p w14:paraId="3F4336AD"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TİCARİ DEFTERLERE İLİŞKİN TEBLİĞ</w:t>
      </w:r>
      <w:r>
        <w:rPr>
          <w:noProof/>
        </w:rPr>
        <w:tab/>
      </w:r>
      <w:r>
        <w:rPr>
          <w:noProof/>
        </w:rPr>
        <w:fldChar w:fldCharType="begin"/>
      </w:r>
      <w:r>
        <w:rPr>
          <w:noProof/>
        </w:rPr>
        <w:instrText xml:space="preserve"> PAGEREF _Toc182499525 \h </w:instrText>
      </w:r>
      <w:r>
        <w:rPr>
          <w:noProof/>
        </w:rPr>
      </w:r>
      <w:r>
        <w:rPr>
          <w:noProof/>
        </w:rPr>
        <w:fldChar w:fldCharType="separate"/>
      </w:r>
      <w:r>
        <w:rPr>
          <w:noProof/>
        </w:rPr>
        <w:t>537</w:t>
      </w:r>
      <w:r>
        <w:rPr>
          <w:noProof/>
        </w:rPr>
        <w:fldChar w:fldCharType="end"/>
      </w:r>
    </w:p>
    <w:p w14:paraId="10955F85"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Kaynakça</w:t>
      </w:r>
      <w:r>
        <w:rPr>
          <w:noProof/>
        </w:rPr>
        <w:tab/>
      </w:r>
      <w:r>
        <w:rPr>
          <w:noProof/>
        </w:rPr>
        <w:fldChar w:fldCharType="begin"/>
      </w:r>
      <w:r>
        <w:rPr>
          <w:noProof/>
        </w:rPr>
        <w:instrText xml:space="preserve"> PAGEREF _Toc182499526 \h </w:instrText>
      </w:r>
      <w:r>
        <w:rPr>
          <w:noProof/>
        </w:rPr>
      </w:r>
      <w:r>
        <w:rPr>
          <w:noProof/>
        </w:rPr>
        <w:fldChar w:fldCharType="separate"/>
      </w:r>
      <w:r>
        <w:rPr>
          <w:noProof/>
        </w:rPr>
        <w:t>549</w:t>
      </w:r>
      <w:r>
        <w:rPr>
          <w:noProof/>
        </w:rPr>
        <w:fldChar w:fldCharType="end"/>
      </w:r>
    </w:p>
    <w:p w14:paraId="4D7E2E88"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Kavram Dizini</w:t>
      </w:r>
      <w:r>
        <w:rPr>
          <w:noProof/>
        </w:rPr>
        <w:tab/>
      </w:r>
      <w:r>
        <w:rPr>
          <w:noProof/>
        </w:rPr>
        <w:fldChar w:fldCharType="begin"/>
      </w:r>
      <w:r>
        <w:rPr>
          <w:noProof/>
        </w:rPr>
        <w:instrText xml:space="preserve"> PAGEREF _Toc182499527 \h </w:instrText>
      </w:r>
      <w:r>
        <w:rPr>
          <w:noProof/>
        </w:rPr>
      </w:r>
      <w:r>
        <w:rPr>
          <w:noProof/>
        </w:rPr>
        <w:fldChar w:fldCharType="separate"/>
      </w:r>
      <w:r>
        <w:rPr>
          <w:noProof/>
        </w:rPr>
        <w:t>553</w:t>
      </w:r>
      <w:r>
        <w:rPr>
          <w:noProof/>
        </w:rPr>
        <w:fldChar w:fldCharType="end"/>
      </w:r>
    </w:p>
    <w:p w14:paraId="7CCC009A" w14:textId="77777777" w:rsidR="006B0572" w:rsidRDefault="006B0572" w:rsidP="006B0572">
      <w:pPr>
        <w:pStyle w:val="T3"/>
        <w:rPr>
          <w:rFonts w:asciiTheme="minorHAnsi" w:eastAsiaTheme="minorEastAsia" w:hAnsiTheme="minorHAnsi" w:cstheme="minorBidi"/>
          <w:iCs w:val="0"/>
          <w:noProof/>
          <w:snapToGrid/>
          <w:sz w:val="22"/>
          <w:szCs w:val="22"/>
        </w:rPr>
      </w:pPr>
      <w:r>
        <w:rPr>
          <w:noProof/>
        </w:rPr>
        <w:t>Yazarlar Hakkında</w:t>
      </w:r>
      <w:r>
        <w:rPr>
          <w:noProof/>
        </w:rPr>
        <w:tab/>
      </w:r>
      <w:r>
        <w:rPr>
          <w:noProof/>
        </w:rPr>
        <w:fldChar w:fldCharType="begin"/>
      </w:r>
      <w:r>
        <w:rPr>
          <w:noProof/>
        </w:rPr>
        <w:instrText xml:space="preserve"> PAGEREF _Toc182499528 \h </w:instrText>
      </w:r>
      <w:r>
        <w:rPr>
          <w:noProof/>
        </w:rPr>
      </w:r>
      <w:r>
        <w:rPr>
          <w:noProof/>
        </w:rPr>
        <w:fldChar w:fldCharType="separate"/>
      </w:r>
      <w:r>
        <w:rPr>
          <w:noProof/>
        </w:rPr>
        <w:t>565</w:t>
      </w:r>
      <w:r>
        <w:rPr>
          <w:noProof/>
        </w:rPr>
        <w:fldChar w:fldCharType="end"/>
      </w:r>
    </w:p>
    <w:p w14:paraId="198B189E" w14:textId="3940150C" w:rsidR="00A3677F" w:rsidRDefault="006B0572" w:rsidP="006B0572">
      <w:r w:rsidRPr="004D4BFF">
        <w:fldChar w:fldCharType="end"/>
      </w:r>
    </w:p>
    <w:sectPr w:rsidR="00A3677F" w:rsidSect="008B21E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ottage">
    <w:altName w:val="Gabriola"/>
    <w:panose1 w:val="020B0604020202020204"/>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 France">
    <w:altName w:val="Segoe UI"/>
    <w:panose1 w:val="020B0604020202020204"/>
    <w:charset w:val="00"/>
    <w:family w:val="swiss"/>
    <w:pitch w:val="variable"/>
    <w:sig w:usb0="00000007" w:usb1="00000000"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New York">
    <w:altName w:val="Times New Roman"/>
    <w:panose1 w:val="020B0604020202020204"/>
    <w:charset w:val="A2"/>
    <w:family w:val="roman"/>
    <w:pitch w:val="variable"/>
    <w:sig w:usb0="00000007" w:usb1="00000000" w:usb2="00000000" w:usb3="00000000" w:csb0="00000093" w:csb1="00000000"/>
  </w:font>
  <w:font w:name="Zurich Cn BT">
    <w:altName w:val="Calibri"/>
    <w:panose1 w:val="020B0604020202020204"/>
    <w:charset w:val="00"/>
    <w:family w:val="swiss"/>
    <w:pitch w:val="variable"/>
    <w:sig w:usb0="00000087" w:usb1="00000000" w:usb2="00000000" w:usb3="00000000" w:csb0="0000001B" w:csb1="00000000"/>
  </w:font>
  <w:font w:name="Geometr231 BT">
    <w:panose1 w:val="020B0604020202020204"/>
    <w:charset w:val="A2"/>
    <w:family w:val="swiss"/>
    <w:pitch w:val="variable"/>
    <w:sig w:usb0="800000AF" w:usb1="1000204A" w:usb2="00000000" w:usb3="00000000" w:csb0="00000011" w:csb1="00000000"/>
  </w:font>
  <w:font w:name="Arial Narrow">
    <w:panose1 w:val="020B0606020202030204"/>
    <w:charset w:val="00"/>
    <w:family w:val="swiss"/>
    <w:pitch w:val="variable"/>
    <w:sig w:usb0="00000287" w:usb1="00000800" w:usb2="00000000" w:usb3="00000000" w:csb0="0000009F" w:csb1="00000000"/>
  </w:font>
  <w:font w:name="Souvenir Lt BT">
    <w:panose1 w:val="020B0604020202020204"/>
    <w:charset w:val="00"/>
    <w:family w:val="roman"/>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ElegaGarmnd BT">
    <w:altName w:val="Cambria"/>
    <w:panose1 w:val="020B0604020202020204"/>
    <w:charset w:val="00"/>
    <w:family w:val="roman"/>
    <w:pitch w:val="variable"/>
    <w:sig w:usb0="00000087" w:usb1="00000000" w:usb2="00000000" w:usb3="00000000" w:csb0="0000001B" w:csb1="00000000"/>
  </w:font>
  <w:font w:name="PMingLiU">
    <w:altName w:val="新細明體"/>
    <w:panose1 w:val="02020500000000000000"/>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stleT">
    <w:altName w:val="Calibri"/>
    <w:panose1 w:val="020B0604020202020204"/>
    <w:charset w:val="00"/>
    <w:family w:val="swiss"/>
    <w:pitch w:val="variable"/>
    <w:sig w:usb0="00000007" w:usb1="00000000" w:usb2="00000000" w:usb3="00000000" w:csb0="00000013" w:csb1="00000000"/>
  </w:font>
  <w:font w:name="Zurich BT">
    <w:altName w:val="Calibri"/>
    <w:panose1 w:val="020B0604020202020204"/>
    <w:charset w:val="A2"/>
    <w:family w:val="swiss"/>
    <w:pitch w:val="variable"/>
    <w:sig w:usb0="800000AF" w:usb1="1000204A" w:usb2="00000000" w:usb3="00000000" w:csb0="00000011" w:csb1="00000000"/>
  </w:font>
  <w:font w:name="Consolas">
    <w:panose1 w:val="020B0609020204030204"/>
    <w:charset w:val="00"/>
    <w:family w:val="modern"/>
    <w:pitch w:val="fixed"/>
    <w:sig w:usb0="E10002FF" w:usb1="4000FCFF" w:usb2="00000009" w:usb3="00000000" w:csb0="0000019F" w:csb1="00000000"/>
  </w:font>
  <w:font w:name="Exotc350 Bd BT">
    <w:panose1 w:val="020B0604020202020204"/>
    <w:charset w:val="00"/>
    <w:family w:val="decorative"/>
    <w:pitch w:val="variable"/>
    <w:sig w:usb0="00000087" w:usb1="00000000" w:usb2="00000000" w:usb3="00000000" w:csb0="0000001B" w:csb1="00000000"/>
  </w:font>
  <w:font w:name="TR Arial">
    <w:altName w:val="Times New Roman"/>
    <w:panose1 w:val="020B0604020202020204"/>
    <w:charset w:val="A2"/>
    <w:family w:val="swiss"/>
    <w:pitch w:val="variable"/>
    <w:sig w:usb0="00000287" w:usb1="00000000" w:usb2="00000000" w:usb3="00000000" w:csb0="0000009F" w:csb1="00000000"/>
  </w:font>
  <w:font w:name="?????? Pro W3">
    <w:panose1 w:val="020B0604020202020204"/>
    <w:charset w:val="80"/>
    <w:family w:val="auto"/>
    <w:notTrueType/>
    <w:pitch w:val="variable"/>
    <w:sig w:usb0="00000001" w:usb1="08070000" w:usb2="00000010" w:usb3="00000000" w:csb0="00020000" w:csb1="00000000"/>
  </w:font>
  <w:font w:name="Times">
    <w:panose1 w:val="00000500000000020000"/>
    <w:charset w:val="A2"/>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Futura Std Condensed">
    <w:altName w:val="Segoe UI"/>
    <w:panose1 w:val="020B0506020204030204"/>
    <w:charset w:val="00"/>
    <w:family w:val="swiss"/>
    <w:notTrueType/>
    <w:pitch w:val="default"/>
    <w:sig w:usb0="00000003" w:usb1="00000000" w:usb2="00000000" w:usb3="00000000" w:csb0="00000001" w:csb1="00000000"/>
  </w:font>
  <w:font w:name="Gotham Narrow Book">
    <w:altName w:val="Gotham Narrow Book"/>
    <w:panose1 w:val="020B0604020202020204"/>
    <w:charset w:val="00"/>
    <w:family w:val="modern"/>
    <w:notTrueType/>
    <w:pitch w:val="variable"/>
    <w:sig w:usb0="A00000FF" w:usb1="4000004A" w:usb2="00000000" w:usb3="00000000" w:csb0="0000009B" w:csb1="00000000"/>
  </w:font>
  <w:font w:name="DellaRobbia BT">
    <w:altName w:val="Cambria"/>
    <w:panose1 w:val="020B0604020202020204"/>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360A4B" w14:textId="77777777" w:rsidR="006B0572" w:rsidRDefault="006B0572">
    <w:pP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577CAA" w14:textId="77777777" w:rsidR="006B0572" w:rsidRPr="00823A92" w:rsidRDefault="006B0572" w:rsidP="00823A92">
    <w:pPr>
      <w:pStyle w:val="stBilgi"/>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BA7E6F" w14:textId="77777777" w:rsidR="006B0572" w:rsidRPr="00823A92" w:rsidRDefault="006B0572" w:rsidP="00823A92">
    <w:pPr>
      <w:pStyle w:val="stBilgi"/>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3A69C0" w14:textId="77777777" w:rsidR="006B0572" w:rsidRPr="00823A92" w:rsidRDefault="006B0572" w:rsidP="00823A92">
    <w:pPr>
      <w:pStyle w:val="stBilgi"/>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2B36BB" w14:textId="77777777" w:rsidR="006B0572" w:rsidRPr="00823A92" w:rsidRDefault="006B0572" w:rsidP="00823A92">
    <w:pPr>
      <w:pStyle w:val="stBilgi"/>
      <w:tabs>
        <w:tab w:val="clear" w:pos="4153"/>
        <w:tab w:val="clear" w:pos="8306"/>
        <w:tab w:val="right" w:pos="7086"/>
      </w:tabs>
    </w:pPr>
    <w:r w:rsidRPr="00823A92">
      <w:rPr>
        <w:sz w:val="16"/>
        <w:szCs w:val="16"/>
      </w:rPr>
      <w:fldChar w:fldCharType="begin"/>
    </w:r>
    <w:r w:rsidRPr="00823A92">
      <w:rPr>
        <w:sz w:val="16"/>
        <w:szCs w:val="16"/>
      </w:rPr>
      <w:instrText xml:space="preserve"> PAGE   \* MERGEFORMAT </w:instrText>
    </w:r>
    <w:r w:rsidRPr="00823A92">
      <w:rPr>
        <w:sz w:val="16"/>
        <w:szCs w:val="16"/>
      </w:rPr>
      <w:fldChar w:fldCharType="separate"/>
    </w:r>
    <w:r>
      <w:rPr>
        <w:noProof/>
        <w:sz w:val="16"/>
        <w:szCs w:val="16"/>
      </w:rPr>
      <w:t>6</w:t>
    </w:r>
    <w:r w:rsidRPr="00823A92">
      <w:rPr>
        <w:sz w:val="16"/>
        <w:szCs w:val="16"/>
      </w:rPr>
      <w:fldChar w:fldCharType="end"/>
    </w:r>
    <w:r>
      <w:tab/>
      <w:t>Kooperatifler İçin Vergi ve Muhasebe Rehberi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FC57A8" w14:textId="77777777" w:rsidR="006B0572" w:rsidRPr="00A96BCF" w:rsidRDefault="006B0572" w:rsidP="00A96BCF">
    <w:pPr>
      <w:pBdr>
        <w:bottom w:val="single" w:sz="4" w:space="1" w:color="auto"/>
      </w:pBdr>
      <w:spacing w:before="60" w:line="260" w:lineRule="exact"/>
      <w:jc w:val="center"/>
      <w:rPr>
        <w:b/>
        <w:i/>
        <w:spacing w:val="20"/>
        <w:sz w:val="16"/>
        <w:szCs w:val="16"/>
      </w:rPr>
    </w:pPr>
    <w:r>
      <w:rPr>
        <w:b/>
        <w:i/>
        <w:spacing w:val="20"/>
        <w:sz w:val="16"/>
        <w:szCs w:val="16"/>
      </w:rPr>
      <w:t>KOOPERATİFLERİN VERGİSEL BOYUTU</w:t>
    </w:r>
  </w:p>
  <w:p w14:paraId="44BBA1A5" w14:textId="77777777" w:rsidR="006B0572" w:rsidRPr="00FD2004" w:rsidRDefault="006B0572" w:rsidP="00CA33BF">
    <w:pPr>
      <w:spacing w:before="60" w:line="260" w:lineRule="exact"/>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1A8A6" w14:textId="77777777" w:rsidR="006B0572" w:rsidRDefault="006B0572" w:rsidP="00823A92">
    <w:pPr>
      <w:pStyle w:val="stBilgi"/>
      <w:pBdr>
        <w:bottom w:val="none" w:sz="0" w:space="0" w:color="auto"/>
      </w:pBdr>
    </w:pP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7C690" w14:textId="77777777" w:rsidR="006B0572" w:rsidRPr="00A2528F" w:rsidRDefault="006B0572" w:rsidP="00A2528F">
    <w:pPr>
      <w:pStyle w:val="stBilgi"/>
      <w:tabs>
        <w:tab w:val="clear" w:pos="4153"/>
        <w:tab w:val="clear" w:pos="8306"/>
        <w:tab w:val="right" w:pos="7086"/>
      </w:tabs>
    </w:pPr>
    <w:r w:rsidRPr="00823A92">
      <w:rPr>
        <w:sz w:val="16"/>
        <w:szCs w:val="16"/>
      </w:rPr>
      <w:fldChar w:fldCharType="begin"/>
    </w:r>
    <w:r w:rsidRPr="00823A92">
      <w:rPr>
        <w:sz w:val="16"/>
        <w:szCs w:val="16"/>
      </w:rPr>
      <w:instrText xml:space="preserve"> PAGE   \* MERGEFORMAT </w:instrText>
    </w:r>
    <w:r w:rsidRPr="00823A92">
      <w:rPr>
        <w:sz w:val="16"/>
        <w:szCs w:val="16"/>
      </w:rPr>
      <w:fldChar w:fldCharType="separate"/>
    </w:r>
    <w:r>
      <w:rPr>
        <w:noProof/>
        <w:sz w:val="16"/>
        <w:szCs w:val="16"/>
      </w:rPr>
      <w:t>8</w:t>
    </w:r>
    <w:r w:rsidRPr="00823A92">
      <w:rPr>
        <w:sz w:val="16"/>
        <w:szCs w:val="16"/>
      </w:rPr>
      <w:fldChar w:fldCharType="end"/>
    </w:r>
    <w:r>
      <w:tab/>
      <w:t>Kooperatifler İçin Vergi ve Muhasebe Rehberi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100846" w14:textId="77777777" w:rsidR="006B0572" w:rsidRPr="00D813BB" w:rsidRDefault="006B0572" w:rsidP="00823A92">
    <w:pPr>
      <w:pStyle w:val="stBilgi"/>
      <w:pBdr>
        <w:bottom w:val="none" w:sz="0" w:space="0" w:color="auto"/>
      </w:pBdr>
      <w:jc w:val="left"/>
      <w:rPr>
        <w:spacing w:val="20"/>
      </w:rPr>
    </w:pPr>
    <w:r w:rsidRPr="00D813BB">
      <w:rPr>
        <w:spacing w:val="20"/>
      </w:rPr>
      <w:t>Önsöz</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0D515C" w14:textId="77777777" w:rsidR="006B0572" w:rsidRPr="00823A92" w:rsidRDefault="006B0572" w:rsidP="00823A92">
    <w:pPr>
      <w:pStyle w:val="stBilgi"/>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7A56AF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0C4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E6C0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90C748"/>
    <w:lvl w:ilvl="0">
      <w:start w:val="1"/>
      <w:numFmt w:val="decimal"/>
      <w:lvlText w:val="%1."/>
      <w:lvlJc w:val="left"/>
      <w:pPr>
        <w:tabs>
          <w:tab w:val="num" w:pos="643"/>
        </w:tabs>
        <w:ind w:left="643" w:hanging="360"/>
      </w:pPr>
    </w:lvl>
  </w:abstractNum>
  <w:abstractNum w:abstractNumId="4" w15:restartNumberingAfterBreak="0">
    <w:nsid w:val="FFFFFF81"/>
    <w:multiLevelType w:val="singleLevel"/>
    <w:tmpl w:val="EB1C450C"/>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0F209EFE"/>
    <w:lvl w:ilvl="0">
      <w:start w:val="1"/>
      <w:numFmt w:val="decimal"/>
      <w:lvlText w:val="%1."/>
      <w:lvlJc w:val="left"/>
      <w:pPr>
        <w:tabs>
          <w:tab w:val="num" w:pos="360"/>
        </w:tabs>
        <w:ind w:left="360" w:hanging="360"/>
      </w:pPr>
    </w:lvl>
  </w:abstractNum>
  <w:abstractNum w:abstractNumId="6" w15:restartNumberingAfterBreak="0">
    <w:nsid w:val="167F2D0E"/>
    <w:multiLevelType w:val="multilevel"/>
    <w:tmpl w:val="DA9C0FA6"/>
    <w:styleLink w:val="Stil2"/>
    <w:lvl w:ilvl="0">
      <w:start w:val="4"/>
      <w:numFmt w:val="ordinal"/>
      <w:lvlText w:val="%1"/>
      <w:lvlJc w:val="left"/>
      <w:pPr>
        <w:tabs>
          <w:tab w:val="num" w:pos="360"/>
        </w:tabs>
        <w:ind w:left="360" w:hanging="360"/>
      </w:pPr>
      <w:rPr>
        <w:rFonts w:hint="default"/>
      </w:rPr>
    </w:lvl>
    <w:lvl w:ilvl="1">
      <w:start w:val="10"/>
      <w:numFmt w:val="ordinal"/>
      <w:lvlText w:val="%2"/>
      <w:lvlJc w:val="left"/>
      <w:pPr>
        <w:tabs>
          <w:tab w:val="num" w:pos="792"/>
        </w:tabs>
        <w:ind w:left="792" w:hanging="432"/>
      </w:pPr>
      <w:rPr>
        <w:rFonts w:hint="default"/>
      </w:rPr>
    </w:lvl>
    <w:lvl w:ilvl="2">
      <w:start w:val="1"/>
      <w:numFmt w:val="ordinal"/>
      <w:lvlText w:val="%1%2%3"/>
      <w:lvlJc w:val="left"/>
      <w:pPr>
        <w:tabs>
          <w:tab w:val="num" w:pos="1224"/>
        </w:tabs>
        <w:ind w:left="1224" w:hanging="504"/>
      </w:pPr>
      <w:rPr>
        <w:rFonts w:hint="default"/>
      </w:rPr>
    </w:lvl>
    <w:lvl w:ilvl="3">
      <w:start w:val="1"/>
      <w:numFmt w:val="ordinal"/>
      <w:lvlText w:val="%3%1%2%4"/>
      <w:lvlJc w:val="left"/>
      <w:pPr>
        <w:tabs>
          <w:tab w:val="num" w:pos="1800"/>
        </w:tabs>
        <w:ind w:left="1728" w:hanging="648"/>
      </w:pPr>
      <w:rPr>
        <w:rFonts w:hint="default"/>
      </w:rPr>
    </w:lvl>
    <w:lvl w:ilvl="4">
      <w:start w:val="1"/>
      <w:numFmt w:val="decimal"/>
      <w:lvlText w:val="%5%1%2%3%4"/>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B0A08AB"/>
    <w:multiLevelType w:val="multilevel"/>
    <w:tmpl w:val="041F0023"/>
    <w:styleLink w:val="MakaleBlm"/>
    <w:lvl w:ilvl="0">
      <w:start w:val="1"/>
      <w:numFmt w:val="upperRoman"/>
      <w:lvlText w:val="Madde %1."/>
      <w:lvlJc w:val="left"/>
      <w:pPr>
        <w:tabs>
          <w:tab w:val="num" w:pos="1800"/>
        </w:tabs>
        <w:ind w:left="0" w:firstLine="0"/>
      </w:pPr>
    </w:lvl>
    <w:lvl w:ilvl="1">
      <w:start w:val="1"/>
      <w:numFmt w:val="decimalZero"/>
      <w:isLgl/>
      <w:lvlText w:val="Bölüm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1CC85F91"/>
    <w:multiLevelType w:val="hybridMultilevel"/>
    <w:tmpl w:val="EB20C8D6"/>
    <w:lvl w:ilvl="0" w:tplc="73B45A8A">
      <w:start w:val="1"/>
      <w:numFmt w:val="bullet"/>
      <w:lvlText w:val=""/>
      <w:lvlJc w:val="left"/>
      <w:pPr>
        <w:ind w:left="757" w:hanging="360"/>
      </w:pPr>
      <w:rPr>
        <w:rFonts w:ascii="Symbol" w:eastAsia="Times New Roman" w:hAnsi="Symbol" w:cs="Times New Roman" w:hint="default"/>
      </w:rPr>
    </w:lvl>
    <w:lvl w:ilvl="1" w:tplc="041F0003" w:tentative="1">
      <w:start w:val="1"/>
      <w:numFmt w:val="bullet"/>
      <w:lvlText w:val="o"/>
      <w:lvlJc w:val="left"/>
      <w:pPr>
        <w:ind w:left="1477" w:hanging="360"/>
      </w:pPr>
      <w:rPr>
        <w:rFonts w:ascii="Courier New" w:hAnsi="Courier New" w:cs="Courier New" w:hint="default"/>
      </w:rPr>
    </w:lvl>
    <w:lvl w:ilvl="2" w:tplc="041F0005" w:tentative="1">
      <w:start w:val="1"/>
      <w:numFmt w:val="bullet"/>
      <w:lvlText w:val=""/>
      <w:lvlJc w:val="left"/>
      <w:pPr>
        <w:ind w:left="2197" w:hanging="360"/>
      </w:pPr>
      <w:rPr>
        <w:rFonts w:ascii="Wingdings" w:hAnsi="Wingdings" w:hint="default"/>
      </w:rPr>
    </w:lvl>
    <w:lvl w:ilvl="3" w:tplc="041F0001" w:tentative="1">
      <w:start w:val="1"/>
      <w:numFmt w:val="bullet"/>
      <w:lvlText w:val=""/>
      <w:lvlJc w:val="left"/>
      <w:pPr>
        <w:ind w:left="2917" w:hanging="360"/>
      </w:pPr>
      <w:rPr>
        <w:rFonts w:ascii="Symbol" w:hAnsi="Symbol" w:hint="default"/>
      </w:rPr>
    </w:lvl>
    <w:lvl w:ilvl="4" w:tplc="041F0003" w:tentative="1">
      <w:start w:val="1"/>
      <w:numFmt w:val="bullet"/>
      <w:lvlText w:val="o"/>
      <w:lvlJc w:val="left"/>
      <w:pPr>
        <w:ind w:left="3637" w:hanging="360"/>
      </w:pPr>
      <w:rPr>
        <w:rFonts w:ascii="Courier New" w:hAnsi="Courier New" w:cs="Courier New" w:hint="default"/>
      </w:rPr>
    </w:lvl>
    <w:lvl w:ilvl="5" w:tplc="041F0005" w:tentative="1">
      <w:start w:val="1"/>
      <w:numFmt w:val="bullet"/>
      <w:lvlText w:val=""/>
      <w:lvlJc w:val="left"/>
      <w:pPr>
        <w:ind w:left="4357" w:hanging="360"/>
      </w:pPr>
      <w:rPr>
        <w:rFonts w:ascii="Wingdings" w:hAnsi="Wingdings" w:hint="default"/>
      </w:rPr>
    </w:lvl>
    <w:lvl w:ilvl="6" w:tplc="041F0001" w:tentative="1">
      <w:start w:val="1"/>
      <w:numFmt w:val="bullet"/>
      <w:lvlText w:val=""/>
      <w:lvlJc w:val="left"/>
      <w:pPr>
        <w:ind w:left="5077" w:hanging="360"/>
      </w:pPr>
      <w:rPr>
        <w:rFonts w:ascii="Symbol" w:hAnsi="Symbol" w:hint="default"/>
      </w:rPr>
    </w:lvl>
    <w:lvl w:ilvl="7" w:tplc="041F0003" w:tentative="1">
      <w:start w:val="1"/>
      <w:numFmt w:val="bullet"/>
      <w:lvlText w:val="o"/>
      <w:lvlJc w:val="left"/>
      <w:pPr>
        <w:ind w:left="5797" w:hanging="360"/>
      </w:pPr>
      <w:rPr>
        <w:rFonts w:ascii="Courier New" w:hAnsi="Courier New" w:cs="Courier New" w:hint="default"/>
      </w:rPr>
    </w:lvl>
    <w:lvl w:ilvl="8" w:tplc="041F0005" w:tentative="1">
      <w:start w:val="1"/>
      <w:numFmt w:val="bullet"/>
      <w:lvlText w:val=""/>
      <w:lvlJc w:val="left"/>
      <w:pPr>
        <w:ind w:left="6517" w:hanging="360"/>
      </w:pPr>
      <w:rPr>
        <w:rFonts w:ascii="Wingdings" w:hAnsi="Wingdings" w:hint="default"/>
      </w:rPr>
    </w:lvl>
  </w:abstractNum>
  <w:abstractNum w:abstractNumId="9" w15:restartNumberingAfterBreak="0">
    <w:nsid w:val="205809CF"/>
    <w:multiLevelType w:val="hybridMultilevel"/>
    <w:tmpl w:val="A5B6D804"/>
    <w:lvl w:ilvl="0" w:tplc="9E4E8232">
      <w:start w:val="1"/>
      <w:numFmt w:val="decimal"/>
      <w:lvlText w:val="%1-"/>
      <w:lvlJc w:val="left"/>
      <w:pPr>
        <w:ind w:left="927" w:hanging="360"/>
      </w:pPr>
      <w:rPr>
        <w:rFonts w:hint="default"/>
        <w:b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15:restartNumberingAfterBreak="0">
    <w:nsid w:val="227C18C4"/>
    <w:multiLevelType w:val="multilevel"/>
    <w:tmpl w:val="DA9C0FA6"/>
    <w:lvl w:ilvl="0">
      <w:start w:val="4"/>
      <w:numFmt w:val="ordinal"/>
      <w:lvlText w:val="%1"/>
      <w:lvlJc w:val="left"/>
      <w:pPr>
        <w:tabs>
          <w:tab w:val="num" w:pos="360"/>
        </w:tabs>
        <w:ind w:left="360" w:hanging="360"/>
      </w:pPr>
      <w:rPr>
        <w:rFonts w:hint="default"/>
      </w:rPr>
    </w:lvl>
    <w:lvl w:ilvl="1">
      <w:start w:val="10"/>
      <w:numFmt w:val="ordinal"/>
      <w:lvlText w:val="%2"/>
      <w:lvlJc w:val="left"/>
      <w:pPr>
        <w:tabs>
          <w:tab w:val="num" w:pos="792"/>
        </w:tabs>
        <w:ind w:left="792" w:hanging="432"/>
      </w:pPr>
      <w:rPr>
        <w:rFonts w:hint="default"/>
      </w:rPr>
    </w:lvl>
    <w:lvl w:ilvl="2">
      <w:start w:val="1"/>
      <w:numFmt w:val="ordinal"/>
      <w:lvlText w:val="%1%2%3"/>
      <w:lvlJc w:val="left"/>
      <w:pPr>
        <w:tabs>
          <w:tab w:val="num" w:pos="1224"/>
        </w:tabs>
        <w:ind w:left="1224" w:hanging="504"/>
      </w:pPr>
      <w:rPr>
        <w:rFonts w:hint="default"/>
      </w:rPr>
    </w:lvl>
    <w:lvl w:ilvl="3">
      <w:start w:val="1"/>
      <w:numFmt w:val="ordinal"/>
      <w:lvlText w:val="%3%1%2%4"/>
      <w:lvlJc w:val="left"/>
      <w:pPr>
        <w:tabs>
          <w:tab w:val="num" w:pos="1800"/>
        </w:tabs>
        <w:ind w:left="1728" w:hanging="648"/>
      </w:pPr>
      <w:rPr>
        <w:rFonts w:hint="default"/>
      </w:rPr>
    </w:lvl>
    <w:lvl w:ilvl="4">
      <w:start w:val="1"/>
      <w:numFmt w:val="decimal"/>
      <w:lvlText w:val="%5%1%2%3%4"/>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A7342CC"/>
    <w:multiLevelType w:val="hybridMultilevel"/>
    <w:tmpl w:val="270AF0D8"/>
    <w:lvl w:ilvl="0" w:tplc="3D5656F6">
      <w:numFmt w:val="bullet"/>
      <w:lvlText w:val="-"/>
      <w:lvlJc w:val="left"/>
      <w:pPr>
        <w:ind w:left="1440" w:hanging="360"/>
      </w:pPr>
      <w:rPr>
        <w:rFonts w:ascii="Arial" w:hAnsi="Arial" w:hint="default"/>
        <w:color w:val="auto"/>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44F64AAF"/>
    <w:multiLevelType w:val="multilevel"/>
    <w:tmpl w:val="DA9C0FA6"/>
    <w:lvl w:ilvl="0">
      <w:start w:val="4"/>
      <w:numFmt w:val="ordinal"/>
      <w:lvlText w:val="%1"/>
      <w:lvlJc w:val="left"/>
      <w:pPr>
        <w:tabs>
          <w:tab w:val="num" w:pos="360"/>
        </w:tabs>
        <w:ind w:left="360" w:hanging="360"/>
      </w:pPr>
      <w:rPr>
        <w:rFonts w:hint="default"/>
      </w:rPr>
    </w:lvl>
    <w:lvl w:ilvl="1">
      <w:start w:val="10"/>
      <w:numFmt w:val="ordinal"/>
      <w:lvlText w:val="%2"/>
      <w:lvlJc w:val="left"/>
      <w:pPr>
        <w:tabs>
          <w:tab w:val="num" w:pos="792"/>
        </w:tabs>
        <w:ind w:left="792" w:hanging="432"/>
      </w:pPr>
      <w:rPr>
        <w:rFonts w:hint="default"/>
      </w:rPr>
    </w:lvl>
    <w:lvl w:ilvl="2">
      <w:start w:val="1"/>
      <w:numFmt w:val="ordinal"/>
      <w:lvlText w:val="%1%2%3"/>
      <w:lvlJc w:val="left"/>
      <w:pPr>
        <w:tabs>
          <w:tab w:val="num" w:pos="1224"/>
        </w:tabs>
        <w:ind w:left="1224" w:hanging="504"/>
      </w:pPr>
      <w:rPr>
        <w:rFonts w:hint="default"/>
      </w:rPr>
    </w:lvl>
    <w:lvl w:ilvl="3">
      <w:start w:val="1"/>
      <w:numFmt w:val="ordinal"/>
      <w:lvlText w:val="%3%1%2%4"/>
      <w:lvlJc w:val="left"/>
      <w:pPr>
        <w:tabs>
          <w:tab w:val="num" w:pos="1800"/>
        </w:tabs>
        <w:ind w:left="1728" w:hanging="648"/>
      </w:pPr>
      <w:rPr>
        <w:rFonts w:hint="default"/>
      </w:rPr>
    </w:lvl>
    <w:lvl w:ilvl="4">
      <w:start w:val="1"/>
      <w:numFmt w:val="decimal"/>
      <w:lvlText w:val="%5%1%2%3%4"/>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7F249E2"/>
    <w:multiLevelType w:val="multilevel"/>
    <w:tmpl w:val="9F10C548"/>
    <w:lvl w:ilvl="0">
      <w:start w:val="1"/>
      <w:numFmt w:val="upperRoman"/>
      <w:lvlText w:val="Madde %1."/>
      <w:lvlJc w:val="left"/>
      <w:pPr>
        <w:tabs>
          <w:tab w:val="num" w:pos="1800"/>
        </w:tabs>
        <w:ind w:left="0" w:firstLine="0"/>
      </w:pPr>
    </w:lvl>
    <w:lvl w:ilvl="1">
      <w:start w:val="1"/>
      <w:numFmt w:val="decimalZero"/>
      <w:isLgl/>
      <w:lvlText w:val="Bölüm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90A4DC3"/>
    <w:multiLevelType w:val="multilevel"/>
    <w:tmpl w:val="DA9C0FA6"/>
    <w:styleLink w:val="Stil1"/>
    <w:lvl w:ilvl="0">
      <w:start w:val="4"/>
      <w:numFmt w:val="ordinal"/>
      <w:lvlText w:val="%1"/>
      <w:lvlJc w:val="left"/>
      <w:pPr>
        <w:tabs>
          <w:tab w:val="num" w:pos="360"/>
        </w:tabs>
        <w:ind w:left="360" w:hanging="360"/>
      </w:pPr>
      <w:rPr>
        <w:rFonts w:hint="default"/>
      </w:rPr>
    </w:lvl>
    <w:lvl w:ilvl="1">
      <w:start w:val="10"/>
      <w:numFmt w:val="ordinal"/>
      <w:lvlText w:val="%2"/>
      <w:lvlJc w:val="left"/>
      <w:pPr>
        <w:tabs>
          <w:tab w:val="num" w:pos="792"/>
        </w:tabs>
        <w:ind w:left="792" w:hanging="432"/>
      </w:pPr>
      <w:rPr>
        <w:rFonts w:hint="default"/>
      </w:rPr>
    </w:lvl>
    <w:lvl w:ilvl="2">
      <w:start w:val="1"/>
      <w:numFmt w:val="ordinal"/>
      <w:lvlText w:val="%1%2%3"/>
      <w:lvlJc w:val="left"/>
      <w:pPr>
        <w:tabs>
          <w:tab w:val="num" w:pos="1224"/>
        </w:tabs>
        <w:ind w:left="1224" w:hanging="504"/>
      </w:pPr>
      <w:rPr>
        <w:rFonts w:hint="default"/>
      </w:rPr>
    </w:lvl>
    <w:lvl w:ilvl="3">
      <w:start w:val="1"/>
      <w:numFmt w:val="ordinal"/>
      <w:lvlText w:val="%3%1%2%4"/>
      <w:lvlJc w:val="left"/>
      <w:pPr>
        <w:tabs>
          <w:tab w:val="num" w:pos="1800"/>
        </w:tabs>
        <w:ind w:left="1728" w:hanging="648"/>
      </w:pPr>
      <w:rPr>
        <w:rFonts w:hint="default"/>
      </w:rPr>
    </w:lvl>
    <w:lvl w:ilvl="4">
      <w:start w:val="1"/>
      <w:numFmt w:val="decimal"/>
      <w:lvlText w:val="%5%1%2%3%4"/>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9C84F31"/>
    <w:multiLevelType w:val="multilevel"/>
    <w:tmpl w:val="041F001F"/>
    <w:styleLink w:val="111111"/>
    <w:lvl w:ilvl="0">
      <w:start w:val="1"/>
      <w:numFmt w:val="ordin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8DA5D6D"/>
    <w:multiLevelType w:val="hybridMultilevel"/>
    <w:tmpl w:val="DDDCE5F2"/>
    <w:lvl w:ilvl="0" w:tplc="5ED0EE42">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7" w15:restartNumberingAfterBreak="0">
    <w:nsid w:val="59170632"/>
    <w:multiLevelType w:val="singleLevel"/>
    <w:tmpl w:val="E1BC6F5A"/>
    <w:lvl w:ilvl="0">
      <w:start w:val="1"/>
      <w:numFmt w:val="bullet"/>
      <w:pStyle w:val="ekillerTablosu"/>
      <w:lvlText w:val=""/>
      <w:lvlJc w:val="left"/>
      <w:pPr>
        <w:tabs>
          <w:tab w:val="num" w:pos="360"/>
        </w:tabs>
        <w:ind w:left="284" w:hanging="284"/>
      </w:pPr>
      <w:rPr>
        <w:rFonts w:ascii="Wingdings" w:hAnsi="Wingdings" w:hint="default"/>
        <w:sz w:val="14"/>
      </w:rPr>
    </w:lvl>
  </w:abstractNum>
  <w:abstractNum w:abstractNumId="18" w15:restartNumberingAfterBreak="0">
    <w:nsid w:val="59654E71"/>
    <w:multiLevelType w:val="singleLevel"/>
    <w:tmpl w:val="7818CC04"/>
    <w:lvl w:ilvl="0">
      <w:start w:val="1"/>
      <w:numFmt w:val="lowerRoman"/>
      <w:pStyle w:val="CevapAnahtar"/>
      <w:lvlText w:val="%1)"/>
      <w:lvlJc w:val="left"/>
      <w:pPr>
        <w:tabs>
          <w:tab w:val="num" w:pos="720"/>
        </w:tabs>
        <w:ind w:left="360" w:hanging="360"/>
      </w:pPr>
      <w:rPr>
        <w:rFonts w:ascii="Arial" w:hAnsi="Arial" w:cs="Times New Roman" w:hint="default"/>
        <w:b/>
        <w:i w:val="0"/>
        <w:caps w:val="0"/>
        <w:strike w:val="0"/>
        <w:dstrike w:val="0"/>
        <w:vanish w:val="0"/>
        <w:webHidden w:val="0"/>
        <w:color w:val="auto"/>
        <w:sz w:val="16"/>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F0C0AF5"/>
    <w:multiLevelType w:val="multilevel"/>
    <w:tmpl w:val="9F10C548"/>
    <w:styleLink w:val="Stil3"/>
    <w:lvl w:ilvl="0">
      <w:start w:val="1"/>
      <w:numFmt w:val="upperRoman"/>
      <w:lvlText w:val="Madde %1."/>
      <w:lvlJc w:val="left"/>
      <w:pPr>
        <w:tabs>
          <w:tab w:val="num" w:pos="1800"/>
        </w:tabs>
        <w:ind w:left="0" w:firstLine="0"/>
      </w:pPr>
    </w:lvl>
    <w:lvl w:ilvl="1">
      <w:start w:val="1"/>
      <w:numFmt w:val="decimalZero"/>
      <w:isLgl/>
      <w:lvlText w:val="Bölüm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99A101A"/>
    <w:multiLevelType w:val="multilevel"/>
    <w:tmpl w:val="041F001F"/>
    <w:lvl w:ilvl="0">
      <w:start w:val="1"/>
      <w:numFmt w:val="ordin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74FA5B4A"/>
    <w:multiLevelType w:val="hybridMultilevel"/>
    <w:tmpl w:val="E03E44D6"/>
    <w:lvl w:ilvl="0" w:tplc="53CE61F6">
      <w:numFmt w:val="bullet"/>
      <w:lvlText w:val="-"/>
      <w:lvlJc w:val="left"/>
      <w:pPr>
        <w:ind w:left="1429" w:hanging="360"/>
      </w:pPr>
      <w:rPr>
        <w:rFonts w:ascii="Arial" w:hAnsi="Aria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num w:numId="1" w16cid:durableId="1492330661">
    <w:abstractNumId w:val="18"/>
  </w:num>
  <w:num w:numId="2" w16cid:durableId="21833232">
    <w:abstractNumId w:val="20"/>
  </w:num>
  <w:num w:numId="3" w16cid:durableId="1736316589">
    <w:abstractNumId w:val="12"/>
  </w:num>
  <w:num w:numId="4" w16cid:durableId="1454397361">
    <w:abstractNumId w:val="10"/>
  </w:num>
  <w:num w:numId="5" w16cid:durableId="1060980766">
    <w:abstractNumId w:val="13"/>
  </w:num>
  <w:num w:numId="6" w16cid:durableId="1264730525">
    <w:abstractNumId w:val="7"/>
  </w:num>
  <w:num w:numId="7" w16cid:durableId="1542749279">
    <w:abstractNumId w:val="17"/>
  </w:num>
  <w:num w:numId="8" w16cid:durableId="1066295669">
    <w:abstractNumId w:val="4"/>
  </w:num>
  <w:num w:numId="9" w16cid:durableId="129329073">
    <w:abstractNumId w:val="5"/>
  </w:num>
  <w:num w:numId="10" w16cid:durableId="242179381">
    <w:abstractNumId w:val="3"/>
  </w:num>
  <w:num w:numId="11" w16cid:durableId="1783185777">
    <w:abstractNumId w:val="2"/>
  </w:num>
  <w:num w:numId="12" w16cid:durableId="1055590677">
    <w:abstractNumId w:val="1"/>
  </w:num>
  <w:num w:numId="13" w16cid:durableId="144590374">
    <w:abstractNumId w:val="0"/>
  </w:num>
  <w:num w:numId="14" w16cid:durableId="934364368">
    <w:abstractNumId w:val="9"/>
  </w:num>
  <w:num w:numId="15" w16cid:durableId="1826848653">
    <w:abstractNumId w:val="16"/>
  </w:num>
  <w:num w:numId="16" w16cid:durableId="1077171565">
    <w:abstractNumId w:val="11"/>
  </w:num>
  <w:num w:numId="17" w16cid:durableId="414060770">
    <w:abstractNumId w:val="21"/>
  </w:num>
  <w:num w:numId="18" w16cid:durableId="920607246">
    <w:abstractNumId w:val="8"/>
  </w:num>
  <w:num w:numId="19" w16cid:durableId="339432042">
    <w:abstractNumId w:val="15"/>
  </w:num>
  <w:num w:numId="20" w16cid:durableId="1904290566">
    <w:abstractNumId w:val="14"/>
  </w:num>
  <w:num w:numId="21" w16cid:durableId="1394618404">
    <w:abstractNumId w:val="6"/>
  </w:num>
  <w:num w:numId="22" w16cid:durableId="1015306796">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defaultTabStop w:val="708"/>
  <w:hyphenationZone w:val="425"/>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572"/>
    <w:rsid w:val="006B0572"/>
    <w:rsid w:val="008B21E1"/>
    <w:rsid w:val="009F6EBD"/>
    <w:rsid w:val="00A3677F"/>
    <w:rsid w:val="00FC26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AFAAA14"/>
  <w15:chartTrackingRefBased/>
  <w15:docId w15:val="{6C4FA31F-10AF-D746-ADE3-BA829080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572"/>
    <w:pPr>
      <w:spacing w:before="120" w:line="252" w:lineRule="auto"/>
      <w:ind w:firstLine="397"/>
      <w:jc w:val="both"/>
    </w:pPr>
    <w:rPr>
      <w:rFonts w:ascii="Cambria" w:eastAsia="Times New Roman" w:hAnsi="Cambria" w:cs="Times New Roman"/>
      <w:snapToGrid w:val="0"/>
      <w:sz w:val="22"/>
      <w:szCs w:val="20"/>
      <w:lang w:eastAsia="tr-TR"/>
    </w:rPr>
  </w:style>
  <w:style w:type="paragraph" w:styleId="Balk1">
    <w:name w:val="heading 1"/>
    <w:basedOn w:val="Normal"/>
    <w:next w:val="Normal"/>
    <w:link w:val="Balk1Char"/>
    <w:qFormat/>
    <w:rsid w:val="006B0572"/>
    <w:pPr>
      <w:keepNext/>
      <w:keepLines/>
      <w:spacing w:before="360" w:after="80"/>
      <w:ind w:firstLine="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nhideWhenUsed/>
    <w:qFormat/>
    <w:rsid w:val="006B0572"/>
    <w:pPr>
      <w:keepNext/>
      <w:keepLines/>
      <w:spacing w:before="160" w:after="80"/>
      <w:ind w:firstLine="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nhideWhenUsed/>
    <w:qFormat/>
    <w:rsid w:val="006B0572"/>
    <w:pPr>
      <w:keepNext/>
      <w:keepLines/>
      <w:spacing w:before="160" w:after="80"/>
      <w:ind w:firstLine="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nhideWhenUsed/>
    <w:qFormat/>
    <w:rsid w:val="006B0572"/>
    <w:pPr>
      <w:keepNext/>
      <w:keepLines/>
      <w:spacing w:before="80" w:after="40"/>
      <w:ind w:firstLine="0"/>
      <w:outlineLvl w:val="3"/>
    </w:pPr>
    <w:rPr>
      <w:rFonts w:eastAsiaTheme="majorEastAsia" w:cstheme="majorBidi"/>
      <w:i/>
      <w:iCs/>
      <w:color w:val="2F5496" w:themeColor="accent1" w:themeShade="BF"/>
    </w:rPr>
  </w:style>
  <w:style w:type="paragraph" w:styleId="Balk5">
    <w:name w:val="heading 5"/>
    <w:basedOn w:val="Normal"/>
    <w:next w:val="Normal"/>
    <w:link w:val="Balk5Char"/>
    <w:unhideWhenUsed/>
    <w:qFormat/>
    <w:rsid w:val="006B0572"/>
    <w:pPr>
      <w:keepNext/>
      <w:keepLines/>
      <w:spacing w:before="80" w:after="40"/>
      <w:ind w:firstLine="0"/>
      <w:outlineLvl w:val="4"/>
    </w:pPr>
    <w:rPr>
      <w:rFonts w:eastAsiaTheme="majorEastAsia" w:cstheme="majorBidi"/>
      <w:color w:val="2F5496" w:themeColor="accent1" w:themeShade="BF"/>
    </w:rPr>
  </w:style>
  <w:style w:type="paragraph" w:styleId="Balk6">
    <w:name w:val="heading 6"/>
    <w:basedOn w:val="Normal"/>
    <w:next w:val="Normal"/>
    <w:link w:val="Balk6Char"/>
    <w:unhideWhenUsed/>
    <w:qFormat/>
    <w:rsid w:val="006B0572"/>
    <w:pPr>
      <w:keepNext/>
      <w:keepLines/>
      <w:spacing w:before="40"/>
      <w:ind w:firstLine="0"/>
      <w:outlineLvl w:val="5"/>
    </w:pPr>
    <w:rPr>
      <w:rFonts w:eastAsiaTheme="majorEastAsia" w:cstheme="majorBidi"/>
      <w:i/>
      <w:iCs/>
      <w:color w:val="595959" w:themeColor="text1" w:themeTint="A6"/>
    </w:rPr>
  </w:style>
  <w:style w:type="paragraph" w:styleId="Balk7">
    <w:name w:val="heading 7"/>
    <w:basedOn w:val="Normal"/>
    <w:next w:val="Normal"/>
    <w:link w:val="Balk7Char"/>
    <w:unhideWhenUsed/>
    <w:qFormat/>
    <w:rsid w:val="006B0572"/>
    <w:pPr>
      <w:keepNext/>
      <w:keepLines/>
      <w:spacing w:before="40"/>
      <w:ind w:firstLine="0"/>
      <w:outlineLvl w:val="6"/>
    </w:pPr>
    <w:rPr>
      <w:rFonts w:eastAsiaTheme="majorEastAsia" w:cstheme="majorBidi"/>
      <w:color w:val="595959" w:themeColor="text1" w:themeTint="A6"/>
    </w:rPr>
  </w:style>
  <w:style w:type="paragraph" w:styleId="Balk8">
    <w:name w:val="heading 8"/>
    <w:basedOn w:val="Normal"/>
    <w:next w:val="Normal"/>
    <w:link w:val="Balk8Char"/>
    <w:unhideWhenUsed/>
    <w:qFormat/>
    <w:rsid w:val="006B0572"/>
    <w:pPr>
      <w:keepNext/>
      <w:keepLines/>
      <w:ind w:firstLine="0"/>
      <w:outlineLvl w:val="7"/>
    </w:pPr>
    <w:rPr>
      <w:rFonts w:eastAsiaTheme="majorEastAsia" w:cstheme="majorBidi"/>
      <w:i/>
      <w:iCs/>
      <w:color w:val="272727" w:themeColor="text1" w:themeTint="D8"/>
    </w:rPr>
  </w:style>
  <w:style w:type="paragraph" w:styleId="Balk9">
    <w:name w:val="heading 9"/>
    <w:basedOn w:val="Normal"/>
    <w:next w:val="Normal"/>
    <w:link w:val="Balk9Char"/>
    <w:unhideWhenUsed/>
    <w:qFormat/>
    <w:rsid w:val="006B0572"/>
    <w:pPr>
      <w:keepNext/>
      <w:keepLines/>
      <w:ind w:firstLine="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6B057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rsid w:val="006B057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rsid w:val="006B057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rsid w:val="006B0572"/>
    <w:rPr>
      <w:rFonts w:eastAsiaTheme="majorEastAsia" w:cstheme="majorBidi"/>
      <w:i/>
      <w:iCs/>
      <w:color w:val="2F5496" w:themeColor="accent1" w:themeShade="BF"/>
    </w:rPr>
  </w:style>
  <w:style w:type="character" w:customStyle="1" w:styleId="Balk5Char">
    <w:name w:val="Başlık 5 Char"/>
    <w:basedOn w:val="VarsaylanParagrafYazTipi"/>
    <w:link w:val="Balk5"/>
    <w:rsid w:val="006B0572"/>
    <w:rPr>
      <w:rFonts w:eastAsiaTheme="majorEastAsia" w:cstheme="majorBidi"/>
      <w:color w:val="2F5496" w:themeColor="accent1" w:themeShade="BF"/>
    </w:rPr>
  </w:style>
  <w:style w:type="character" w:customStyle="1" w:styleId="Balk6Char">
    <w:name w:val="Başlık 6 Char"/>
    <w:basedOn w:val="VarsaylanParagrafYazTipi"/>
    <w:link w:val="Balk6"/>
    <w:rsid w:val="006B0572"/>
    <w:rPr>
      <w:rFonts w:eastAsiaTheme="majorEastAsia" w:cstheme="majorBidi"/>
      <w:i/>
      <w:iCs/>
      <w:color w:val="595959" w:themeColor="text1" w:themeTint="A6"/>
    </w:rPr>
  </w:style>
  <w:style w:type="character" w:customStyle="1" w:styleId="Balk7Char">
    <w:name w:val="Başlık 7 Char"/>
    <w:basedOn w:val="VarsaylanParagrafYazTipi"/>
    <w:link w:val="Balk7"/>
    <w:rsid w:val="006B0572"/>
    <w:rPr>
      <w:rFonts w:eastAsiaTheme="majorEastAsia" w:cstheme="majorBidi"/>
      <w:color w:val="595959" w:themeColor="text1" w:themeTint="A6"/>
    </w:rPr>
  </w:style>
  <w:style w:type="character" w:customStyle="1" w:styleId="Balk8Char">
    <w:name w:val="Başlık 8 Char"/>
    <w:basedOn w:val="VarsaylanParagrafYazTipi"/>
    <w:link w:val="Balk8"/>
    <w:rsid w:val="006B0572"/>
    <w:rPr>
      <w:rFonts w:eastAsiaTheme="majorEastAsia" w:cstheme="majorBidi"/>
      <w:i/>
      <w:iCs/>
      <w:color w:val="272727" w:themeColor="text1" w:themeTint="D8"/>
    </w:rPr>
  </w:style>
  <w:style w:type="character" w:customStyle="1" w:styleId="Balk9Char">
    <w:name w:val="Başlık 9 Char"/>
    <w:basedOn w:val="VarsaylanParagrafYazTipi"/>
    <w:link w:val="Balk9"/>
    <w:rsid w:val="006B0572"/>
    <w:rPr>
      <w:rFonts w:eastAsiaTheme="majorEastAsia" w:cstheme="majorBidi"/>
      <w:color w:val="272727" w:themeColor="text1" w:themeTint="D8"/>
    </w:rPr>
  </w:style>
  <w:style w:type="paragraph" w:styleId="KonuBal">
    <w:name w:val="Title"/>
    <w:basedOn w:val="Normal"/>
    <w:next w:val="Normal"/>
    <w:link w:val="KonuBalChar"/>
    <w:qFormat/>
    <w:rsid w:val="006B0572"/>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6B057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qFormat/>
    <w:rsid w:val="006B0572"/>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rsid w:val="006B057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B0572"/>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6B0572"/>
    <w:rPr>
      <w:i/>
      <w:iCs/>
      <w:color w:val="404040" w:themeColor="text1" w:themeTint="BF"/>
    </w:rPr>
  </w:style>
  <w:style w:type="paragraph" w:styleId="ListeParagraf">
    <w:name w:val="List Paragraph"/>
    <w:basedOn w:val="Normal"/>
    <w:link w:val="ListeParagrafChar"/>
    <w:uiPriority w:val="34"/>
    <w:qFormat/>
    <w:rsid w:val="006B0572"/>
    <w:pPr>
      <w:ind w:left="720"/>
      <w:contextualSpacing/>
    </w:pPr>
  </w:style>
  <w:style w:type="character" w:styleId="GlVurgulama">
    <w:name w:val="Intense Emphasis"/>
    <w:basedOn w:val="VarsaylanParagrafYazTipi"/>
    <w:uiPriority w:val="21"/>
    <w:qFormat/>
    <w:rsid w:val="006B0572"/>
    <w:rPr>
      <w:i/>
      <w:iCs/>
      <w:color w:val="2F5496" w:themeColor="accent1" w:themeShade="BF"/>
    </w:rPr>
  </w:style>
  <w:style w:type="paragraph" w:styleId="GlAlnt">
    <w:name w:val="Intense Quote"/>
    <w:basedOn w:val="Normal"/>
    <w:next w:val="Normal"/>
    <w:link w:val="GlAlntChar"/>
    <w:uiPriority w:val="30"/>
    <w:qFormat/>
    <w:rsid w:val="006B05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6B0572"/>
    <w:rPr>
      <w:i/>
      <w:iCs/>
      <w:color w:val="2F5496" w:themeColor="accent1" w:themeShade="BF"/>
    </w:rPr>
  </w:style>
  <w:style w:type="character" w:styleId="GlBavuru">
    <w:name w:val="Intense Reference"/>
    <w:basedOn w:val="VarsaylanParagrafYazTipi"/>
    <w:uiPriority w:val="32"/>
    <w:qFormat/>
    <w:rsid w:val="006B0572"/>
    <w:rPr>
      <w:b/>
      <w:bCs/>
      <w:smallCaps/>
      <w:color w:val="2F5496" w:themeColor="accent1" w:themeShade="BF"/>
      <w:spacing w:val="5"/>
    </w:rPr>
  </w:style>
  <w:style w:type="paragraph" w:styleId="AltBilgi">
    <w:name w:val="footer"/>
    <w:basedOn w:val="Normal"/>
    <w:link w:val="AltBilgiChar1"/>
    <w:uiPriority w:val="99"/>
    <w:unhideWhenUsed/>
    <w:rsid w:val="006B0572"/>
    <w:pPr>
      <w:tabs>
        <w:tab w:val="center" w:pos="4536"/>
        <w:tab w:val="right" w:pos="9072"/>
      </w:tabs>
      <w:spacing w:before="0" w:line="240" w:lineRule="auto"/>
    </w:pPr>
    <w:rPr>
      <w:lang w:val="x-none" w:eastAsia="x-none"/>
    </w:rPr>
  </w:style>
  <w:style w:type="character" w:customStyle="1" w:styleId="AltBilgiChar">
    <w:name w:val="Alt Bilgi Char"/>
    <w:basedOn w:val="VarsaylanParagrafYazTipi"/>
    <w:uiPriority w:val="99"/>
    <w:rsid w:val="006B0572"/>
    <w:rPr>
      <w:rFonts w:ascii="Cambria" w:eastAsia="Times New Roman" w:hAnsi="Cambria" w:cs="Times New Roman"/>
      <w:snapToGrid w:val="0"/>
      <w:sz w:val="22"/>
      <w:szCs w:val="20"/>
      <w:lang w:eastAsia="tr-TR"/>
    </w:rPr>
  </w:style>
  <w:style w:type="character" w:customStyle="1" w:styleId="AltBilgiChar1">
    <w:name w:val="Alt Bilgi Char1"/>
    <w:link w:val="AltBilgi"/>
    <w:uiPriority w:val="99"/>
    <w:rsid w:val="006B0572"/>
    <w:rPr>
      <w:rFonts w:ascii="Cambria" w:eastAsia="Times New Roman" w:hAnsi="Cambria" w:cs="Times New Roman"/>
      <w:snapToGrid w:val="0"/>
      <w:sz w:val="22"/>
      <w:szCs w:val="20"/>
      <w:lang w:val="x-none" w:eastAsia="x-none"/>
    </w:rPr>
  </w:style>
  <w:style w:type="paragraph" w:customStyle="1" w:styleId="OrtaGlgeleme1-Vurgu21">
    <w:name w:val="Orta Gölgeleme 1 - Vurgu 21"/>
    <w:uiPriority w:val="1"/>
    <w:qFormat/>
    <w:rsid w:val="006B0572"/>
    <w:rPr>
      <w:rFonts w:ascii="Times New Roman" w:eastAsia="Times New Roman" w:hAnsi="Times New Roman" w:cs="Times New Roman"/>
      <w:sz w:val="20"/>
      <w:szCs w:val="20"/>
      <w:lang w:eastAsia="tr-TR"/>
    </w:rPr>
  </w:style>
  <w:style w:type="paragraph" w:customStyle="1" w:styleId="AyrmBal">
    <w:name w:val="AyrımBaşlığı"/>
    <w:basedOn w:val="Normal"/>
    <w:qFormat/>
    <w:rsid w:val="006B0572"/>
    <w:pPr>
      <w:keepNext/>
      <w:spacing w:before="360" w:after="240"/>
      <w:ind w:firstLine="0"/>
      <w:jc w:val="center"/>
    </w:pPr>
    <w:rPr>
      <w:rFonts w:ascii="Cottage" w:hAnsi="Cottage"/>
      <w:b/>
      <w:color w:val="7F7F7F"/>
      <w:spacing w:val="-2"/>
      <w:sz w:val="21"/>
    </w:rPr>
  </w:style>
  <w:style w:type="paragraph" w:styleId="BalonMetni">
    <w:name w:val="Balloon Text"/>
    <w:basedOn w:val="Normal"/>
    <w:link w:val="BalonMetniChar"/>
    <w:unhideWhenUsed/>
    <w:rsid w:val="006B0572"/>
    <w:pPr>
      <w:spacing w:before="0" w:line="240" w:lineRule="auto"/>
    </w:pPr>
    <w:rPr>
      <w:rFonts w:ascii="Tahoma" w:hAnsi="Tahoma" w:cs="Tahoma"/>
      <w:sz w:val="16"/>
      <w:szCs w:val="16"/>
    </w:rPr>
  </w:style>
  <w:style w:type="character" w:customStyle="1" w:styleId="BalonMetniChar">
    <w:name w:val="Balon Metni Char"/>
    <w:basedOn w:val="VarsaylanParagrafYazTipi"/>
    <w:link w:val="BalonMetni"/>
    <w:rsid w:val="006B0572"/>
    <w:rPr>
      <w:rFonts w:ascii="Tahoma" w:eastAsia="Times New Roman" w:hAnsi="Tahoma" w:cs="Tahoma"/>
      <w:snapToGrid w:val="0"/>
      <w:sz w:val="16"/>
      <w:szCs w:val="16"/>
      <w:lang w:eastAsia="tr-TR"/>
    </w:rPr>
  </w:style>
  <w:style w:type="paragraph" w:styleId="DipnotMetni">
    <w:name w:val="footnote text"/>
    <w:aliases w:val="Dipnot Metni Char Char Char Char,Dipnot Metni Char Char Char,Dipnot Metni1,Char Char,Char,Dipnot Metni Char Char,Dipnot Metni Char Char Char Char Char Char Char Char Char Char Char Char Char Char Char Char,Dipnot Metni Char2"/>
    <w:link w:val="DipnotMetniChar"/>
    <w:uiPriority w:val="99"/>
    <w:rsid w:val="006B0572"/>
    <w:pPr>
      <w:spacing w:before="60"/>
      <w:ind w:left="284" w:hanging="284"/>
      <w:jc w:val="both"/>
    </w:pPr>
    <w:rPr>
      <w:rFonts w:ascii="Calibri" w:eastAsia="Times New Roman" w:hAnsi="Calibri" w:cs="Times New Roman"/>
      <w:sz w:val="17"/>
      <w:szCs w:val="20"/>
      <w:lang w:eastAsia="tr-TR"/>
    </w:rPr>
  </w:style>
  <w:style w:type="character" w:customStyle="1" w:styleId="DipnotMetniChar">
    <w:name w:val="Dipnot Metni Char"/>
    <w:aliases w:val="Dipnot Metni Char Char Char Char Char,Dipnot Metni Char Char Char Char1,Dipnot Metni1 Char,Char Char Char1,Char Char2,Dipnot Metni Char Char Char1,Dipnot Metni Char2 Char"/>
    <w:basedOn w:val="VarsaylanParagrafYazTipi"/>
    <w:link w:val="DipnotMetni"/>
    <w:uiPriority w:val="99"/>
    <w:rsid w:val="006B0572"/>
    <w:rPr>
      <w:rFonts w:ascii="Calibri" w:eastAsia="Times New Roman" w:hAnsi="Calibri" w:cs="Times New Roman"/>
      <w:sz w:val="17"/>
      <w:szCs w:val="20"/>
      <w:lang w:eastAsia="tr-TR"/>
    </w:rPr>
  </w:style>
  <w:style w:type="character" w:styleId="DipnotBavurusu">
    <w:name w:val="footnote reference"/>
    <w:uiPriority w:val="99"/>
    <w:rsid w:val="006B0572"/>
    <w:rPr>
      <w:rFonts w:ascii="Calibri" w:hAnsi="Calibri"/>
      <w:position w:val="1"/>
      <w:sz w:val="18"/>
      <w:vertAlign w:val="superscript"/>
    </w:rPr>
  </w:style>
  <w:style w:type="paragraph" w:customStyle="1" w:styleId="BlmBal">
    <w:name w:val="Bölüm Başlığı"/>
    <w:basedOn w:val="KonuBal"/>
    <w:link w:val="BlmBalChar"/>
    <w:qFormat/>
    <w:rsid w:val="006B0572"/>
    <w:pPr>
      <w:pageBreakBefore/>
      <w:suppressAutoHyphens/>
      <w:spacing w:before="1200" w:after="600" w:line="288" w:lineRule="auto"/>
      <w:contextualSpacing w:val="0"/>
      <w:jc w:val="center"/>
      <w:outlineLvl w:val="0"/>
    </w:pPr>
    <w:rPr>
      <w:rFonts w:ascii="TR France" w:eastAsia="MS Mincho" w:hAnsi="TR France" w:cs="Arial"/>
      <w:b/>
      <w:bCs/>
      <w:spacing w:val="0"/>
      <w:sz w:val="28"/>
      <w:szCs w:val="32"/>
      <w:lang w:val="x-none" w:eastAsia="x-none"/>
    </w:rPr>
  </w:style>
  <w:style w:type="paragraph" w:customStyle="1" w:styleId="Dizin">
    <w:name w:val="Dizin"/>
    <w:rsid w:val="006B0572"/>
    <w:pPr>
      <w:keepNext/>
      <w:spacing w:before="300" w:after="60"/>
    </w:pPr>
    <w:rPr>
      <w:rFonts w:ascii="Arial Black" w:eastAsia="Times New Roman" w:hAnsi="Arial Black" w:cs="Times New Roman"/>
      <w:noProof/>
      <w:sz w:val="23"/>
      <w:szCs w:val="20"/>
      <w:lang w:eastAsia="tr-TR"/>
    </w:rPr>
  </w:style>
  <w:style w:type="paragraph" w:customStyle="1" w:styleId="Dilekce">
    <w:name w:val="Dilekce"/>
    <w:basedOn w:val="Normal"/>
    <w:rsid w:val="006B0572"/>
    <w:rPr>
      <w:rFonts w:eastAsia="Calibri"/>
      <w:sz w:val="20"/>
      <w:lang w:eastAsia="en-US"/>
    </w:rPr>
  </w:style>
  <w:style w:type="paragraph" w:customStyle="1" w:styleId="KsmBal">
    <w:name w:val="KısımBaşlığı"/>
    <w:basedOn w:val="Normal"/>
    <w:autoRedefine/>
    <w:qFormat/>
    <w:rsid w:val="006B0572"/>
    <w:pPr>
      <w:keepNext/>
      <w:pBdr>
        <w:top w:val="double" w:sz="4" w:space="1" w:color="auto"/>
        <w:bottom w:val="double" w:sz="4" w:space="1" w:color="auto"/>
      </w:pBdr>
      <w:shd w:val="clear" w:color="auto" w:fill="D9D9D9"/>
      <w:suppressAutoHyphens/>
      <w:spacing w:before="0" w:after="240" w:line="259" w:lineRule="auto"/>
      <w:ind w:firstLine="0"/>
      <w:jc w:val="center"/>
    </w:pPr>
    <w:rPr>
      <w:b/>
      <w:color w:val="000000"/>
      <w:kern w:val="28"/>
      <w:sz w:val="48"/>
      <w:szCs w:val="52"/>
    </w:rPr>
  </w:style>
  <w:style w:type="paragraph" w:customStyle="1" w:styleId="ksmblm">
    <w:name w:val="kısımbölüm"/>
    <w:basedOn w:val="Normal"/>
    <w:next w:val="Normal"/>
    <w:rsid w:val="006B0572"/>
    <w:pPr>
      <w:tabs>
        <w:tab w:val="center" w:pos="3543"/>
      </w:tabs>
      <w:spacing w:before="57"/>
      <w:ind w:firstLine="0"/>
    </w:pPr>
    <w:rPr>
      <w:rFonts w:ascii="New York" w:hAnsi="New York"/>
      <w:sz w:val="18"/>
      <w:lang w:val="en-US"/>
    </w:rPr>
  </w:style>
  <w:style w:type="character" w:styleId="Kpr">
    <w:name w:val="Hyperlink"/>
    <w:uiPriority w:val="99"/>
    <w:unhideWhenUsed/>
    <w:rsid w:val="006B0572"/>
    <w:rPr>
      <w:color w:val="0000FF"/>
      <w:u w:val="single"/>
    </w:rPr>
  </w:style>
  <w:style w:type="paragraph" w:customStyle="1" w:styleId="MaddeBal">
    <w:name w:val="Madde Başlığı"/>
    <w:uiPriority w:val="99"/>
    <w:rsid w:val="006B0572"/>
    <w:pPr>
      <w:keepNext/>
      <w:pBdr>
        <w:left w:val="thickThinSmallGap" w:sz="18" w:space="4" w:color="auto"/>
      </w:pBdr>
      <w:ind w:left="595"/>
    </w:pPr>
    <w:rPr>
      <w:rFonts w:ascii="Zurich Cn BT" w:eastAsia="Times New Roman" w:hAnsi="Zurich Cn BT" w:cs="Times New Roman"/>
      <w:b/>
      <w:color w:val="FFFFFF"/>
      <w:sz w:val="2"/>
      <w:szCs w:val="20"/>
      <w:lang w:eastAsia="tr-TR"/>
    </w:rPr>
  </w:style>
  <w:style w:type="paragraph" w:customStyle="1" w:styleId="Not">
    <w:name w:val="Not"/>
    <w:rsid w:val="006B0572"/>
    <w:pPr>
      <w:tabs>
        <w:tab w:val="left" w:pos="880"/>
      </w:tabs>
      <w:spacing w:before="80" w:after="80"/>
      <w:ind w:left="624" w:hanging="624"/>
      <w:jc w:val="both"/>
    </w:pPr>
    <w:rPr>
      <w:rFonts w:ascii="Geometr231 BT" w:eastAsia="Times New Roman" w:hAnsi="Geometr231 BT" w:cs="Times New Roman"/>
      <w:b/>
      <w:sz w:val="19"/>
      <w:szCs w:val="20"/>
      <w:lang w:eastAsia="tr-TR"/>
    </w:rPr>
  </w:style>
  <w:style w:type="paragraph" w:customStyle="1" w:styleId="Tabloii">
    <w:name w:val="Tabloiçi"/>
    <w:uiPriority w:val="99"/>
    <w:qFormat/>
    <w:rsid w:val="006B0572"/>
    <w:pPr>
      <w:spacing w:before="60" w:after="60"/>
      <w:jc w:val="center"/>
    </w:pPr>
    <w:rPr>
      <w:rFonts w:ascii="Arial Narrow" w:eastAsia="Times New Roman" w:hAnsi="Arial Narrow" w:cs="Times New Roman"/>
      <w:sz w:val="18"/>
      <w:szCs w:val="20"/>
      <w:lang w:eastAsia="tr-TR"/>
    </w:rPr>
  </w:style>
  <w:style w:type="paragraph" w:styleId="ResimYazs">
    <w:name w:val="caption"/>
    <w:basedOn w:val="Normal"/>
    <w:next w:val="Normal"/>
    <w:qFormat/>
    <w:rsid w:val="006B0572"/>
    <w:pPr>
      <w:spacing w:before="180" w:after="240" w:line="240" w:lineRule="auto"/>
      <w:ind w:firstLine="0"/>
      <w:jc w:val="center"/>
    </w:pPr>
    <w:rPr>
      <w:rFonts w:ascii="Calibri" w:hAnsi="Calibri"/>
      <w:b/>
      <w:snapToGrid/>
      <w:sz w:val="19"/>
    </w:rPr>
  </w:style>
  <w:style w:type="character" w:styleId="SayfaNumaras">
    <w:name w:val="page number"/>
    <w:rsid w:val="006B0572"/>
    <w:rPr>
      <w:rFonts w:ascii="Calibri" w:hAnsi="Calibri"/>
      <w:sz w:val="16"/>
    </w:rPr>
  </w:style>
  <w:style w:type="paragraph" w:customStyle="1" w:styleId="TabloBal">
    <w:name w:val="Tablo Başlığı"/>
    <w:rsid w:val="006B0572"/>
    <w:pPr>
      <w:keepNext/>
      <w:spacing w:before="240" w:after="120"/>
      <w:jc w:val="center"/>
    </w:pPr>
    <w:rPr>
      <w:rFonts w:ascii="Calibri" w:eastAsia="Times New Roman" w:hAnsi="Calibri" w:cs="Times New Roman"/>
      <w:b/>
      <w:sz w:val="19"/>
      <w:szCs w:val="20"/>
      <w:lang w:eastAsia="tr-TR"/>
    </w:rPr>
  </w:style>
  <w:style w:type="table" w:styleId="TabloKlavuzu">
    <w:name w:val="Table Grid"/>
    <w:basedOn w:val="NormalTablo"/>
    <w:rsid w:val="006B0572"/>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link w:val="stBilgiChar2"/>
    <w:rsid w:val="006B0572"/>
    <w:pPr>
      <w:pBdr>
        <w:bottom w:val="single" w:sz="4" w:space="1" w:color="auto"/>
      </w:pBdr>
      <w:tabs>
        <w:tab w:val="center" w:pos="4153"/>
        <w:tab w:val="right" w:pos="8306"/>
      </w:tabs>
      <w:autoSpaceDE w:val="0"/>
      <w:autoSpaceDN w:val="0"/>
      <w:adjustRightInd w:val="0"/>
      <w:jc w:val="right"/>
    </w:pPr>
    <w:rPr>
      <w:rFonts w:ascii="Calibri" w:eastAsia="Times New Roman" w:hAnsi="Calibri" w:cs="Times New Roman"/>
      <w:sz w:val="17"/>
      <w:szCs w:val="20"/>
      <w:lang w:eastAsia="tr-TR"/>
    </w:rPr>
  </w:style>
  <w:style w:type="character" w:customStyle="1" w:styleId="stBilgiChar">
    <w:name w:val="Üst Bilgi Char"/>
    <w:basedOn w:val="VarsaylanParagrafYazTipi"/>
    <w:uiPriority w:val="99"/>
    <w:rsid w:val="006B0572"/>
    <w:rPr>
      <w:rFonts w:ascii="Cambria" w:eastAsia="Times New Roman" w:hAnsi="Cambria" w:cs="Times New Roman"/>
      <w:snapToGrid w:val="0"/>
      <w:sz w:val="22"/>
      <w:szCs w:val="20"/>
      <w:lang w:eastAsia="tr-TR"/>
    </w:rPr>
  </w:style>
  <w:style w:type="character" w:customStyle="1" w:styleId="stBilgiChar2">
    <w:name w:val="Üst Bilgi Char2"/>
    <w:link w:val="stBilgi"/>
    <w:rsid w:val="006B0572"/>
    <w:rPr>
      <w:rFonts w:ascii="Calibri" w:eastAsia="Times New Roman" w:hAnsi="Calibri" w:cs="Times New Roman"/>
      <w:sz w:val="17"/>
      <w:szCs w:val="20"/>
      <w:lang w:eastAsia="tr-TR"/>
    </w:rPr>
  </w:style>
  <w:style w:type="paragraph" w:customStyle="1" w:styleId="Aklama">
    <w:name w:val="Açıklama"/>
    <w:basedOn w:val="Normal"/>
    <w:uiPriority w:val="99"/>
    <w:rsid w:val="006B0572"/>
    <w:pPr>
      <w:spacing w:line="240" w:lineRule="auto"/>
    </w:pPr>
    <w:rPr>
      <w:rFonts w:ascii="Souvenir Lt BT" w:hAnsi="Souvenir Lt BT"/>
      <w:i/>
      <w:snapToGrid/>
      <w:sz w:val="20"/>
    </w:rPr>
  </w:style>
  <w:style w:type="character" w:customStyle="1" w:styleId="Alan">
    <w:name w:val="Alan"/>
    <w:rsid w:val="006B0572"/>
  </w:style>
  <w:style w:type="character" w:customStyle="1" w:styleId="AlanStili">
    <w:name w:val="AlanStili"/>
    <w:rsid w:val="006B0572"/>
    <w:rPr>
      <w:rFonts w:ascii="Tahoma" w:hAnsi="Tahoma"/>
      <w:sz w:val="16"/>
    </w:rPr>
  </w:style>
  <w:style w:type="paragraph" w:customStyle="1" w:styleId="AyrmBas">
    <w:name w:val="AyırımBas"/>
    <w:rsid w:val="006B0572"/>
    <w:pPr>
      <w:spacing w:before="720"/>
      <w:jc w:val="center"/>
    </w:pPr>
    <w:rPr>
      <w:rFonts w:ascii="Verdana" w:eastAsia="Times New Roman" w:hAnsi="Verdana" w:cs="Times New Roman"/>
      <w:b/>
      <w:noProof/>
      <w:sz w:val="25"/>
      <w:szCs w:val="20"/>
      <w:lang w:eastAsia="tr-TR"/>
    </w:rPr>
  </w:style>
  <w:style w:type="paragraph" w:customStyle="1" w:styleId="Ayrac">
    <w:name w:val="Ayrac"/>
    <w:rsid w:val="006B0572"/>
    <w:pPr>
      <w:spacing w:before="120"/>
      <w:jc w:val="center"/>
    </w:pPr>
    <w:rPr>
      <w:rFonts w:ascii="Calibri" w:eastAsia="Times New Roman" w:hAnsi="Calibri" w:cs="Times New Roman"/>
      <w:noProof/>
      <w:sz w:val="18"/>
      <w:szCs w:val="20"/>
      <w:lang w:eastAsia="tr-TR"/>
    </w:rPr>
  </w:style>
  <w:style w:type="paragraph" w:styleId="HTMLncedenBiimlendirilmi">
    <w:name w:val="HTML Preformatted"/>
    <w:basedOn w:val="Normal"/>
    <w:link w:val="HTMLncedenBiimlendirilmiChar"/>
    <w:rsid w:val="006B0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napToGrid/>
      <w:sz w:val="20"/>
      <w:lang w:val="x-none" w:eastAsia="x-none"/>
    </w:rPr>
  </w:style>
  <w:style w:type="character" w:customStyle="1" w:styleId="HTMLncedenBiimlendirilmiChar">
    <w:name w:val="HTML Önceden Biçimlendirilmiş Char"/>
    <w:basedOn w:val="VarsaylanParagrafYazTipi"/>
    <w:link w:val="HTMLncedenBiimlendirilmi"/>
    <w:rsid w:val="006B0572"/>
    <w:rPr>
      <w:rFonts w:ascii="Courier New" w:eastAsia="Courier New" w:hAnsi="Courier New" w:cs="Times New Roman"/>
      <w:sz w:val="20"/>
      <w:szCs w:val="20"/>
      <w:lang w:val="x-none" w:eastAsia="x-none"/>
    </w:rPr>
  </w:style>
  <w:style w:type="paragraph" w:styleId="Kapan">
    <w:name w:val="Closing"/>
    <w:basedOn w:val="Normal"/>
    <w:link w:val="KapanChar"/>
    <w:rsid w:val="006B0572"/>
    <w:pPr>
      <w:ind w:left="4252"/>
    </w:pPr>
    <w:rPr>
      <w:sz w:val="20"/>
    </w:rPr>
  </w:style>
  <w:style w:type="character" w:customStyle="1" w:styleId="KapanChar">
    <w:name w:val="Kapanış Char"/>
    <w:basedOn w:val="VarsaylanParagrafYazTipi"/>
    <w:link w:val="Kapan"/>
    <w:rsid w:val="006B0572"/>
    <w:rPr>
      <w:rFonts w:ascii="Cambria" w:eastAsia="Times New Roman" w:hAnsi="Cambria" w:cs="Times New Roman"/>
      <w:snapToGrid w:val="0"/>
      <w:sz w:val="20"/>
      <w:szCs w:val="20"/>
      <w:lang w:eastAsia="tr-TR"/>
    </w:rPr>
  </w:style>
  <w:style w:type="paragraph" w:styleId="mza">
    <w:name w:val="Signature"/>
    <w:basedOn w:val="Normal"/>
    <w:link w:val="mzaChar"/>
    <w:rsid w:val="006B0572"/>
    <w:pPr>
      <w:ind w:left="4252"/>
    </w:pPr>
    <w:rPr>
      <w:sz w:val="20"/>
    </w:rPr>
  </w:style>
  <w:style w:type="character" w:customStyle="1" w:styleId="mzaChar">
    <w:name w:val="İmza Char"/>
    <w:basedOn w:val="VarsaylanParagrafYazTipi"/>
    <w:link w:val="mza"/>
    <w:rsid w:val="006B0572"/>
    <w:rPr>
      <w:rFonts w:ascii="Cambria" w:eastAsia="Times New Roman" w:hAnsi="Cambria" w:cs="Times New Roman"/>
      <w:snapToGrid w:val="0"/>
      <w:sz w:val="20"/>
      <w:szCs w:val="20"/>
      <w:lang w:eastAsia="tr-TR"/>
    </w:rPr>
  </w:style>
  <w:style w:type="paragraph" w:customStyle="1" w:styleId="Bullet">
    <w:name w:val="Bullet"/>
    <w:rsid w:val="006B0572"/>
    <w:pPr>
      <w:spacing w:before="120" w:line="252" w:lineRule="auto"/>
      <w:ind w:left="397" w:hanging="284"/>
      <w:jc w:val="both"/>
    </w:pPr>
    <w:rPr>
      <w:rFonts w:ascii="Cambria" w:eastAsia="Times New Roman" w:hAnsi="Cambria" w:cs="Times New Roman"/>
      <w:sz w:val="22"/>
      <w:szCs w:val="20"/>
      <w:lang w:eastAsia="tr-TR"/>
    </w:rPr>
  </w:style>
  <w:style w:type="paragraph" w:customStyle="1" w:styleId="BulletR">
    <w:name w:val="Bullet R."/>
    <w:rsid w:val="006B0572"/>
    <w:pPr>
      <w:spacing w:before="120" w:line="252" w:lineRule="auto"/>
      <w:ind w:left="397" w:hanging="397"/>
      <w:jc w:val="both"/>
    </w:pPr>
    <w:rPr>
      <w:rFonts w:ascii="Cambria" w:eastAsia="Times New Roman" w:hAnsi="Cambria" w:cs="Times New Roman"/>
      <w:snapToGrid w:val="0"/>
      <w:sz w:val="22"/>
      <w:szCs w:val="20"/>
    </w:rPr>
  </w:style>
  <w:style w:type="paragraph" w:customStyle="1" w:styleId="Cevap">
    <w:name w:val="Cevap"/>
    <w:uiPriority w:val="99"/>
    <w:rsid w:val="006B0572"/>
    <w:pPr>
      <w:spacing w:before="60"/>
      <w:ind w:left="397" w:hanging="397"/>
      <w:jc w:val="both"/>
    </w:pPr>
    <w:rPr>
      <w:rFonts w:ascii="ElegaGarmnd BT" w:eastAsia="PMingLiU" w:hAnsi="ElegaGarmnd BT" w:cs="Times New Roman"/>
      <w:sz w:val="20"/>
      <w:szCs w:val="20"/>
      <w:lang w:eastAsia="tr-TR"/>
    </w:rPr>
  </w:style>
  <w:style w:type="paragraph" w:customStyle="1" w:styleId="CevapAnahtar">
    <w:name w:val="CevapAnahtarı"/>
    <w:uiPriority w:val="99"/>
    <w:rsid w:val="006B0572"/>
    <w:pPr>
      <w:numPr>
        <w:numId w:val="1"/>
      </w:numPr>
      <w:tabs>
        <w:tab w:val="clear" w:pos="720"/>
      </w:tabs>
      <w:spacing w:before="240" w:after="120"/>
      <w:ind w:left="0" w:firstLine="0"/>
      <w:jc w:val="center"/>
    </w:pPr>
    <w:rPr>
      <w:rFonts w:ascii="Tahoma" w:eastAsia="Times New Roman" w:hAnsi="Tahoma" w:cs="Times New Roman"/>
      <w:b/>
      <w:noProof/>
      <w:sz w:val="22"/>
      <w:szCs w:val="20"/>
      <w:lang w:eastAsia="tr-TR"/>
    </w:rPr>
  </w:style>
  <w:style w:type="paragraph" w:customStyle="1" w:styleId="zm">
    <w:name w:val="çözüm"/>
    <w:uiPriority w:val="99"/>
    <w:rsid w:val="006B0572"/>
    <w:pPr>
      <w:spacing w:before="120" w:line="252" w:lineRule="auto"/>
      <w:ind w:left="340" w:hanging="340"/>
      <w:jc w:val="both"/>
    </w:pPr>
    <w:rPr>
      <w:rFonts w:ascii="ElegaGarmnd BT" w:eastAsia="Times New Roman" w:hAnsi="ElegaGarmnd BT" w:cs="Times New Roman"/>
      <w:sz w:val="19"/>
      <w:szCs w:val="20"/>
      <w:lang w:eastAsia="tr-TR"/>
    </w:rPr>
  </w:style>
  <w:style w:type="paragraph" w:customStyle="1" w:styleId="zmbullet">
    <w:name w:val="çözüm bullet"/>
    <w:basedOn w:val="zm"/>
    <w:uiPriority w:val="99"/>
    <w:rsid w:val="006B0572"/>
    <w:pPr>
      <w:ind w:hanging="227"/>
    </w:pPr>
  </w:style>
  <w:style w:type="paragraph" w:customStyle="1" w:styleId="zmrakam">
    <w:name w:val="çözüm rakam"/>
    <w:basedOn w:val="zm"/>
    <w:uiPriority w:val="99"/>
    <w:rsid w:val="006B0572"/>
  </w:style>
  <w:style w:type="paragraph" w:customStyle="1" w:styleId="zmk">
    <w:name w:val="çözüm şık"/>
    <w:basedOn w:val="zm"/>
    <w:uiPriority w:val="99"/>
    <w:rsid w:val="006B0572"/>
    <w:pPr>
      <w:tabs>
        <w:tab w:val="left" w:pos="1134"/>
        <w:tab w:val="left" w:pos="1843"/>
        <w:tab w:val="left" w:pos="2693"/>
      </w:tabs>
      <w:ind w:firstLine="0"/>
    </w:pPr>
    <w:rPr>
      <w:color w:val="000000"/>
    </w:rPr>
  </w:style>
  <w:style w:type="paragraph" w:customStyle="1" w:styleId="DizinTaban">
    <w:name w:val="Dizin Tabanı"/>
    <w:basedOn w:val="Normal"/>
    <w:rsid w:val="006B0572"/>
    <w:pPr>
      <w:tabs>
        <w:tab w:val="right" w:pos="3960"/>
      </w:tabs>
      <w:spacing w:before="0" w:line="240" w:lineRule="atLeast"/>
      <w:ind w:firstLine="0"/>
      <w:jc w:val="left"/>
    </w:pPr>
    <w:rPr>
      <w:rFonts w:ascii="Garamond" w:hAnsi="Garamond"/>
      <w:snapToGrid/>
      <w:sz w:val="18"/>
      <w:szCs w:val="24"/>
      <w:lang w:eastAsia="en-US"/>
    </w:rPr>
  </w:style>
  <w:style w:type="paragraph" w:customStyle="1" w:styleId="KoyuListe-Vurgu31">
    <w:name w:val="Koyu Liste - Vurgu 31"/>
    <w:rsid w:val="006B0572"/>
    <w:pPr>
      <w:suppressAutoHyphens/>
    </w:pPr>
    <w:rPr>
      <w:rFonts w:ascii="Times New Roman" w:eastAsia="Arial" w:hAnsi="Times New Roman" w:cs="Times New Roman"/>
      <w:lang w:eastAsia="ar-SA"/>
    </w:rPr>
  </w:style>
  <w:style w:type="paragraph" w:customStyle="1" w:styleId="EskiMadde">
    <w:name w:val="EskiMadde"/>
    <w:basedOn w:val="Normal"/>
    <w:rsid w:val="006B0572"/>
    <w:pPr>
      <w:spacing w:before="80"/>
      <w:ind w:firstLine="0"/>
      <w:jc w:val="left"/>
    </w:pPr>
    <w:rPr>
      <w:rFonts w:ascii="Calibri" w:hAnsi="Calibri" w:cs="Calibri"/>
      <w:i/>
      <w:snapToGrid/>
      <w:kern w:val="1"/>
      <w:sz w:val="19"/>
      <w:szCs w:val="18"/>
      <w:lang w:eastAsia="ar-SA"/>
    </w:rPr>
  </w:style>
  <w:style w:type="paragraph" w:customStyle="1" w:styleId="Forml">
    <w:name w:val="Formül"/>
    <w:basedOn w:val="Normal"/>
    <w:qFormat/>
    <w:rsid w:val="006B0572"/>
    <w:pPr>
      <w:tabs>
        <w:tab w:val="right" w:pos="7086"/>
      </w:tabs>
      <w:ind w:left="1134" w:firstLine="0"/>
    </w:pPr>
    <w:rPr>
      <w:noProof/>
    </w:rPr>
  </w:style>
  <w:style w:type="paragraph" w:customStyle="1" w:styleId="Gerekce">
    <w:name w:val="Gerekce"/>
    <w:basedOn w:val="EskiMadde"/>
    <w:rsid w:val="006B0572"/>
    <w:pPr>
      <w:ind w:left="397"/>
    </w:pPr>
    <w:rPr>
      <w:rFonts w:ascii="Times New Roman" w:hAnsi="Times New Roman"/>
      <w:i w:val="0"/>
    </w:rPr>
  </w:style>
  <w:style w:type="paragraph" w:customStyle="1" w:styleId="GerekeBal">
    <w:name w:val="GerekçeBaşlığı"/>
    <w:semiHidden/>
    <w:rsid w:val="006B0572"/>
    <w:pPr>
      <w:keepNext/>
      <w:tabs>
        <w:tab w:val="left" w:pos="4962"/>
      </w:tabs>
      <w:spacing w:before="240"/>
      <w:jc w:val="center"/>
    </w:pPr>
    <w:rPr>
      <w:rFonts w:ascii="Zurich Cn BT" w:eastAsia="Times New Roman" w:hAnsi="Zurich Cn BT" w:cs="Times New Roman"/>
      <w:b/>
      <w:sz w:val="21"/>
      <w:szCs w:val="20"/>
      <w:lang w:eastAsia="tr-TR"/>
    </w:rPr>
  </w:style>
  <w:style w:type="paragraph" w:customStyle="1" w:styleId="tihat">
    <w:name w:val="İçtihat"/>
    <w:rsid w:val="006B0572"/>
    <w:pPr>
      <w:spacing w:before="100"/>
      <w:ind w:firstLine="397"/>
      <w:jc w:val="both"/>
    </w:pPr>
    <w:rPr>
      <w:rFonts w:ascii="Cambria" w:eastAsia="Times New Roman" w:hAnsi="Cambria" w:cs="Times New Roman"/>
      <w:sz w:val="20"/>
      <w:szCs w:val="20"/>
    </w:rPr>
  </w:style>
  <w:style w:type="paragraph" w:customStyle="1" w:styleId="tihatBullet">
    <w:name w:val="İçtihat Bullet"/>
    <w:rsid w:val="006B0572"/>
    <w:pPr>
      <w:tabs>
        <w:tab w:val="left" w:pos="851"/>
      </w:tabs>
      <w:spacing w:before="120" w:line="252" w:lineRule="auto"/>
      <w:ind w:left="397" w:hanging="284"/>
      <w:jc w:val="both"/>
    </w:pPr>
    <w:rPr>
      <w:rFonts w:ascii="Cambria" w:eastAsia="Times New Roman" w:hAnsi="Cambria" w:cs="Times New Roman"/>
      <w:sz w:val="20"/>
      <w:szCs w:val="20"/>
      <w:lang w:eastAsia="tr-TR"/>
    </w:rPr>
  </w:style>
  <w:style w:type="paragraph" w:customStyle="1" w:styleId="itihatno">
    <w:name w:val="içtihat no"/>
    <w:basedOn w:val="Normal"/>
    <w:uiPriority w:val="99"/>
    <w:rsid w:val="006B0572"/>
    <w:pPr>
      <w:keepNext/>
      <w:spacing w:before="200"/>
      <w:ind w:firstLine="0"/>
      <w:jc w:val="center"/>
    </w:pPr>
    <w:rPr>
      <w:rFonts w:ascii="Arial Narrow" w:hAnsi="Arial Narrow"/>
      <w:b/>
      <w:sz w:val="20"/>
    </w:rPr>
  </w:style>
  <w:style w:type="paragraph" w:customStyle="1" w:styleId="zet">
    <w:name w:val="Özet"/>
    <w:next w:val="Normal"/>
    <w:rsid w:val="006B0572"/>
    <w:pPr>
      <w:keepNext/>
      <w:spacing w:before="120" w:line="252" w:lineRule="auto"/>
      <w:ind w:firstLine="397"/>
      <w:jc w:val="both"/>
    </w:pPr>
    <w:rPr>
      <w:rFonts w:ascii="Arial Narrow" w:eastAsia="Times New Roman" w:hAnsi="Arial Narrow" w:cs="Times New Roman"/>
      <w:b/>
      <w:i/>
      <w:sz w:val="20"/>
      <w:szCs w:val="20"/>
      <w:lang w:eastAsia="tr-TR"/>
    </w:rPr>
  </w:style>
  <w:style w:type="paragraph" w:customStyle="1" w:styleId="tihatzet">
    <w:name w:val="İçtihat Özet"/>
    <w:basedOn w:val="zet"/>
    <w:rsid w:val="006B0572"/>
    <w:pPr>
      <w:spacing w:before="100" w:line="240" w:lineRule="auto"/>
    </w:pPr>
    <w:rPr>
      <w:rFonts w:ascii="Zurich Cn BT" w:hAnsi="Zurich Cn BT"/>
      <w:sz w:val="17"/>
      <w:szCs w:val="28"/>
    </w:rPr>
  </w:style>
  <w:style w:type="paragraph" w:customStyle="1" w:styleId="tihatR">
    <w:name w:val="İçtihat R."/>
    <w:basedOn w:val="Normal"/>
    <w:qFormat/>
    <w:rsid w:val="006B0572"/>
    <w:pPr>
      <w:ind w:left="397" w:hanging="397"/>
    </w:pPr>
    <w:rPr>
      <w:bCs/>
      <w:sz w:val="20"/>
      <w:lang w:bidi="ne-IN"/>
    </w:rPr>
  </w:style>
  <w:style w:type="paragraph" w:customStyle="1" w:styleId="tihatRakam">
    <w:name w:val="İçtihat Rakam"/>
    <w:rsid w:val="006B0572"/>
    <w:pPr>
      <w:spacing w:before="120" w:line="252" w:lineRule="auto"/>
      <w:ind w:left="397" w:hanging="397"/>
      <w:jc w:val="both"/>
    </w:pPr>
    <w:rPr>
      <w:rFonts w:ascii="Cambria" w:eastAsia="Times New Roman" w:hAnsi="Cambria" w:cs="Times New Roman"/>
      <w:sz w:val="20"/>
      <w:szCs w:val="20"/>
    </w:rPr>
  </w:style>
  <w:style w:type="paragraph" w:customStyle="1" w:styleId="Kanun">
    <w:name w:val="Kanun"/>
    <w:next w:val="Normal"/>
    <w:rsid w:val="006B0572"/>
    <w:pPr>
      <w:shd w:val="clear" w:color="auto" w:fill="FFFFFF"/>
      <w:spacing w:before="120" w:line="252" w:lineRule="auto"/>
      <w:ind w:firstLine="397"/>
      <w:jc w:val="both"/>
    </w:pPr>
    <w:rPr>
      <w:rFonts w:ascii="Cambria" w:eastAsia="Times New Roman" w:hAnsi="Cambria" w:cs="Times New Roman"/>
      <w:noProof/>
      <w:sz w:val="20"/>
      <w:szCs w:val="20"/>
      <w:lang w:eastAsia="tr-TR"/>
    </w:rPr>
  </w:style>
  <w:style w:type="paragraph" w:customStyle="1" w:styleId="KanunRakam">
    <w:name w:val="KanunRakam"/>
    <w:basedOn w:val="Kanun"/>
    <w:uiPriority w:val="99"/>
    <w:rsid w:val="006B0572"/>
    <w:pPr>
      <w:ind w:left="681" w:hanging="284"/>
    </w:pPr>
    <w:rPr>
      <w:rFonts w:ascii="Arial Narrow" w:hAnsi="Arial Narrow" w:cs="Arial Narrow"/>
      <w:b/>
      <w:bCs/>
      <w:noProof w:val="0"/>
    </w:rPr>
  </w:style>
  <w:style w:type="paragraph" w:customStyle="1" w:styleId="Karar">
    <w:name w:val="Karar"/>
    <w:rsid w:val="006B0572"/>
    <w:pPr>
      <w:spacing w:before="120" w:line="252" w:lineRule="auto"/>
      <w:ind w:firstLine="397"/>
      <w:jc w:val="both"/>
    </w:pPr>
    <w:rPr>
      <w:rFonts w:ascii="Cambria" w:eastAsia="Times New Roman" w:hAnsi="Cambria" w:cs="Times New Roman"/>
      <w:sz w:val="20"/>
      <w:szCs w:val="20"/>
      <w:lang w:eastAsia="tr-TR"/>
    </w:rPr>
  </w:style>
  <w:style w:type="paragraph" w:customStyle="1" w:styleId="kantab">
    <w:name w:val="kantab"/>
    <w:basedOn w:val="Normal"/>
    <w:rsid w:val="006B0572"/>
    <w:pPr>
      <w:spacing w:before="100" w:beforeAutospacing="1" w:after="100" w:afterAutospacing="1"/>
    </w:pPr>
  </w:style>
  <w:style w:type="paragraph" w:customStyle="1" w:styleId="KararBa">
    <w:name w:val="Karar Baş."/>
    <w:rsid w:val="006B0572"/>
    <w:pPr>
      <w:keepNext/>
      <w:spacing w:before="240"/>
      <w:jc w:val="center"/>
    </w:pPr>
    <w:rPr>
      <w:rFonts w:ascii="Zurich Cn BT" w:eastAsia="MS Mincho" w:hAnsi="Zurich Cn BT" w:cs="Times New Roman"/>
      <w:b/>
      <w:noProof/>
      <w:sz w:val="22"/>
      <w:szCs w:val="20"/>
      <w:lang w:eastAsia="tr-TR"/>
    </w:rPr>
  </w:style>
  <w:style w:type="paragraph" w:styleId="T2">
    <w:name w:val="toc 2"/>
    <w:next w:val="Normal"/>
    <w:link w:val="T2Char"/>
    <w:uiPriority w:val="39"/>
    <w:rsid w:val="006B0572"/>
    <w:pPr>
      <w:keepNext/>
      <w:tabs>
        <w:tab w:val="right" w:leader="dot" w:pos="7070"/>
      </w:tabs>
      <w:spacing w:before="360" w:after="120"/>
      <w:jc w:val="center"/>
    </w:pPr>
    <w:rPr>
      <w:rFonts w:ascii="Cambria" w:eastAsia="Times New Roman" w:hAnsi="Cambria" w:cs="Times New Roman"/>
      <w:b/>
      <w:snapToGrid w:val="0"/>
      <w:sz w:val="23"/>
      <w:lang w:eastAsia="tr-TR"/>
    </w:rPr>
  </w:style>
  <w:style w:type="paragraph" w:customStyle="1" w:styleId="Kararrakam">
    <w:name w:val="Karar_rakam"/>
    <w:basedOn w:val="Karar"/>
    <w:rsid w:val="006B0572"/>
    <w:pPr>
      <w:ind w:left="397" w:hanging="397"/>
    </w:pPr>
    <w:rPr>
      <w:rFonts w:eastAsia="Arial Unicode MS"/>
      <w:lang w:eastAsia="en-US"/>
    </w:rPr>
  </w:style>
  <w:style w:type="paragraph" w:styleId="T1">
    <w:name w:val="toc 1"/>
    <w:next w:val="Normal"/>
    <w:uiPriority w:val="39"/>
    <w:rsid w:val="006B0572"/>
    <w:pPr>
      <w:keepNext/>
      <w:tabs>
        <w:tab w:val="right" w:leader="dot" w:pos="7070"/>
      </w:tabs>
      <w:spacing w:before="480" w:after="240"/>
      <w:jc w:val="center"/>
    </w:pPr>
    <w:rPr>
      <w:rFonts w:ascii="CastleT" w:eastAsia="Times New Roman" w:hAnsi="CastleT" w:cs="Times New Roman"/>
      <w:b/>
      <w:bCs/>
      <w:noProof/>
      <w:snapToGrid w:val="0"/>
      <w:lang w:eastAsia="tr-TR"/>
    </w:rPr>
  </w:style>
  <w:style w:type="paragraph" w:styleId="T3">
    <w:name w:val="toc 3"/>
    <w:next w:val="Normal"/>
    <w:uiPriority w:val="39"/>
    <w:rsid w:val="006B0572"/>
    <w:pPr>
      <w:tabs>
        <w:tab w:val="right" w:leader="dot" w:pos="7070"/>
      </w:tabs>
      <w:spacing w:before="80"/>
      <w:ind w:left="198" w:right="397" w:hanging="198"/>
    </w:pPr>
    <w:rPr>
      <w:rFonts w:ascii="Calibri" w:eastAsia="Times New Roman" w:hAnsi="Calibri" w:cs="Times New Roman"/>
      <w:iCs/>
      <w:snapToGrid w:val="0"/>
      <w:sz w:val="20"/>
      <w:lang w:eastAsia="tr-TR"/>
    </w:rPr>
  </w:style>
  <w:style w:type="paragraph" w:styleId="T4">
    <w:name w:val="toc 4"/>
    <w:next w:val="Normal"/>
    <w:link w:val="T4Char"/>
    <w:uiPriority w:val="39"/>
    <w:rsid w:val="006B0572"/>
    <w:pPr>
      <w:tabs>
        <w:tab w:val="right" w:leader="dot" w:pos="7070"/>
      </w:tabs>
      <w:spacing w:before="60"/>
      <w:ind w:left="510" w:right="397" w:hanging="306"/>
    </w:pPr>
    <w:rPr>
      <w:rFonts w:ascii="Calibri" w:eastAsia="Times New Roman" w:hAnsi="Calibri" w:cs="Times New Roman"/>
      <w:noProof/>
      <w:snapToGrid w:val="0"/>
      <w:sz w:val="19"/>
      <w:szCs w:val="21"/>
      <w:lang w:eastAsia="tr-TR"/>
    </w:rPr>
  </w:style>
  <w:style w:type="paragraph" w:styleId="T5">
    <w:name w:val="toc 5"/>
    <w:next w:val="Normal"/>
    <w:uiPriority w:val="39"/>
    <w:rsid w:val="006B0572"/>
    <w:pPr>
      <w:tabs>
        <w:tab w:val="right" w:leader="dot" w:pos="7070"/>
      </w:tabs>
      <w:spacing w:before="60"/>
      <w:ind w:left="952" w:right="397" w:hanging="442"/>
    </w:pPr>
    <w:rPr>
      <w:rFonts w:ascii="Calibri" w:eastAsia="Times New Roman" w:hAnsi="Calibri" w:cs="Times New Roman"/>
      <w:snapToGrid w:val="0"/>
      <w:sz w:val="18"/>
      <w:szCs w:val="21"/>
      <w:lang w:eastAsia="tr-TR"/>
    </w:rPr>
  </w:style>
  <w:style w:type="paragraph" w:styleId="T6">
    <w:name w:val="toc 6"/>
    <w:next w:val="Normal"/>
    <w:uiPriority w:val="39"/>
    <w:rsid w:val="006B0572"/>
    <w:pPr>
      <w:tabs>
        <w:tab w:val="right" w:leader="dot" w:pos="7070"/>
      </w:tabs>
      <w:spacing w:before="40"/>
      <w:ind w:left="1531" w:right="397" w:hanging="567"/>
    </w:pPr>
    <w:rPr>
      <w:rFonts w:ascii="Calibri" w:eastAsia="Times New Roman" w:hAnsi="Calibri" w:cs="Times New Roman"/>
      <w:snapToGrid w:val="0"/>
      <w:sz w:val="18"/>
      <w:szCs w:val="21"/>
      <w:lang w:eastAsia="tr-TR"/>
    </w:rPr>
  </w:style>
  <w:style w:type="paragraph" w:styleId="T7">
    <w:name w:val="toc 7"/>
    <w:next w:val="Normal"/>
    <w:uiPriority w:val="39"/>
    <w:rsid w:val="006B0572"/>
    <w:pPr>
      <w:tabs>
        <w:tab w:val="right" w:leader="dot" w:pos="7070"/>
      </w:tabs>
      <w:spacing w:before="40"/>
      <w:ind w:left="2296" w:right="397" w:hanging="737"/>
    </w:pPr>
    <w:rPr>
      <w:rFonts w:ascii="Calibri" w:eastAsia="Times New Roman" w:hAnsi="Calibri" w:cs="Times New Roman"/>
      <w:noProof/>
      <w:snapToGrid w:val="0"/>
      <w:sz w:val="17"/>
      <w:szCs w:val="21"/>
      <w:lang w:eastAsia="tr-TR"/>
    </w:rPr>
  </w:style>
  <w:style w:type="paragraph" w:styleId="T8">
    <w:name w:val="toc 8"/>
    <w:next w:val="Normal"/>
    <w:uiPriority w:val="39"/>
    <w:rsid w:val="006B0572"/>
    <w:pPr>
      <w:tabs>
        <w:tab w:val="right" w:leader="dot" w:pos="7070"/>
      </w:tabs>
      <w:spacing w:before="40"/>
      <w:ind w:left="1429" w:right="397" w:hanging="238"/>
    </w:pPr>
    <w:rPr>
      <w:rFonts w:ascii="Calibri" w:eastAsia="Times New Roman" w:hAnsi="Calibri" w:cs="Times New Roman"/>
      <w:noProof/>
      <w:snapToGrid w:val="0"/>
      <w:sz w:val="16"/>
      <w:szCs w:val="21"/>
      <w:lang w:eastAsia="tr-TR"/>
    </w:rPr>
  </w:style>
  <w:style w:type="paragraph" w:styleId="T9">
    <w:name w:val="toc 9"/>
    <w:next w:val="Normal"/>
    <w:uiPriority w:val="39"/>
    <w:rsid w:val="006B0572"/>
    <w:pPr>
      <w:tabs>
        <w:tab w:val="right" w:leader="dot" w:pos="7070"/>
      </w:tabs>
      <w:spacing w:before="20"/>
      <w:ind w:left="2098" w:hanging="510"/>
    </w:pPr>
    <w:rPr>
      <w:rFonts w:ascii="Calibri" w:eastAsia="Times New Roman" w:hAnsi="Calibri" w:cs="Times New Roman"/>
      <w:snapToGrid w:val="0"/>
      <w:sz w:val="15"/>
      <w:szCs w:val="21"/>
      <w:lang w:eastAsia="tr-TR"/>
    </w:rPr>
  </w:style>
  <w:style w:type="paragraph" w:customStyle="1" w:styleId="KararBal">
    <w:name w:val="KararBaşlığı"/>
    <w:basedOn w:val="Normal"/>
    <w:rsid w:val="006B0572"/>
    <w:pPr>
      <w:keepNext/>
      <w:keepLines/>
      <w:suppressAutoHyphens/>
      <w:spacing w:line="240" w:lineRule="auto"/>
    </w:pPr>
    <w:rPr>
      <w:rFonts w:ascii="Zurich BT" w:hAnsi="Zurich BT"/>
      <w:b/>
      <w:sz w:val="18"/>
    </w:rPr>
  </w:style>
  <w:style w:type="paragraph" w:customStyle="1" w:styleId="KararBullet">
    <w:name w:val="KararBullet"/>
    <w:basedOn w:val="Bullet"/>
    <w:rsid w:val="006B0572"/>
    <w:rPr>
      <w:sz w:val="21"/>
    </w:rPr>
  </w:style>
  <w:style w:type="paragraph" w:customStyle="1" w:styleId="Kararnzeti">
    <w:name w:val="Kararın Özeti"/>
    <w:rsid w:val="006B0572"/>
    <w:pPr>
      <w:keepNext/>
      <w:spacing w:before="240"/>
      <w:ind w:left="397"/>
    </w:pPr>
    <w:rPr>
      <w:rFonts w:ascii="Arial Narrow" w:eastAsia="Times New Roman" w:hAnsi="Arial Narrow" w:cs="Times New Roman"/>
      <w:b/>
      <w:i/>
      <w:sz w:val="19"/>
      <w:szCs w:val="20"/>
      <w:lang w:eastAsia="tr-TR"/>
    </w:rPr>
  </w:style>
  <w:style w:type="paragraph" w:styleId="DzMetin">
    <w:name w:val="Plain Text"/>
    <w:basedOn w:val="Normal"/>
    <w:link w:val="DzMetinChar"/>
    <w:rsid w:val="006B0572"/>
    <w:rPr>
      <w:rFonts w:ascii="Courier New" w:hAnsi="Courier New"/>
      <w:snapToGrid/>
      <w:sz w:val="24"/>
      <w:lang w:val="x-none" w:eastAsia="x-none"/>
    </w:rPr>
  </w:style>
  <w:style w:type="character" w:customStyle="1" w:styleId="DzMetinChar">
    <w:name w:val="Düz Metin Char"/>
    <w:basedOn w:val="VarsaylanParagrafYazTipi"/>
    <w:link w:val="DzMetin"/>
    <w:rsid w:val="006B0572"/>
    <w:rPr>
      <w:rFonts w:ascii="Courier New" w:eastAsia="Times New Roman" w:hAnsi="Courier New" w:cs="Times New Roman"/>
      <w:szCs w:val="20"/>
      <w:lang w:val="x-none" w:eastAsia="x-none"/>
    </w:rPr>
  </w:style>
  <w:style w:type="paragraph" w:customStyle="1" w:styleId="KararNo">
    <w:name w:val="KararNo"/>
    <w:rsid w:val="006B0572"/>
    <w:pPr>
      <w:keepNext/>
      <w:tabs>
        <w:tab w:val="left" w:pos="1134"/>
        <w:tab w:val="left" w:pos="2268"/>
      </w:tabs>
    </w:pPr>
    <w:rPr>
      <w:rFonts w:ascii="Tahoma" w:eastAsia="Times New Roman" w:hAnsi="Tahoma" w:cs="Times New Roman"/>
      <w:b/>
      <w:sz w:val="17"/>
      <w:szCs w:val="20"/>
      <w:lang w:eastAsia="tr-TR"/>
    </w:rPr>
  </w:style>
  <w:style w:type="paragraph" w:styleId="Kaynaka">
    <w:name w:val="table of authorities"/>
    <w:basedOn w:val="Normal"/>
    <w:semiHidden/>
    <w:rsid w:val="006B0572"/>
    <w:pPr>
      <w:tabs>
        <w:tab w:val="right" w:leader="dot" w:pos="8640"/>
      </w:tabs>
      <w:spacing w:before="0" w:after="240" w:line="240" w:lineRule="auto"/>
      <w:ind w:firstLine="0"/>
      <w:jc w:val="left"/>
    </w:pPr>
    <w:rPr>
      <w:rFonts w:ascii="Garamond" w:hAnsi="Garamond"/>
      <w:snapToGrid/>
      <w:sz w:val="20"/>
      <w:szCs w:val="24"/>
      <w:lang w:eastAsia="en-US"/>
    </w:rPr>
  </w:style>
  <w:style w:type="paragraph" w:styleId="KaynakaBal">
    <w:name w:val="toa heading"/>
    <w:basedOn w:val="Normal"/>
    <w:next w:val="Normal"/>
    <w:semiHidden/>
    <w:rsid w:val="006B0572"/>
    <w:pPr>
      <w:pBdr>
        <w:top w:val="single" w:sz="24" w:space="1" w:color="auto"/>
      </w:pBdr>
      <w:tabs>
        <w:tab w:val="right" w:pos="4740"/>
      </w:tabs>
      <w:spacing w:before="60" w:after="60" w:line="360" w:lineRule="exact"/>
      <w:ind w:firstLine="0"/>
      <w:jc w:val="center"/>
    </w:pPr>
    <w:rPr>
      <w:rFonts w:ascii="Arial Black" w:hAnsi="Arial Black"/>
      <w:b/>
      <w:snapToGrid/>
      <w:spacing w:val="-10"/>
      <w:szCs w:val="24"/>
      <w:lang w:eastAsia="en-US"/>
    </w:rPr>
  </w:style>
  <w:style w:type="paragraph" w:customStyle="1" w:styleId="Kelime">
    <w:name w:val="Kelime"/>
    <w:rsid w:val="006B0572"/>
    <w:pPr>
      <w:keepNext/>
    </w:pPr>
    <w:rPr>
      <w:rFonts w:ascii="Times New Roman" w:eastAsia="Times New Roman" w:hAnsi="Times New Roman" w:cs="Times New Roman"/>
      <w:noProof/>
      <w:color w:val="FFFFFF"/>
      <w:sz w:val="2"/>
      <w:szCs w:val="20"/>
      <w:lang w:eastAsia="tr-TR"/>
    </w:rPr>
  </w:style>
  <w:style w:type="paragraph" w:customStyle="1" w:styleId="Kod">
    <w:name w:val="Kod"/>
    <w:uiPriority w:val="99"/>
    <w:rsid w:val="006B0572"/>
    <w:pPr>
      <w:suppressAutoHyphens/>
    </w:pPr>
    <w:rPr>
      <w:rFonts w:ascii="Courier New" w:eastAsia="Arial Unicode MS" w:hAnsi="Courier New" w:cs="Times New Roman"/>
      <w:noProof/>
      <w:sz w:val="16"/>
      <w:szCs w:val="20"/>
      <w:lang w:eastAsia="tr-TR"/>
    </w:rPr>
  </w:style>
  <w:style w:type="paragraph" w:customStyle="1" w:styleId="Kodrnekleri">
    <w:name w:val="Kod Örnekleri"/>
    <w:basedOn w:val="Normal"/>
    <w:autoRedefine/>
    <w:rsid w:val="006B0572"/>
    <w:pPr>
      <w:spacing w:before="360" w:after="360" w:line="240" w:lineRule="auto"/>
      <w:ind w:left="567" w:hanging="567"/>
      <w:contextualSpacing/>
      <w:jc w:val="left"/>
    </w:pPr>
    <w:rPr>
      <w:rFonts w:ascii="Courier New" w:hAnsi="Courier New"/>
      <w:b/>
      <w:snapToGrid/>
      <w:sz w:val="24"/>
      <w:szCs w:val="22"/>
      <w:lang w:val="en-US" w:eastAsia="en-US"/>
    </w:rPr>
  </w:style>
  <w:style w:type="paragraph" w:customStyle="1" w:styleId="KonuBas">
    <w:name w:val="Konu Bas"/>
    <w:rsid w:val="006B0572"/>
    <w:pPr>
      <w:keepNext/>
      <w:suppressAutoHyphens/>
      <w:spacing w:before="600" w:after="600" w:line="288" w:lineRule="auto"/>
      <w:jc w:val="center"/>
      <w:outlineLvl w:val="0"/>
    </w:pPr>
    <w:rPr>
      <w:rFonts w:ascii="Cambria" w:eastAsia="Times New Roman" w:hAnsi="Cambria" w:cs="Times New Roman"/>
      <w:b/>
      <w:sz w:val="26"/>
      <w:szCs w:val="20"/>
      <w:lang w:eastAsia="tr-TR"/>
    </w:rPr>
  </w:style>
  <w:style w:type="paragraph" w:customStyle="1" w:styleId="Madde">
    <w:name w:val="Madde"/>
    <w:uiPriority w:val="99"/>
    <w:qFormat/>
    <w:rsid w:val="006B0572"/>
    <w:pPr>
      <w:spacing w:before="120"/>
      <w:ind w:left="397"/>
      <w:jc w:val="both"/>
    </w:pPr>
    <w:rPr>
      <w:rFonts w:ascii="Arial Narrow" w:eastAsia="Times New Roman" w:hAnsi="Arial Narrow" w:cs="Times New Roman"/>
      <w:b/>
      <w:sz w:val="20"/>
      <w:szCs w:val="20"/>
    </w:rPr>
  </w:style>
  <w:style w:type="paragraph" w:customStyle="1" w:styleId="maddeb">
    <w:name w:val="madde b."/>
    <w:basedOn w:val="Normal"/>
    <w:uiPriority w:val="99"/>
    <w:rsid w:val="006B0572"/>
    <w:pPr>
      <w:keepNext/>
      <w:spacing w:before="600" w:line="240" w:lineRule="auto"/>
      <w:ind w:left="851" w:firstLine="0"/>
      <w:jc w:val="left"/>
      <w:outlineLvl w:val="0"/>
    </w:pPr>
    <w:rPr>
      <w:rFonts w:ascii="Zurich Cn BT" w:hAnsi="Zurich Cn BT"/>
      <w:b/>
      <w:sz w:val="20"/>
    </w:rPr>
  </w:style>
  <w:style w:type="paragraph" w:customStyle="1" w:styleId="MaddeG">
    <w:name w:val="Madde G."/>
    <w:basedOn w:val="Normal"/>
    <w:qFormat/>
    <w:rsid w:val="006B0572"/>
    <w:pPr>
      <w:spacing w:before="240" w:line="240" w:lineRule="auto"/>
      <w:ind w:firstLine="0"/>
      <w:jc w:val="center"/>
    </w:pPr>
    <w:rPr>
      <w:rFonts w:ascii="Arial Narrow" w:hAnsi="Arial Narrow"/>
      <w:b/>
      <w:snapToGrid/>
      <w:sz w:val="21"/>
    </w:rPr>
  </w:style>
  <w:style w:type="paragraph" w:customStyle="1" w:styleId="maddemetni">
    <w:name w:val="madde metni"/>
    <w:basedOn w:val="KonuBal"/>
    <w:uiPriority w:val="99"/>
    <w:rsid w:val="006B0572"/>
    <w:pPr>
      <w:spacing w:after="0" w:line="288" w:lineRule="auto"/>
      <w:contextualSpacing w:val="0"/>
      <w:outlineLvl w:val="0"/>
    </w:pPr>
    <w:rPr>
      <w:rFonts w:ascii="Souvenir Lt BT" w:eastAsia="Times New Roman" w:hAnsi="Souvenir Lt BT" w:cs="Souvenir Lt BT"/>
      <w:b/>
      <w:bCs/>
      <w:i/>
      <w:iCs/>
      <w:spacing w:val="0"/>
      <w:kern w:val="0"/>
      <w:sz w:val="18"/>
      <w:szCs w:val="18"/>
    </w:rPr>
  </w:style>
  <w:style w:type="paragraph" w:customStyle="1" w:styleId="maddeno">
    <w:name w:val="madde no"/>
    <w:basedOn w:val="Normal"/>
    <w:rsid w:val="006B0572"/>
    <w:pPr>
      <w:shd w:val="solid" w:color="auto" w:fill="000000"/>
      <w:tabs>
        <w:tab w:val="left" w:pos="397"/>
        <w:tab w:val="left" w:pos="7380"/>
      </w:tabs>
      <w:spacing w:before="80" w:after="40" w:line="280" w:lineRule="atLeast"/>
      <w:ind w:firstLine="0"/>
      <w:jc w:val="center"/>
    </w:pPr>
    <w:rPr>
      <w:rFonts w:ascii="Tahoma" w:hAnsi="Tahoma"/>
      <w:b/>
      <w:snapToGrid/>
      <w:color w:val="FFFFFF"/>
      <w:sz w:val="24"/>
      <w:u w:val="single"/>
    </w:rPr>
  </w:style>
  <w:style w:type="paragraph" w:customStyle="1" w:styleId="MaddeR">
    <w:name w:val="Madde R."/>
    <w:rsid w:val="006B0572"/>
    <w:pPr>
      <w:spacing w:before="240"/>
      <w:ind w:left="397" w:firstLine="454"/>
      <w:jc w:val="both"/>
    </w:pPr>
    <w:rPr>
      <w:rFonts w:ascii="Arial Narrow" w:eastAsia="Times New Roman" w:hAnsi="Arial Narrow" w:cs="Times New Roman"/>
      <w:b/>
      <w:i/>
      <w:sz w:val="20"/>
      <w:szCs w:val="20"/>
      <w:lang w:eastAsia="tr-TR"/>
    </w:rPr>
  </w:style>
  <w:style w:type="paragraph" w:customStyle="1" w:styleId="MaddeRakam">
    <w:name w:val="Madde Rakam"/>
    <w:uiPriority w:val="99"/>
    <w:rsid w:val="006B0572"/>
    <w:pPr>
      <w:spacing w:before="120" w:line="252" w:lineRule="auto"/>
      <w:ind w:left="397" w:hanging="397"/>
      <w:jc w:val="both"/>
    </w:pPr>
    <w:rPr>
      <w:rFonts w:ascii="ElegaGarmnd BT" w:eastAsia="Times New Roman" w:hAnsi="ElegaGarmnd BT" w:cs="Times New Roman"/>
      <w:sz w:val="23"/>
      <w:szCs w:val="20"/>
      <w:lang w:eastAsia="tr-TR"/>
    </w:rPr>
  </w:style>
  <w:style w:type="paragraph" w:styleId="NotBal">
    <w:name w:val="Note Heading"/>
    <w:basedOn w:val="Normal"/>
    <w:next w:val="Normal"/>
    <w:link w:val="NotBalChar"/>
    <w:rsid w:val="006B0572"/>
    <w:pPr>
      <w:spacing w:before="0" w:line="240" w:lineRule="auto"/>
      <w:ind w:firstLine="0"/>
      <w:jc w:val="left"/>
    </w:pPr>
    <w:rPr>
      <w:rFonts w:ascii="Garamond" w:hAnsi="Garamond"/>
      <w:snapToGrid/>
      <w:sz w:val="16"/>
      <w:szCs w:val="24"/>
      <w:lang w:val="x-none" w:eastAsia="en-US"/>
    </w:rPr>
  </w:style>
  <w:style w:type="character" w:customStyle="1" w:styleId="NotBalChar">
    <w:name w:val="Not Başlığı Char"/>
    <w:basedOn w:val="VarsaylanParagrafYazTipi"/>
    <w:link w:val="NotBal"/>
    <w:rsid w:val="006B0572"/>
    <w:rPr>
      <w:rFonts w:ascii="Garamond" w:eastAsia="Times New Roman" w:hAnsi="Garamond" w:cs="Times New Roman"/>
      <w:sz w:val="16"/>
      <w:lang w:val="x-none"/>
    </w:rPr>
  </w:style>
  <w:style w:type="character" w:customStyle="1" w:styleId="NumaralamaSimgeleri">
    <w:name w:val="Numaralama Simgeleri"/>
    <w:rsid w:val="006B0572"/>
  </w:style>
  <w:style w:type="paragraph" w:customStyle="1" w:styleId="zetBa">
    <w:name w:val="Özet_Baş."/>
    <w:basedOn w:val="Normal"/>
    <w:rsid w:val="006B0572"/>
    <w:pPr>
      <w:keepNext/>
      <w:ind w:left="397" w:firstLine="0"/>
    </w:pPr>
    <w:rPr>
      <w:rFonts w:ascii="Arial Narrow" w:hAnsi="Arial Narrow"/>
      <w:b/>
      <w:snapToGrid/>
      <w:sz w:val="20"/>
    </w:rPr>
  </w:style>
  <w:style w:type="paragraph" w:customStyle="1" w:styleId="zetKarar">
    <w:name w:val="Özet_Karar"/>
    <w:rsid w:val="006B0572"/>
    <w:pPr>
      <w:keepNext/>
      <w:keepLines/>
      <w:suppressAutoHyphens/>
      <w:spacing w:before="120" w:line="252" w:lineRule="auto"/>
      <w:ind w:left="284" w:hanging="284"/>
      <w:jc w:val="both"/>
    </w:pPr>
    <w:rPr>
      <w:rFonts w:ascii="Arial Narrow" w:eastAsia="Arial" w:hAnsi="Arial Narrow" w:cs="Times New Roman"/>
      <w:b/>
      <w:i/>
      <w:sz w:val="19"/>
      <w:szCs w:val="20"/>
      <w:lang w:eastAsia="tr-TR"/>
    </w:rPr>
  </w:style>
  <w:style w:type="paragraph" w:customStyle="1" w:styleId="problem">
    <w:name w:val="problem"/>
    <w:uiPriority w:val="99"/>
    <w:rsid w:val="006B0572"/>
    <w:pPr>
      <w:spacing w:before="160"/>
      <w:ind w:left="397" w:hanging="397"/>
      <w:jc w:val="both"/>
    </w:pPr>
    <w:rPr>
      <w:rFonts w:ascii="Arial Narrow" w:eastAsia="Times New Roman" w:hAnsi="Arial Narrow" w:cs="Times New Roman"/>
      <w:b/>
      <w:sz w:val="18"/>
      <w:szCs w:val="20"/>
      <w:lang w:eastAsia="tr-TR"/>
    </w:rPr>
  </w:style>
  <w:style w:type="paragraph" w:customStyle="1" w:styleId="problem02">
    <w:name w:val="problem_02"/>
    <w:basedOn w:val="problem"/>
    <w:rsid w:val="006B0572"/>
    <w:pPr>
      <w:ind w:firstLine="0"/>
    </w:pPr>
  </w:style>
  <w:style w:type="paragraph" w:customStyle="1" w:styleId="program">
    <w:name w:val="program"/>
    <w:rsid w:val="006B0572"/>
    <w:rPr>
      <w:rFonts w:ascii="Courier New" w:eastAsia="Times New Roman" w:hAnsi="Courier New" w:cs="Times New Roman"/>
      <w:sz w:val="18"/>
      <w:szCs w:val="20"/>
      <w:lang w:eastAsia="tr-TR"/>
    </w:rPr>
  </w:style>
  <w:style w:type="paragraph" w:customStyle="1" w:styleId="Resim">
    <w:name w:val="Resim"/>
    <w:rsid w:val="006B0572"/>
    <w:pPr>
      <w:spacing w:before="240" w:after="240"/>
      <w:jc w:val="center"/>
    </w:pPr>
    <w:rPr>
      <w:rFonts w:ascii="Calibri" w:eastAsia="Times New Roman" w:hAnsi="Calibri" w:cs="Times New Roman"/>
      <w:noProof/>
      <w:sz w:val="18"/>
      <w:szCs w:val="20"/>
      <w:lang w:eastAsia="tr-TR"/>
    </w:rPr>
  </w:style>
  <w:style w:type="character" w:styleId="SatrNumaras">
    <w:name w:val="line number"/>
    <w:rsid w:val="006B0572"/>
  </w:style>
  <w:style w:type="paragraph" w:customStyle="1" w:styleId="sekil">
    <w:name w:val="sekil"/>
    <w:basedOn w:val="Normal"/>
    <w:rsid w:val="006B0572"/>
    <w:pPr>
      <w:spacing w:before="300" w:after="300" w:line="240" w:lineRule="auto"/>
      <w:ind w:firstLine="0"/>
      <w:jc w:val="center"/>
    </w:pPr>
  </w:style>
  <w:style w:type="paragraph" w:customStyle="1" w:styleId="SekilY">
    <w:name w:val="Sekil Y"/>
    <w:uiPriority w:val="99"/>
    <w:rsid w:val="006B0572"/>
    <w:pPr>
      <w:spacing w:before="120" w:after="240"/>
      <w:jc w:val="center"/>
    </w:pPr>
    <w:rPr>
      <w:rFonts w:ascii="Arial Narrow" w:eastAsia="Times New Roman" w:hAnsi="Arial Narrow" w:cs="Times New Roman"/>
      <w:b/>
      <w:noProof/>
      <w:sz w:val="20"/>
      <w:szCs w:val="20"/>
      <w:lang w:eastAsia="tr-TR"/>
    </w:rPr>
  </w:style>
  <w:style w:type="paragraph" w:customStyle="1" w:styleId="sekilici">
    <w:name w:val="sekil_ici"/>
    <w:rsid w:val="006B0572"/>
    <w:pPr>
      <w:jc w:val="center"/>
    </w:pPr>
    <w:rPr>
      <w:rFonts w:ascii="Arial Narrow" w:eastAsia="Times New Roman" w:hAnsi="Arial Narrow" w:cs="Times New Roman"/>
      <w:noProof/>
      <w:sz w:val="18"/>
      <w:szCs w:val="20"/>
      <w:lang w:eastAsia="tr-TR"/>
    </w:rPr>
  </w:style>
  <w:style w:type="paragraph" w:customStyle="1" w:styleId="sekilyazisi">
    <w:name w:val="sekil_yazisi"/>
    <w:rsid w:val="006B0572"/>
    <w:pPr>
      <w:spacing w:before="240" w:after="120"/>
      <w:jc w:val="center"/>
    </w:pPr>
    <w:rPr>
      <w:rFonts w:ascii="Zurich BT" w:eastAsia="Times New Roman" w:hAnsi="Zurich BT" w:cs="Times New Roman"/>
      <w:noProof/>
      <w:color w:val="000000"/>
      <w:sz w:val="18"/>
      <w:szCs w:val="20"/>
      <w:lang w:eastAsia="tr-TR"/>
    </w:rPr>
  </w:style>
  <w:style w:type="character" w:styleId="SonNotBavurusu">
    <w:name w:val="endnote reference"/>
    <w:rsid w:val="006B0572"/>
    <w:rPr>
      <w:rFonts w:ascii="Arial" w:hAnsi="Arial"/>
      <w:sz w:val="17"/>
      <w:vertAlign w:val="superscript"/>
    </w:rPr>
  </w:style>
  <w:style w:type="paragraph" w:styleId="SonNotMetni">
    <w:name w:val="endnote text"/>
    <w:basedOn w:val="Normal"/>
    <w:link w:val="SonNotMetniChar"/>
    <w:rsid w:val="006B0572"/>
    <w:rPr>
      <w:lang w:val="x-none" w:eastAsia="x-none"/>
    </w:rPr>
  </w:style>
  <w:style w:type="character" w:customStyle="1" w:styleId="SonNotMetniChar">
    <w:name w:val="Son Not Metni Char"/>
    <w:basedOn w:val="VarsaylanParagrafYazTipi"/>
    <w:link w:val="SonNotMetni"/>
    <w:rsid w:val="006B0572"/>
    <w:rPr>
      <w:rFonts w:ascii="Cambria" w:eastAsia="Times New Roman" w:hAnsi="Cambria" w:cs="Times New Roman"/>
      <w:snapToGrid w:val="0"/>
      <w:sz w:val="22"/>
      <w:szCs w:val="20"/>
      <w:lang w:val="x-none" w:eastAsia="x-none"/>
    </w:rPr>
  </w:style>
  <w:style w:type="paragraph" w:customStyle="1" w:styleId="Soru">
    <w:name w:val="Soru"/>
    <w:next w:val="Normal"/>
    <w:uiPriority w:val="99"/>
    <w:rsid w:val="006B0572"/>
    <w:pPr>
      <w:keepLines/>
      <w:spacing w:before="220" w:after="40" w:line="252" w:lineRule="auto"/>
      <w:ind w:left="397" w:hanging="397"/>
      <w:jc w:val="both"/>
    </w:pPr>
    <w:rPr>
      <w:rFonts w:ascii="Arial Narrow" w:eastAsia="Times New Roman" w:hAnsi="Arial Narrow" w:cs="Times New Roman"/>
      <w:b/>
      <w:sz w:val="19"/>
      <w:szCs w:val="20"/>
      <w:lang w:eastAsia="tr-TR"/>
    </w:rPr>
  </w:style>
  <w:style w:type="paragraph" w:customStyle="1" w:styleId="ekil">
    <w:name w:val="şekil"/>
    <w:basedOn w:val="Normal"/>
    <w:autoRedefine/>
    <w:rsid w:val="006B0572"/>
    <w:pPr>
      <w:autoSpaceDE w:val="0"/>
      <w:autoSpaceDN w:val="0"/>
      <w:adjustRightInd w:val="0"/>
      <w:spacing w:before="0" w:line="240" w:lineRule="auto"/>
      <w:ind w:left="720" w:firstLine="0"/>
      <w:jc w:val="center"/>
    </w:pPr>
    <w:rPr>
      <w:b/>
      <w:snapToGrid/>
      <w:sz w:val="24"/>
      <w:szCs w:val="24"/>
    </w:rPr>
  </w:style>
  <w:style w:type="paragraph" w:styleId="ekillerTablosu">
    <w:name w:val="table of figures"/>
    <w:basedOn w:val="Normal"/>
    <w:next w:val="Normal"/>
    <w:rsid w:val="006B0572"/>
    <w:pPr>
      <w:numPr>
        <w:numId w:val="7"/>
      </w:numPr>
      <w:tabs>
        <w:tab w:val="clear" w:pos="360"/>
        <w:tab w:val="left" w:pos="284"/>
        <w:tab w:val="right" w:leader="dot" w:pos="7076"/>
      </w:tabs>
      <w:spacing w:before="50" w:line="240" w:lineRule="auto"/>
      <w:ind w:left="0" w:firstLine="0"/>
      <w:jc w:val="left"/>
    </w:pPr>
    <w:rPr>
      <w:rFonts w:ascii="Zurich Cn BT" w:hAnsi="Zurich Cn BT"/>
      <w:sz w:val="18"/>
    </w:rPr>
  </w:style>
  <w:style w:type="paragraph" w:customStyle="1" w:styleId="TabloY">
    <w:name w:val="Tablo Y"/>
    <w:basedOn w:val="SekilY"/>
    <w:rsid w:val="006B0572"/>
    <w:pPr>
      <w:spacing w:before="240" w:after="120"/>
    </w:pPr>
    <w:rPr>
      <w:b w:val="0"/>
      <w:bCs/>
    </w:rPr>
  </w:style>
  <w:style w:type="character" w:styleId="zlenenKpr">
    <w:name w:val="FollowedHyperlink"/>
    <w:uiPriority w:val="99"/>
    <w:unhideWhenUsed/>
    <w:rsid w:val="006B0572"/>
    <w:rPr>
      <w:color w:val="800080"/>
      <w:u w:val="single"/>
    </w:rPr>
  </w:style>
  <w:style w:type="paragraph" w:customStyle="1" w:styleId="Uyar">
    <w:name w:val="Uyarı"/>
    <w:uiPriority w:val="99"/>
    <w:rsid w:val="006B0572"/>
    <w:pPr>
      <w:jc w:val="both"/>
    </w:pPr>
    <w:rPr>
      <w:rFonts w:ascii="Geometr231 BT" w:eastAsia="Times New Roman" w:hAnsi="Geometr231 BT" w:cs="Times New Roman"/>
      <w:noProof/>
      <w:sz w:val="20"/>
      <w:szCs w:val="20"/>
      <w:lang w:eastAsia="tr-TR"/>
    </w:rPr>
  </w:style>
  <w:style w:type="paragraph" w:styleId="Dizin1">
    <w:name w:val="index 1"/>
    <w:next w:val="Normal"/>
    <w:uiPriority w:val="99"/>
    <w:rsid w:val="006B0572"/>
    <w:pPr>
      <w:tabs>
        <w:tab w:val="right" w:pos="3179"/>
      </w:tabs>
      <w:spacing w:before="60"/>
      <w:ind w:left="284" w:hanging="284"/>
    </w:pPr>
    <w:rPr>
      <w:rFonts w:ascii="Calibri" w:eastAsia="Times New Roman" w:hAnsi="Calibri" w:cs="Times New Roman"/>
      <w:snapToGrid w:val="0"/>
      <w:sz w:val="16"/>
      <w:szCs w:val="18"/>
      <w:lang w:eastAsia="tr-TR"/>
    </w:rPr>
  </w:style>
  <w:style w:type="paragraph" w:styleId="Dizin2">
    <w:name w:val="index 2"/>
    <w:next w:val="Normal"/>
    <w:autoRedefine/>
    <w:uiPriority w:val="99"/>
    <w:rsid w:val="006B0572"/>
    <w:pPr>
      <w:spacing w:before="40"/>
      <w:ind w:left="568" w:hanging="284"/>
    </w:pPr>
    <w:rPr>
      <w:rFonts w:ascii="Calibri" w:eastAsia="Times New Roman" w:hAnsi="Calibri" w:cs="Times New Roman"/>
      <w:i/>
      <w:snapToGrid w:val="0"/>
      <w:sz w:val="16"/>
      <w:szCs w:val="18"/>
      <w:lang w:eastAsia="tr-TR"/>
    </w:rPr>
  </w:style>
  <w:style w:type="paragraph" w:styleId="Dizin3">
    <w:name w:val="index 3"/>
    <w:next w:val="Normal"/>
    <w:autoRedefine/>
    <w:rsid w:val="006B0572"/>
    <w:pPr>
      <w:spacing w:line="288" w:lineRule="auto"/>
      <w:ind w:left="690" w:hanging="230"/>
    </w:pPr>
    <w:rPr>
      <w:rFonts w:ascii="Calibri" w:eastAsia="Times New Roman" w:hAnsi="Calibri" w:cs="Times New Roman"/>
      <w:snapToGrid w:val="0"/>
      <w:sz w:val="18"/>
      <w:szCs w:val="18"/>
      <w:lang w:eastAsia="tr-TR"/>
    </w:rPr>
  </w:style>
  <w:style w:type="paragraph" w:styleId="Dizin4">
    <w:name w:val="index 4"/>
    <w:basedOn w:val="Normal"/>
    <w:next w:val="Normal"/>
    <w:autoRedefine/>
    <w:rsid w:val="006B0572"/>
    <w:pPr>
      <w:spacing w:before="0" w:line="288" w:lineRule="auto"/>
      <w:ind w:left="920" w:hanging="230"/>
      <w:jc w:val="left"/>
    </w:pPr>
    <w:rPr>
      <w:rFonts w:ascii="Calibri" w:hAnsi="Calibri"/>
      <w:sz w:val="18"/>
      <w:szCs w:val="18"/>
    </w:rPr>
  </w:style>
  <w:style w:type="paragraph" w:styleId="Dizin5">
    <w:name w:val="index 5"/>
    <w:basedOn w:val="Normal"/>
    <w:next w:val="Normal"/>
    <w:autoRedefine/>
    <w:rsid w:val="006B0572"/>
    <w:pPr>
      <w:spacing w:before="0" w:line="288" w:lineRule="auto"/>
      <w:ind w:left="1150" w:hanging="230"/>
      <w:jc w:val="left"/>
    </w:pPr>
    <w:rPr>
      <w:rFonts w:ascii="Calibri" w:hAnsi="Calibri"/>
      <w:sz w:val="18"/>
      <w:szCs w:val="18"/>
    </w:rPr>
  </w:style>
  <w:style w:type="paragraph" w:styleId="Dizin6">
    <w:name w:val="index 6"/>
    <w:basedOn w:val="Normal"/>
    <w:next w:val="Normal"/>
    <w:autoRedefine/>
    <w:rsid w:val="006B0572"/>
    <w:pPr>
      <w:spacing w:before="0" w:line="288" w:lineRule="auto"/>
      <w:ind w:left="1380" w:hanging="230"/>
      <w:jc w:val="left"/>
    </w:pPr>
    <w:rPr>
      <w:rFonts w:ascii="Calibri" w:hAnsi="Calibri"/>
      <w:sz w:val="18"/>
      <w:szCs w:val="18"/>
    </w:rPr>
  </w:style>
  <w:style w:type="paragraph" w:styleId="Dizin7">
    <w:name w:val="index 7"/>
    <w:basedOn w:val="Normal"/>
    <w:next w:val="Normal"/>
    <w:autoRedefine/>
    <w:rsid w:val="006B0572"/>
    <w:pPr>
      <w:spacing w:before="0" w:line="288" w:lineRule="auto"/>
      <w:ind w:left="1610" w:hanging="230"/>
      <w:jc w:val="left"/>
    </w:pPr>
    <w:rPr>
      <w:rFonts w:ascii="Calibri" w:hAnsi="Calibri"/>
      <w:sz w:val="18"/>
      <w:szCs w:val="18"/>
    </w:rPr>
  </w:style>
  <w:style w:type="paragraph" w:styleId="Dizin8">
    <w:name w:val="index 8"/>
    <w:basedOn w:val="Normal"/>
    <w:next w:val="Normal"/>
    <w:autoRedefine/>
    <w:rsid w:val="006B0572"/>
    <w:pPr>
      <w:spacing w:before="0" w:line="288" w:lineRule="auto"/>
      <w:ind w:left="1840" w:hanging="230"/>
      <w:jc w:val="left"/>
    </w:pPr>
    <w:rPr>
      <w:rFonts w:ascii="Calibri" w:hAnsi="Calibri"/>
      <w:sz w:val="18"/>
      <w:szCs w:val="18"/>
    </w:rPr>
  </w:style>
  <w:style w:type="paragraph" w:styleId="Dizin9">
    <w:name w:val="index 9"/>
    <w:basedOn w:val="Normal"/>
    <w:next w:val="Normal"/>
    <w:autoRedefine/>
    <w:rsid w:val="006B0572"/>
    <w:pPr>
      <w:spacing w:before="0" w:line="288" w:lineRule="auto"/>
      <w:ind w:left="2070" w:hanging="230"/>
      <w:jc w:val="left"/>
    </w:pPr>
    <w:rPr>
      <w:rFonts w:ascii="Calibri" w:hAnsi="Calibri"/>
      <w:sz w:val="18"/>
      <w:szCs w:val="18"/>
    </w:rPr>
  </w:style>
  <w:style w:type="paragraph" w:styleId="DizinBal">
    <w:name w:val="index heading"/>
    <w:next w:val="Dizin1"/>
    <w:uiPriority w:val="99"/>
    <w:rsid w:val="006B0572"/>
    <w:pPr>
      <w:pBdr>
        <w:top w:val="single" w:sz="2" w:space="0" w:color="auto"/>
      </w:pBdr>
      <w:spacing w:before="360" w:after="240"/>
    </w:pPr>
    <w:rPr>
      <w:rFonts w:ascii="Calibri" w:eastAsia="Times New Roman" w:hAnsi="Calibri" w:cs="Times New Roman"/>
      <w:b/>
      <w:bCs/>
      <w:i/>
      <w:iCs/>
      <w:snapToGrid w:val="0"/>
      <w:sz w:val="26"/>
      <w:szCs w:val="26"/>
      <w:lang w:eastAsia="tr-TR"/>
    </w:rPr>
  </w:style>
  <w:style w:type="character" w:customStyle="1" w:styleId="karar0">
    <w:name w:val="karar"/>
    <w:basedOn w:val="VarsaylanParagrafYazTipi"/>
    <w:rsid w:val="006B0572"/>
  </w:style>
  <w:style w:type="paragraph" w:styleId="z-Formunst">
    <w:name w:val="HTML Top of Form"/>
    <w:basedOn w:val="Normal"/>
    <w:next w:val="Normal"/>
    <w:link w:val="z-FormunstChar"/>
    <w:hidden/>
    <w:uiPriority w:val="99"/>
    <w:semiHidden/>
    <w:unhideWhenUsed/>
    <w:rsid w:val="006B0572"/>
    <w:pPr>
      <w:pBdr>
        <w:bottom w:val="single" w:sz="6" w:space="1" w:color="auto"/>
      </w:pBdr>
      <w:jc w:val="center"/>
    </w:pPr>
    <w:rPr>
      <w:rFonts w:ascii="Arial" w:hAnsi="Arial"/>
      <w:snapToGrid/>
      <w:vanish/>
      <w:sz w:val="16"/>
      <w:szCs w:val="16"/>
      <w:lang w:val="x-none" w:eastAsia="x-none"/>
    </w:rPr>
  </w:style>
  <w:style w:type="character" w:customStyle="1" w:styleId="z-FormunstChar">
    <w:name w:val="z-Formun Üstü Char"/>
    <w:basedOn w:val="VarsaylanParagrafYazTipi"/>
    <w:link w:val="z-Formunst"/>
    <w:uiPriority w:val="99"/>
    <w:semiHidden/>
    <w:rsid w:val="006B0572"/>
    <w:rPr>
      <w:rFonts w:ascii="Arial" w:eastAsia="Times New Roman" w:hAnsi="Arial" w:cs="Times New Roman"/>
      <w:vanish/>
      <w:sz w:val="16"/>
      <w:szCs w:val="16"/>
      <w:lang w:val="x-none" w:eastAsia="x-none"/>
    </w:rPr>
  </w:style>
  <w:style w:type="paragraph" w:styleId="z-FormunAlt">
    <w:name w:val="HTML Bottom of Form"/>
    <w:basedOn w:val="Normal"/>
    <w:next w:val="Normal"/>
    <w:link w:val="z-FormunAltChar"/>
    <w:hidden/>
    <w:uiPriority w:val="99"/>
    <w:semiHidden/>
    <w:unhideWhenUsed/>
    <w:rsid w:val="006B0572"/>
    <w:pPr>
      <w:pBdr>
        <w:top w:val="single" w:sz="6" w:space="1" w:color="auto"/>
      </w:pBdr>
      <w:jc w:val="center"/>
    </w:pPr>
    <w:rPr>
      <w:rFonts w:ascii="Arial" w:hAnsi="Arial"/>
      <w:snapToGrid/>
      <w:vanish/>
      <w:sz w:val="16"/>
      <w:szCs w:val="16"/>
      <w:lang w:val="x-none" w:eastAsia="x-none"/>
    </w:rPr>
  </w:style>
  <w:style w:type="character" w:customStyle="1" w:styleId="z-FormunAltChar">
    <w:name w:val="z-Formun Altı Char"/>
    <w:basedOn w:val="VarsaylanParagrafYazTipi"/>
    <w:link w:val="z-FormunAlt"/>
    <w:uiPriority w:val="99"/>
    <w:semiHidden/>
    <w:rsid w:val="006B0572"/>
    <w:rPr>
      <w:rFonts w:ascii="Arial" w:eastAsia="Times New Roman" w:hAnsi="Arial" w:cs="Times New Roman"/>
      <w:vanish/>
      <w:sz w:val="16"/>
      <w:szCs w:val="16"/>
      <w:lang w:val="x-none" w:eastAsia="x-none"/>
    </w:rPr>
  </w:style>
  <w:style w:type="paragraph" w:customStyle="1" w:styleId="OrtaListe2-Vurgu21">
    <w:name w:val="Orta Liste 2 - Vurgu 21"/>
    <w:hidden/>
    <w:uiPriority w:val="71"/>
    <w:semiHidden/>
    <w:rsid w:val="006B0572"/>
    <w:rPr>
      <w:rFonts w:ascii="Times New Roman" w:eastAsia="Times New Roman" w:hAnsi="Times New Roman" w:cs="Times New Roman"/>
      <w:lang w:eastAsia="tr-TR"/>
    </w:rPr>
  </w:style>
  <w:style w:type="paragraph" w:customStyle="1" w:styleId="Dilekce1">
    <w:name w:val="Dilekce1"/>
    <w:basedOn w:val="Normal"/>
    <w:rsid w:val="006B0572"/>
    <w:pPr>
      <w:tabs>
        <w:tab w:val="left" w:pos="2268"/>
      </w:tabs>
      <w:spacing w:before="100" w:line="245" w:lineRule="auto"/>
    </w:pPr>
    <w:rPr>
      <w:rFonts w:eastAsia="Calibri"/>
      <w:sz w:val="20"/>
      <w:lang w:eastAsia="en-US"/>
    </w:rPr>
  </w:style>
  <w:style w:type="paragraph" w:customStyle="1" w:styleId="DilekceAdSoyad">
    <w:name w:val="DilekceAdSoyad"/>
    <w:basedOn w:val="Normal"/>
    <w:rsid w:val="006B0572"/>
    <w:pPr>
      <w:spacing w:before="100" w:line="245" w:lineRule="auto"/>
      <w:ind w:left="4536" w:firstLine="0"/>
      <w:jc w:val="center"/>
    </w:pPr>
    <w:rPr>
      <w:rFonts w:eastAsia="Calibri"/>
      <w:b/>
      <w:sz w:val="20"/>
      <w:lang w:eastAsia="en-US"/>
    </w:rPr>
  </w:style>
  <w:style w:type="paragraph" w:customStyle="1" w:styleId="DilekceBaslg">
    <w:name w:val="DilekceBaslıgı"/>
    <w:basedOn w:val="Normal"/>
    <w:rsid w:val="006B0572"/>
    <w:pPr>
      <w:spacing w:before="240" w:line="245" w:lineRule="auto"/>
      <w:ind w:firstLine="0"/>
      <w:jc w:val="center"/>
    </w:pPr>
    <w:rPr>
      <w:b/>
      <w:sz w:val="20"/>
    </w:rPr>
  </w:style>
  <w:style w:type="paragraph" w:customStyle="1" w:styleId="DilekceninAdi">
    <w:name w:val="DilekceninAdi"/>
    <w:basedOn w:val="Balk2"/>
    <w:rsid w:val="006B0572"/>
  </w:style>
  <w:style w:type="paragraph" w:customStyle="1" w:styleId="DilekceNo">
    <w:name w:val="DilekceNo"/>
    <w:basedOn w:val="Balk1"/>
    <w:rsid w:val="006B0572"/>
  </w:style>
  <w:style w:type="paragraph" w:customStyle="1" w:styleId="RenkliGlgeleme-Vurgu31">
    <w:name w:val="Renkli Gölgeleme - Vurgu 31"/>
    <w:basedOn w:val="Normal"/>
    <w:uiPriority w:val="34"/>
    <w:qFormat/>
    <w:rsid w:val="006B0572"/>
    <w:pPr>
      <w:spacing w:before="0" w:after="200" w:line="276" w:lineRule="auto"/>
      <w:ind w:left="720" w:firstLine="0"/>
      <w:contextualSpacing/>
      <w:jc w:val="left"/>
    </w:pPr>
    <w:rPr>
      <w:rFonts w:ascii="Calibri" w:eastAsia="Calibri" w:hAnsi="Calibri"/>
      <w:snapToGrid/>
      <w:szCs w:val="22"/>
      <w:lang w:eastAsia="en-US"/>
    </w:rPr>
  </w:style>
  <w:style w:type="paragraph" w:customStyle="1" w:styleId="ncedenBiimlendirilmi">
    <w:name w:val="Önceden Biçimlendirilmiş"/>
    <w:basedOn w:val="Normal"/>
    <w:rsid w:val="006B0572"/>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line="240" w:lineRule="auto"/>
      <w:ind w:firstLine="0"/>
      <w:jc w:val="left"/>
    </w:pPr>
    <w:rPr>
      <w:rFonts w:ascii="Courier New" w:hAnsi="Courier New"/>
      <w:sz w:val="20"/>
    </w:rPr>
  </w:style>
  <w:style w:type="character" w:styleId="Vurgu">
    <w:name w:val="Emphasis"/>
    <w:uiPriority w:val="20"/>
    <w:qFormat/>
    <w:rsid w:val="006B0572"/>
    <w:rPr>
      <w:i/>
      <w:iCs/>
    </w:rPr>
  </w:style>
  <w:style w:type="paragraph" w:styleId="HTMLAdresi">
    <w:name w:val="HTML Address"/>
    <w:basedOn w:val="Normal"/>
    <w:link w:val="HTMLAdresiChar"/>
    <w:unhideWhenUsed/>
    <w:rsid w:val="006B0572"/>
    <w:pPr>
      <w:spacing w:before="0" w:line="240" w:lineRule="auto"/>
      <w:ind w:firstLine="0"/>
      <w:jc w:val="left"/>
    </w:pPr>
    <w:rPr>
      <w:rFonts w:ascii="Times New Roman" w:hAnsi="Times New Roman"/>
      <w:i/>
      <w:iCs/>
      <w:snapToGrid/>
      <w:sz w:val="24"/>
      <w:szCs w:val="24"/>
      <w:lang w:val="x-none" w:eastAsia="x-none"/>
    </w:rPr>
  </w:style>
  <w:style w:type="character" w:customStyle="1" w:styleId="HTMLAdresiChar">
    <w:name w:val="HTML Adresi Char"/>
    <w:basedOn w:val="VarsaylanParagrafYazTipi"/>
    <w:link w:val="HTMLAdresi"/>
    <w:rsid w:val="006B0572"/>
    <w:rPr>
      <w:rFonts w:ascii="Times New Roman" w:eastAsia="Times New Roman" w:hAnsi="Times New Roman" w:cs="Times New Roman"/>
      <w:i/>
      <w:iCs/>
      <w:lang w:val="x-none" w:eastAsia="x-none"/>
    </w:rPr>
  </w:style>
  <w:style w:type="character" w:customStyle="1" w:styleId="DzMetinChar1">
    <w:name w:val="Düz Metin Char1"/>
    <w:semiHidden/>
    <w:rsid w:val="006B0572"/>
    <w:rPr>
      <w:rFonts w:ascii="Consolas" w:eastAsia="Times New Roman" w:hAnsi="Consolas" w:cs="Times New Roman"/>
      <w:sz w:val="21"/>
      <w:szCs w:val="21"/>
    </w:rPr>
  </w:style>
  <w:style w:type="character" w:customStyle="1" w:styleId="KonuBalChar1">
    <w:name w:val="Konu Başlığı Char1"/>
    <w:uiPriority w:val="10"/>
    <w:rsid w:val="006B0572"/>
    <w:rPr>
      <w:rFonts w:ascii="Cambria" w:eastAsia="Times New Roman" w:hAnsi="Cambria" w:cs="Times New Roman"/>
      <w:color w:val="17365D"/>
      <w:spacing w:val="5"/>
      <w:kern w:val="28"/>
      <w:sz w:val="52"/>
      <w:szCs w:val="52"/>
    </w:rPr>
  </w:style>
  <w:style w:type="paragraph" w:styleId="Liste">
    <w:name w:val="List"/>
    <w:basedOn w:val="Normal"/>
    <w:rsid w:val="006B0572"/>
    <w:pPr>
      <w:spacing w:before="0" w:after="200" w:line="276" w:lineRule="auto"/>
      <w:ind w:left="283" w:hanging="283"/>
      <w:jc w:val="left"/>
    </w:pPr>
    <w:rPr>
      <w:rFonts w:ascii="Calibri" w:hAnsi="Calibri"/>
      <w:snapToGrid/>
      <w:szCs w:val="22"/>
    </w:rPr>
  </w:style>
  <w:style w:type="paragraph" w:customStyle="1" w:styleId="ozet">
    <w:name w:val="ozet"/>
    <w:basedOn w:val="Normal"/>
    <w:rsid w:val="006B0572"/>
    <w:pPr>
      <w:spacing w:before="100" w:beforeAutospacing="1" w:after="100" w:afterAutospacing="1" w:line="240" w:lineRule="auto"/>
      <w:ind w:firstLine="0"/>
      <w:jc w:val="left"/>
    </w:pPr>
    <w:rPr>
      <w:snapToGrid/>
      <w:sz w:val="15"/>
      <w:szCs w:val="15"/>
    </w:rPr>
  </w:style>
  <w:style w:type="paragraph" w:customStyle="1" w:styleId="MaddeBasl">
    <w:name w:val="Madde Baslığı"/>
    <w:basedOn w:val="Normal"/>
    <w:next w:val="Normal"/>
    <w:rsid w:val="006B0572"/>
    <w:pPr>
      <w:tabs>
        <w:tab w:val="left" w:pos="567"/>
      </w:tabs>
      <w:spacing w:before="113" w:line="240" w:lineRule="auto"/>
      <w:ind w:firstLine="0"/>
      <w:jc w:val="left"/>
    </w:pPr>
    <w:rPr>
      <w:rFonts w:ascii="New York" w:hAnsi="New York"/>
      <w:i/>
      <w:snapToGrid/>
      <w:sz w:val="18"/>
      <w:lang w:val="en-US"/>
    </w:rPr>
  </w:style>
  <w:style w:type="character" w:styleId="AklamaBavurusu">
    <w:name w:val="annotation reference"/>
    <w:rsid w:val="006B0572"/>
    <w:rPr>
      <w:sz w:val="16"/>
      <w:szCs w:val="16"/>
    </w:rPr>
  </w:style>
  <w:style w:type="paragraph" w:styleId="AklamaMetni">
    <w:name w:val="annotation text"/>
    <w:basedOn w:val="Normal"/>
    <w:link w:val="AklamaMetniChar"/>
    <w:rsid w:val="006B0572"/>
    <w:pPr>
      <w:spacing w:before="0" w:line="240" w:lineRule="auto"/>
      <w:ind w:firstLine="0"/>
      <w:jc w:val="left"/>
    </w:pPr>
    <w:rPr>
      <w:snapToGrid/>
      <w:sz w:val="20"/>
    </w:rPr>
  </w:style>
  <w:style w:type="character" w:customStyle="1" w:styleId="AklamaMetniChar">
    <w:name w:val="Açıklama Metni Char"/>
    <w:basedOn w:val="VarsaylanParagrafYazTipi"/>
    <w:link w:val="AklamaMetni"/>
    <w:rsid w:val="006B0572"/>
    <w:rPr>
      <w:rFonts w:ascii="Cambria" w:eastAsia="Times New Roman" w:hAnsi="Cambria" w:cs="Times New Roman"/>
      <w:sz w:val="20"/>
      <w:szCs w:val="20"/>
      <w:lang w:eastAsia="tr-TR"/>
    </w:rPr>
  </w:style>
  <w:style w:type="paragraph" w:styleId="AklamaKonusu">
    <w:name w:val="annotation subject"/>
    <w:basedOn w:val="AklamaMetni"/>
    <w:next w:val="AklamaMetni"/>
    <w:link w:val="AklamaKonusuChar"/>
    <w:rsid w:val="006B0572"/>
    <w:rPr>
      <w:rFonts w:ascii="Times New Roman" w:hAnsi="Times New Roman"/>
      <w:b/>
      <w:bCs/>
      <w:lang w:val="x-none" w:eastAsia="x-none"/>
    </w:rPr>
  </w:style>
  <w:style w:type="character" w:customStyle="1" w:styleId="AklamaKonusuChar">
    <w:name w:val="Açıklama Konusu Char"/>
    <w:basedOn w:val="AklamaMetniChar"/>
    <w:link w:val="AklamaKonusu"/>
    <w:rsid w:val="006B0572"/>
    <w:rPr>
      <w:rFonts w:ascii="Times New Roman" w:eastAsia="Times New Roman" w:hAnsi="Times New Roman" w:cs="Times New Roman"/>
      <w:b/>
      <w:bCs/>
      <w:sz w:val="20"/>
      <w:szCs w:val="20"/>
      <w:lang w:val="x-none" w:eastAsia="x-none"/>
    </w:rPr>
  </w:style>
  <w:style w:type="paragraph" w:customStyle="1" w:styleId="dipnot">
    <w:name w:val="dipnot"/>
    <w:basedOn w:val="Normal"/>
    <w:rsid w:val="006B0572"/>
    <w:pPr>
      <w:spacing w:before="100" w:beforeAutospacing="1" w:after="100" w:afterAutospacing="1" w:line="240" w:lineRule="auto"/>
      <w:ind w:firstLine="0"/>
      <w:jc w:val="left"/>
    </w:pPr>
    <w:rPr>
      <w:snapToGrid/>
      <w:sz w:val="24"/>
      <w:szCs w:val="24"/>
    </w:rPr>
  </w:style>
  <w:style w:type="numbering" w:styleId="MakaleBlm">
    <w:name w:val="Outline List 3"/>
    <w:basedOn w:val="ListeYok"/>
    <w:rsid w:val="006B0572"/>
    <w:pPr>
      <w:numPr>
        <w:numId w:val="6"/>
      </w:numPr>
    </w:pPr>
  </w:style>
  <w:style w:type="character" w:customStyle="1" w:styleId="sonuc">
    <w:name w:val="sonuc"/>
    <w:rsid w:val="006B0572"/>
  </w:style>
  <w:style w:type="paragraph" w:customStyle="1" w:styleId="OrtaBalkBold">
    <w:name w:val="Orta Başlık Bold"/>
    <w:rsid w:val="006B0572"/>
    <w:pPr>
      <w:tabs>
        <w:tab w:val="left" w:pos="566"/>
      </w:tabs>
      <w:jc w:val="center"/>
    </w:pPr>
    <w:rPr>
      <w:rFonts w:ascii="Times New Roman" w:eastAsia="Times New Roman" w:hAnsi="Times New Roman" w:cs="Times New Roman"/>
      <w:b/>
      <w:sz w:val="19"/>
      <w:szCs w:val="20"/>
      <w:lang w:eastAsia="tr-TR"/>
    </w:rPr>
  </w:style>
  <w:style w:type="character" w:customStyle="1" w:styleId="stBilgiChar1">
    <w:name w:val="Üst Bilgi Char1"/>
    <w:uiPriority w:val="99"/>
    <w:semiHidden/>
    <w:rsid w:val="006B0572"/>
    <w:rPr>
      <w:rFonts w:ascii="Times New Roman" w:eastAsia="Times New Roman" w:hAnsi="Times New Roman" w:cs="Times New Roman"/>
      <w:snapToGrid w:val="0"/>
      <w:szCs w:val="20"/>
      <w:lang w:eastAsia="tr-TR"/>
    </w:rPr>
  </w:style>
  <w:style w:type="paragraph" w:customStyle="1" w:styleId="Metin">
    <w:name w:val="Metin"/>
    <w:rsid w:val="006B0572"/>
    <w:pPr>
      <w:tabs>
        <w:tab w:val="left" w:pos="566"/>
      </w:tabs>
      <w:ind w:firstLine="566"/>
      <w:jc w:val="both"/>
    </w:pPr>
    <w:rPr>
      <w:rFonts w:ascii="Times New Roman" w:eastAsia="Times New Roman" w:hAnsi="Times New Roman" w:cs="Times New Roman"/>
      <w:sz w:val="19"/>
      <w:szCs w:val="20"/>
      <w:lang w:eastAsia="tr-TR"/>
    </w:rPr>
  </w:style>
  <w:style w:type="paragraph" w:styleId="Dzeltme">
    <w:name w:val="Revision"/>
    <w:hidden/>
    <w:unhideWhenUsed/>
    <w:rsid w:val="006B0572"/>
    <w:rPr>
      <w:rFonts w:ascii="Times New Roman" w:eastAsia="Times New Roman" w:hAnsi="Times New Roman" w:cs="Times New Roman"/>
      <w:lang w:eastAsia="tr-TR"/>
    </w:rPr>
  </w:style>
  <w:style w:type="character" w:customStyle="1" w:styleId="BlmBalChar">
    <w:name w:val="Bölüm Başlığı Char"/>
    <w:link w:val="BlmBal"/>
    <w:rsid w:val="006B0572"/>
    <w:rPr>
      <w:rFonts w:ascii="TR France" w:eastAsia="MS Mincho" w:hAnsi="TR France" w:cs="Arial"/>
      <w:b/>
      <w:bCs/>
      <w:kern w:val="28"/>
      <w:sz w:val="28"/>
      <w:szCs w:val="32"/>
      <w:lang w:val="x-none" w:eastAsia="x-none"/>
    </w:rPr>
  </w:style>
  <w:style w:type="character" w:customStyle="1" w:styleId="T4Char">
    <w:name w:val="İÇT 4 Char"/>
    <w:link w:val="T4"/>
    <w:uiPriority w:val="39"/>
    <w:rsid w:val="006B0572"/>
    <w:rPr>
      <w:rFonts w:ascii="Calibri" w:eastAsia="Times New Roman" w:hAnsi="Calibri" w:cs="Times New Roman"/>
      <w:noProof/>
      <w:snapToGrid w:val="0"/>
      <w:sz w:val="19"/>
      <w:szCs w:val="21"/>
      <w:lang w:eastAsia="tr-TR"/>
    </w:rPr>
  </w:style>
  <w:style w:type="character" w:customStyle="1" w:styleId="T2Char">
    <w:name w:val="İÇT 2 Char"/>
    <w:link w:val="T2"/>
    <w:uiPriority w:val="39"/>
    <w:rsid w:val="006B0572"/>
    <w:rPr>
      <w:rFonts w:ascii="Cambria" w:eastAsia="Times New Roman" w:hAnsi="Cambria" w:cs="Times New Roman"/>
      <w:b/>
      <w:snapToGrid w:val="0"/>
      <w:sz w:val="23"/>
      <w:lang w:eastAsia="tr-TR"/>
    </w:rPr>
  </w:style>
  <w:style w:type="paragraph" w:styleId="TBal">
    <w:name w:val="TOC Heading"/>
    <w:basedOn w:val="Balk1"/>
    <w:next w:val="Normal"/>
    <w:uiPriority w:val="39"/>
    <w:unhideWhenUsed/>
    <w:qFormat/>
    <w:rsid w:val="006B0572"/>
    <w:pPr>
      <w:spacing w:before="480" w:after="0" w:line="276" w:lineRule="auto"/>
      <w:jc w:val="left"/>
      <w:outlineLvl w:val="9"/>
    </w:pPr>
    <w:rPr>
      <w:rFonts w:ascii="Calibri Light" w:eastAsia="Times New Roman" w:hAnsi="Calibri Light" w:cs="Times New Roman"/>
      <w:b/>
      <w:bCs/>
      <w:snapToGrid/>
      <w:color w:val="2F5496"/>
      <w:sz w:val="28"/>
      <w:szCs w:val="28"/>
    </w:rPr>
  </w:style>
  <w:style w:type="paragraph" w:customStyle="1" w:styleId="RenkliListe-Vurgu11">
    <w:name w:val="Renkli Liste - Vurgu 11"/>
    <w:basedOn w:val="Normal"/>
    <w:uiPriority w:val="34"/>
    <w:qFormat/>
    <w:rsid w:val="006B0572"/>
    <w:pPr>
      <w:widowControl w:val="0"/>
      <w:autoSpaceDE w:val="0"/>
      <w:autoSpaceDN w:val="0"/>
      <w:adjustRightInd w:val="0"/>
      <w:ind w:left="720"/>
      <w:contextualSpacing/>
    </w:pPr>
    <w:rPr>
      <w:sz w:val="20"/>
    </w:rPr>
  </w:style>
  <w:style w:type="paragraph" w:customStyle="1" w:styleId="KanTab0">
    <w:name w:val="Kan Tab"/>
    <w:basedOn w:val="Normal"/>
    <w:rsid w:val="006B0572"/>
    <w:rPr>
      <w:rFonts w:ascii="New York" w:hAnsi="New York"/>
      <w:b/>
      <w:bCs/>
      <w:szCs w:val="22"/>
    </w:rPr>
  </w:style>
  <w:style w:type="character" w:styleId="KitapBal">
    <w:name w:val="Book Title"/>
    <w:uiPriority w:val="33"/>
    <w:qFormat/>
    <w:rsid w:val="006B0572"/>
    <w:rPr>
      <w:i/>
      <w:iCs/>
      <w:smallCaps/>
      <w:spacing w:val="5"/>
    </w:rPr>
  </w:style>
  <w:style w:type="paragraph" w:customStyle="1" w:styleId="Ayra">
    <w:name w:val="Ayraç"/>
    <w:rsid w:val="006B0572"/>
    <w:pPr>
      <w:spacing w:before="120"/>
      <w:jc w:val="center"/>
    </w:pPr>
    <w:rPr>
      <w:rFonts w:ascii="Times New Roman" w:eastAsia="Times New Roman" w:hAnsi="Times New Roman" w:cs="Times New Roman"/>
      <w:sz w:val="15"/>
      <w:szCs w:val="20"/>
      <w:lang w:eastAsia="tr-TR"/>
    </w:rPr>
  </w:style>
  <w:style w:type="paragraph" w:customStyle="1" w:styleId="Blm">
    <w:name w:val="Bölüm"/>
    <w:basedOn w:val="Normal"/>
    <w:rsid w:val="006B0572"/>
    <w:pPr>
      <w:keepNext/>
      <w:suppressAutoHyphens/>
      <w:spacing w:before="240"/>
      <w:ind w:firstLine="0"/>
      <w:jc w:val="center"/>
    </w:pPr>
    <w:rPr>
      <w:b/>
    </w:rPr>
  </w:style>
  <w:style w:type="paragraph" w:customStyle="1" w:styleId="BulletHarf">
    <w:name w:val="Bullet Harf"/>
    <w:rsid w:val="006B0572"/>
    <w:pPr>
      <w:spacing w:before="140" w:line="264" w:lineRule="auto"/>
      <w:ind w:left="794" w:hanging="397"/>
      <w:jc w:val="both"/>
    </w:pPr>
    <w:rPr>
      <w:rFonts w:ascii="Times New Roman" w:eastAsia="Times New Roman" w:hAnsi="Times New Roman" w:cs="Times New Roman"/>
      <w:noProof/>
      <w:sz w:val="23"/>
      <w:szCs w:val="20"/>
      <w:lang w:eastAsia="tr-TR"/>
    </w:rPr>
  </w:style>
  <w:style w:type="paragraph" w:customStyle="1" w:styleId="BulletRakam">
    <w:name w:val="Bullet Rakam"/>
    <w:rsid w:val="006B0572"/>
    <w:pPr>
      <w:spacing w:before="140" w:line="264" w:lineRule="auto"/>
      <w:ind w:left="397" w:hanging="397"/>
      <w:jc w:val="both"/>
    </w:pPr>
    <w:rPr>
      <w:rFonts w:ascii="Cambria" w:eastAsia="Times New Roman" w:hAnsi="Cambria" w:cs="Times New Roman"/>
      <w:sz w:val="22"/>
      <w:szCs w:val="20"/>
      <w:lang w:eastAsia="tr-TR"/>
    </w:rPr>
  </w:style>
  <w:style w:type="paragraph" w:customStyle="1" w:styleId="GrafikBal">
    <w:name w:val="Grafik Başlığı"/>
    <w:basedOn w:val="Balk7"/>
    <w:rsid w:val="006B0572"/>
    <w:pPr>
      <w:keepLines w:val="0"/>
      <w:suppressAutoHyphens/>
      <w:spacing w:before="0" w:line="240" w:lineRule="auto"/>
      <w:ind w:left="822" w:hanging="425"/>
      <w:jc w:val="left"/>
    </w:pPr>
    <w:rPr>
      <w:rFonts w:ascii="Calibri" w:eastAsia="Times New Roman" w:hAnsi="Calibri" w:cs="Times New Roman"/>
      <w:i/>
      <w:snapToGrid/>
      <w:color w:val="FFFFFF"/>
      <w:sz w:val="2"/>
    </w:rPr>
  </w:style>
  <w:style w:type="paragraph" w:customStyle="1" w:styleId="kaynak">
    <w:name w:val="kaynak"/>
    <w:rsid w:val="006B0572"/>
    <w:pPr>
      <w:spacing w:before="80" w:after="120"/>
      <w:ind w:left="567" w:hanging="567"/>
      <w:jc w:val="both"/>
    </w:pPr>
    <w:rPr>
      <w:rFonts w:ascii="Arial Narrow" w:eastAsia="Times New Roman" w:hAnsi="Arial Narrow" w:cs="Times New Roman"/>
      <w:sz w:val="16"/>
      <w:szCs w:val="20"/>
      <w:lang w:eastAsia="tr-TR"/>
    </w:rPr>
  </w:style>
  <w:style w:type="paragraph" w:customStyle="1" w:styleId="Kaynaklar">
    <w:name w:val="Kaynaklar"/>
    <w:qFormat/>
    <w:rsid w:val="006B0572"/>
    <w:pPr>
      <w:spacing w:before="120"/>
      <w:ind w:left="284" w:hanging="284"/>
      <w:jc w:val="both"/>
    </w:pPr>
    <w:rPr>
      <w:rFonts w:ascii="Cambria" w:eastAsia="Times New Roman" w:hAnsi="Cambria" w:cs="Times New Roman"/>
      <w:snapToGrid w:val="0"/>
      <w:sz w:val="20"/>
      <w:szCs w:val="20"/>
      <w:lang w:eastAsia="tr-TR"/>
    </w:rPr>
  </w:style>
  <w:style w:type="character" w:customStyle="1" w:styleId="kelime0">
    <w:name w:val="kelime"/>
    <w:rsid w:val="006B0572"/>
    <w:rPr>
      <w:rFonts w:ascii="Times New Roman" w:hAnsi="Times New Roman"/>
      <w:b/>
      <w:sz w:val="18"/>
    </w:rPr>
  </w:style>
  <w:style w:type="paragraph" w:customStyle="1" w:styleId="ksm">
    <w:name w:val="kısım"/>
    <w:rsid w:val="006B0572"/>
    <w:pPr>
      <w:keepNext/>
      <w:suppressAutoHyphens/>
      <w:spacing w:before="600" w:after="240"/>
      <w:jc w:val="center"/>
    </w:pPr>
    <w:rPr>
      <w:rFonts w:ascii="Tahoma" w:eastAsia="Times New Roman" w:hAnsi="Tahoma" w:cs="Times New Roman"/>
      <w:b/>
      <w:szCs w:val="20"/>
      <w:lang w:eastAsia="tr-TR"/>
    </w:rPr>
  </w:style>
  <w:style w:type="paragraph" w:customStyle="1" w:styleId="Konu">
    <w:name w:val="Konu"/>
    <w:rsid w:val="006B0572"/>
    <w:pPr>
      <w:keepNext/>
      <w:suppressAutoHyphens/>
      <w:spacing w:before="240"/>
      <w:jc w:val="center"/>
    </w:pPr>
    <w:rPr>
      <w:rFonts w:ascii="Exotc350 Bd BT" w:eastAsia="Times New Roman" w:hAnsi="Exotc350 Bd BT" w:cs="Times New Roman"/>
      <w:b/>
      <w:noProof/>
      <w:sz w:val="26"/>
      <w:szCs w:val="20"/>
      <w:lang w:eastAsia="tr-TR"/>
    </w:rPr>
  </w:style>
  <w:style w:type="paragraph" w:customStyle="1" w:styleId="MaddeG0">
    <w:name w:val="Madde. G."/>
    <w:basedOn w:val="Normal"/>
    <w:rsid w:val="006B0572"/>
    <w:rPr>
      <w:rFonts w:ascii="Zurich Cn BT" w:hAnsi="Zurich Cn BT"/>
      <w:sz w:val="21"/>
    </w:rPr>
  </w:style>
  <w:style w:type="paragraph" w:customStyle="1" w:styleId="Numarala">
    <w:name w:val="Numarala"/>
    <w:basedOn w:val="Normal"/>
    <w:autoRedefine/>
    <w:rsid w:val="006B0572"/>
    <w:pPr>
      <w:tabs>
        <w:tab w:val="num" w:pos="567"/>
      </w:tabs>
      <w:ind w:left="567" w:hanging="567"/>
    </w:pPr>
  </w:style>
  <w:style w:type="paragraph" w:customStyle="1" w:styleId="ekilYazs">
    <w:name w:val="Şekil Yazısı"/>
    <w:rsid w:val="006B0572"/>
    <w:pPr>
      <w:spacing w:before="180" w:after="240"/>
      <w:jc w:val="center"/>
    </w:pPr>
    <w:rPr>
      <w:rFonts w:ascii="Calibri" w:eastAsia="Times New Roman" w:hAnsi="Calibri" w:cs="Times New Roman"/>
      <w:b/>
      <w:noProof/>
      <w:sz w:val="19"/>
      <w:szCs w:val="20"/>
      <w:lang w:eastAsia="tr-TR"/>
    </w:rPr>
  </w:style>
  <w:style w:type="paragraph" w:customStyle="1" w:styleId="ekiliMetni">
    <w:name w:val="Şekil_İçi_Metni"/>
    <w:basedOn w:val="Normal"/>
    <w:rsid w:val="006B0572"/>
    <w:pPr>
      <w:spacing w:before="0" w:line="240" w:lineRule="auto"/>
      <w:ind w:firstLine="0"/>
      <w:jc w:val="center"/>
    </w:pPr>
    <w:rPr>
      <w:rFonts w:ascii="Calibri" w:hAnsi="Calibri"/>
      <w:snapToGrid/>
      <w:sz w:val="16"/>
    </w:rPr>
  </w:style>
  <w:style w:type="paragraph" w:customStyle="1" w:styleId="TabloiMetin">
    <w:name w:val="Tablo_İçi_Metin"/>
    <w:rsid w:val="006B0572"/>
    <w:pPr>
      <w:spacing w:before="60" w:after="60"/>
      <w:jc w:val="center"/>
    </w:pPr>
    <w:rPr>
      <w:rFonts w:ascii="Calibri" w:eastAsia="Times New Roman" w:hAnsi="Calibri" w:cs="Times New Roman"/>
      <w:sz w:val="17"/>
      <w:szCs w:val="20"/>
      <w:lang w:eastAsia="tr-TR"/>
    </w:rPr>
  </w:style>
  <w:style w:type="character" w:customStyle="1" w:styleId="AltbilgiChar0">
    <w:name w:val="Altbilgi Char"/>
    <w:uiPriority w:val="99"/>
    <w:rsid w:val="006B0572"/>
    <w:rPr>
      <w:rFonts w:ascii="Cambria" w:hAnsi="Cambria"/>
      <w:snapToGrid w:val="0"/>
      <w:sz w:val="22"/>
    </w:rPr>
  </w:style>
  <w:style w:type="paragraph" w:customStyle="1" w:styleId="Nor">
    <w:name w:val="Nor."/>
    <w:basedOn w:val="Normal"/>
    <w:next w:val="Normal"/>
    <w:rsid w:val="006B0572"/>
    <w:pPr>
      <w:tabs>
        <w:tab w:val="left" w:pos="567"/>
      </w:tabs>
      <w:spacing w:before="0"/>
      <w:ind w:firstLine="0"/>
    </w:pPr>
    <w:rPr>
      <w:rFonts w:ascii="New York" w:hAnsi="New York"/>
      <w:sz w:val="18"/>
      <w:lang w:val="en-US"/>
    </w:rPr>
  </w:style>
  <w:style w:type="character" w:customStyle="1" w:styleId="stbilgiChar0">
    <w:name w:val="Üstbilgi Char"/>
    <w:rsid w:val="006B0572"/>
    <w:rPr>
      <w:rFonts w:ascii="Calibri" w:hAnsi="Calibri"/>
      <w:sz w:val="17"/>
      <w:lang w:bidi="ar-SA"/>
    </w:rPr>
  </w:style>
  <w:style w:type="character" w:customStyle="1" w:styleId="KlavuzTablo7Renkli-Vurgu31">
    <w:name w:val="Kılavuz Tablo 7 Renkli - Vurgu 31"/>
    <w:uiPriority w:val="33"/>
    <w:qFormat/>
    <w:rsid w:val="006B0572"/>
    <w:rPr>
      <w:i/>
      <w:iCs/>
      <w:smallCaps/>
      <w:spacing w:val="5"/>
    </w:rPr>
  </w:style>
  <w:style w:type="character" w:customStyle="1" w:styleId="SonnotMetniChar0">
    <w:name w:val="Sonnot Metni Char"/>
    <w:rsid w:val="006B0572"/>
    <w:rPr>
      <w:rFonts w:ascii="Cambria" w:hAnsi="Cambria"/>
      <w:snapToGrid w:val="0"/>
      <w:sz w:val="22"/>
    </w:rPr>
  </w:style>
  <w:style w:type="paragraph" w:customStyle="1" w:styleId="msoheadng8">
    <w:name w:val="msoheadıng8"/>
    <w:basedOn w:val="Normal"/>
    <w:next w:val="Normal"/>
    <w:qFormat/>
    <w:rsid w:val="006B0572"/>
    <w:pPr>
      <w:keepNext/>
      <w:widowControl w:val="0"/>
      <w:ind w:firstLine="425"/>
      <w:outlineLvl w:val="7"/>
    </w:pPr>
    <w:rPr>
      <w:b/>
    </w:rPr>
  </w:style>
  <w:style w:type="paragraph" w:customStyle="1" w:styleId="msoheadng9">
    <w:name w:val="msoheadıng9"/>
    <w:basedOn w:val="Normal"/>
    <w:next w:val="Normal"/>
    <w:qFormat/>
    <w:rsid w:val="006B0572"/>
    <w:pPr>
      <w:keepNext/>
      <w:widowControl w:val="0"/>
      <w:jc w:val="center"/>
      <w:outlineLvl w:val="8"/>
    </w:pPr>
    <w:rPr>
      <w:b/>
    </w:rPr>
  </w:style>
  <w:style w:type="paragraph" w:customStyle="1" w:styleId="msolstparagraph">
    <w:name w:val="msolıstparagraph"/>
    <w:basedOn w:val="Normal"/>
    <w:qFormat/>
    <w:rsid w:val="006B0572"/>
    <w:pPr>
      <w:spacing w:after="200" w:line="276" w:lineRule="auto"/>
      <w:ind w:left="720"/>
      <w:contextualSpacing/>
    </w:pPr>
    <w:rPr>
      <w:rFonts w:ascii="Calibri" w:hAnsi="Calibri"/>
      <w:szCs w:val="22"/>
    </w:rPr>
  </w:style>
  <w:style w:type="character" w:customStyle="1" w:styleId="msohyperlnk">
    <w:name w:val="msohyperlınk"/>
    <w:rsid w:val="006B0572"/>
    <w:rPr>
      <w:color w:val="0000FF"/>
      <w:u w:val="single"/>
    </w:rPr>
  </w:style>
  <w:style w:type="character" w:customStyle="1" w:styleId="msohyperlnkfollowed">
    <w:name w:val="msohyperlınkfollowed"/>
    <w:uiPriority w:val="99"/>
    <w:semiHidden/>
    <w:rsid w:val="006B0572"/>
    <w:rPr>
      <w:color w:val="800080"/>
      <w:u w:val="single"/>
    </w:rPr>
  </w:style>
  <w:style w:type="paragraph" w:customStyle="1" w:styleId="msolst">
    <w:name w:val="msolıst"/>
    <w:basedOn w:val="Normal"/>
    <w:rsid w:val="006B0572"/>
    <w:pPr>
      <w:spacing w:after="200" w:line="276" w:lineRule="auto"/>
      <w:ind w:left="283" w:hanging="283"/>
    </w:pPr>
    <w:rPr>
      <w:rFonts w:ascii="Calibri" w:hAnsi="Calibri"/>
      <w:szCs w:val="22"/>
    </w:rPr>
  </w:style>
  <w:style w:type="paragraph" w:customStyle="1" w:styleId="msolstbullet">
    <w:name w:val="msolıstbullet"/>
    <w:basedOn w:val="Normal"/>
    <w:rsid w:val="006B0572"/>
    <w:pPr>
      <w:tabs>
        <w:tab w:val="num" w:pos="1440"/>
      </w:tabs>
      <w:spacing w:after="200" w:line="276" w:lineRule="auto"/>
      <w:ind w:left="1440" w:hanging="360"/>
    </w:pPr>
    <w:rPr>
      <w:rFonts w:ascii="Calibri" w:hAnsi="Calibri"/>
      <w:szCs w:val="22"/>
    </w:rPr>
  </w:style>
  <w:style w:type="paragraph" w:customStyle="1" w:styleId="msolst2">
    <w:name w:val="msolıst2"/>
    <w:basedOn w:val="Normal"/>
    <w:rsid w:val="006B0572"/>
    <w:pPr>
      <w:spacing w:after="200" w:line="276" w:lineRule="auto"/>
      <w:ind w:left="566" w:hanging="283"/>
    </w:pPr>
    <w:rPr>
      <w:rFonts w:ascii="Calibri" w:hAnsi="Calibri"/>
      <w:szCs w:val="22"/>
    </w:rPr>
  </w:style>
  <w:style w:type="paragraph" w:customStyle="1" w:styleId="msolst3">
    <w:name w:val="msolıst3"/>
    <w:basedOn w:val="Normal"/>
    <w:rsid w:val="006B0572"/>
    <w:pPr>
      <w:spacing w:after="200" w:line="276" w:lineRule="auto"/>
      <w:ind w:left="849" w:hanging="283"/>
    </w:pPr>
    <w:rPr>
      <w:rFonts w:ascii="Calibri" w:hAnsi="Calibri"/>
      <w:szCs w:val="22"/>
    </w:rPr>
  </w:style>
  <w:style w:type="paragraph" w:customStyle="1" w:styleId="msolst4">
    <w:name w:val="msolıst4"/>
    <w:basedOn w:val="Normal"/>
    <w:rsid w:val="006B0572"/>
    <w:pPr>
      <w:spacing w:after="200" w:line="276" w:lineRule="auto"/>
      <w:ind w:left="1132" w:hanging="283"/>
    </w:pPr>
    <w:rPr>
      <w:rFonts w:ascii="Calibri" w:hAnsi="Calibri"/>
      <w:szCs w:val="22"/>
    </w:rPr>
  </w:style>
  <w:style w:type="paragraph" w:customStyle="1" w:styleId="msolstbullet2">
    <w:name w:val="msolıstbullet2"/>
    <w:basedOn w:val="Normal"/>
    <w:rsid w:val="006B0572"/>
    <w:pPr>
      <w:tabs>
        <w:tab w:val="num" w:pos="899"/>
      </w:tabs>
      <w:spacing w:after="200" w:line="276" w:lineRule="auto"/>
      <w:ind w:left="899" w:hanging="360"/>
    </w:pPr>
    <w:rPr>
      <w:rFonts w:ascii="Calibri" w:hAnsi="Calibri"/>
      <w:szCs w:val="22"/>
    </w:rPr>
  </w:style>
  <w:style w:type="paragraph" w:customStyle="1" w:styleId="msolstbullet3">
    <w:name w:val="msolıstbullet3"/>
    <w:basedOn w:val="Normal"/>
    <w:rsid w:val="006B0572"/>
    <w:pPr>
      <w:tabs>
        <w:tab w:val="num" w:pos="1440"/>
      </w:tabs>
      <w:spacing w:after="200" w:line="276" w:lineRule="auto"/>
      <w:ind w:left="1440" w:hanging="360"/>
    </w:pPr>
    <w:rPr>
      <w:rFonts w:ascii="Calibri" w:hAnsi="Calibri"/>
      <w:szCs w:val="22"/>
    </w:rPr>
  </w:style>
  <w:style w:type="paragraph" w:customStyle="1" w:styleId="KlavuzTablo31">
    <w:name w:val="Kılavuz Tablo 31"/>
    <w:basedOn w:val="Balk1"/>
    <w:next w:val="Normal"/>
    <w:uiPriority w:val="39"/>
    <w:unhideWhenUsed/>
    <w:qFormat/>
    <w:rsid w:val="006B0572"/>
    <w:pPr>
      <w:suppressAutoHyphens/>
      <w:spacing w:before="480" w:after="0" w:line="276" w:lineRule="auto"/>
      <w:jc w:val="left"/>
      <w:outlineLvl w:val="9"/>
    </w:pPr>
    <w:rPr>
      <w:rFonts w:ascii="Cambria" w:eastAsia="MS Mincho" w:hAnsi="Cambria" w:cs="Times New Roman"/>
      <w:b/>
      <w:bCs/>
      <w:snapToGrid/>
      <w:color w:val="365F91"/>
      <w:sz w:val="28"/>
      <w:szCs w:val="28"/>
    </w:rPr>
  </w:style>
  <w:style w:type="paragraph" w:styleId="GvdeMetniGirintisi">
    <w:name w:val="Body Text Indent"/>
    <w:basedOn w:val="Normal"/>
    <w:link w:val="GvdeMetniGirintisiChar"/>
    <w:rsid w:val="006B0572"/>
    <w:pPr>
      <w:keepNext/>
      <w:widowControl w:val="0"/>
      <w:overflowPunct w:val="0"/>
      <w:autoSpaceDE w:val="0"/>
      <w:autoSpaceDN w:val="0"/>
      <w:adjustRightInd w:val="0"/>
      <w:spacing w:line="240" w:lineRule="auto"/>
      <w:ind w:firstLine="425"/>
      <w:textAlignment w:val="baseline"/>
    </w:pPr>
    <w:rPr>
      <w:rFonts w:ascii="Times New Roman" w:hAnsi="Times New Roman"/>
      <w:snapToGrid/>
      <w:lang w:val="x-none" w:eastAsia="x-none"/>
    </w:rPr>
  </w:style>
  <w:style w:type="character" w:customStyle="1" w:styleId="GvdeMetniGirintisiChar">
    <w:name w:val="Gövde Metni Girintisi Char"/>
    <w:basedOn w:val="VarsaylanParagrafYazTipi"/>
    <w:link w:val="GvdeMetniGirintisi"/>
    <w:rsid w:val="006B0572"/>
    <w:rPr>
      <w:rFonts w:ascii="Times New Roman" w:eastAsia="Times New Roman" w:hAnsi="Times New Roman" w:cs="Times New Roman"/>
      <w:sz w:val="22"/>
      <w:szCs w:val="20"/>
      <w:lang w:val="x-none" w:eastAsia="x-none"/>
    </w:rPr>
  </w:style>
  <w:style w:type="paragraph" w:styleId="GvdeMetniGirintisi3">
    <w:name w:val="Body Text Indent 3"/>
    <w:basedOn w:val="Normal"/>
    <w:link w:val="GvdeMetniGirintisi3Char"/>
    <w:rsid w:val="006B0572"/>
    <w:pPr>
      <w:keepNext/>
      <w:widowControl w:val="0"/>
      <w:spacing w:line="240" w:lineRule="auto"/>
      <w:ind w:left="720" w:hanging="295"/>
      <w:jc w:val="left"/>
    </w:pPr>
    <w:rPr>
      <w:rFonts w:ascii="Times New Roman" w:hAnsi="Times New Roman"/>
      <w:b/>
      <w:snapToGrid/>
      <w:szCs w:val="24"/>
      <w:lang w:val="x-none" w:eastAsia="x-none"/>
    </w:rPr>
  </w:style>
  <w:style w:type="character" w:customStyle="1" w:styleId="GvdeMetniGirintisi3Char">
    <w:name w:val="Gövde Metni Girintisi 3 Char"/>
    <w:basedOn w:val="VarsaylanParagrafYazTipi"/>
    <w:link w:val="GvdeMetniGirintisi3"/>
    <w:rsid w:val="006B0572"/>
    <w:rPr>
      <w:rFonts w:ascii="Times New Roman" w:eastAsia="Times New Roman" w:hAnsi="Times New Roman" w:cs="Times New Roman"/>
      <w:b/>
      <w:sz w:val="22"/>
      <w:lang w:val="x-none" w:eastAsia="x-none"/>
    </w:rPr>
  </w:style>
  <w:style w:type="paragraph" w:customStyle="1" w:styleId="1">
    <w:name w:val="1"/>
    <w:basedOn w:val="Normal"/>
    <w:rsid w:val="006B0572"/>
    <w:pPr>
      <w:spacing w:before="0" w:after="160" w:line="240" w:lineRule="exact"/>
      <w:ind w:firstLine="0"/>
      <w:jc w:val="left"/>
    </w:pPr>
    <w:rPr>
      <w:rFonts w:ascii="Verdana" w:hAnsi="Verdana"/>
      <w:snapToGrid/>
      <w:sz w:val="20"/>
      <w:lang w:val="en-US" w:eastAsia="en-US"/>
    </w:rPr>
  </w:style>
  <w:style w:type="paragraph" w:styleId="GvdeMetni">
    <w:name w:val="Body Text"/>
    <w:basedOn w:val="Normal"/>
    <w:link w:val="GvdeMetniChar"/>
    <w:uiPriority w:val="99"/>
    <w:qFormat/>
    <w:rsid w:val="006B0572"/>
    <w:pPr>
      <w:spacing w:before="0" w:after="120" w:line="240" w:lineRule="auto"/>
      <w:ind w:firstLine="0"/>
      <w:jc w:val="left"/>
    </w:pPr>
    <w:rPr>
      <w:rFonts w:ascii="Times New Roman" w:hAnsi="Times New Roman"/>
      <w:snapToGrid/>
      <w:sz w:val="24"/>
      <w:szCs w:val="24"/>
      <w:lang w:val="x-none" w:eastAsia="x-none"/>
    </w:rPr>
  </w:style>
  <w:style w:type="character" w:customStyle="1" w:styleId="GvdeMetniChar">
    <w:name w:val="Gövde Metni Char"/>
    <w:basedOn w:val="VarsaylanParagrafYazTipi"/>
    <w:link w:val="GvdeMetni"/>
    <w:uiPriority w:val="99"/>
    <w:rsid w:val="006B0572"/>
    <w:rPr>
      <w:rFonts w:ascii="Times New Roman" w:eastAsia="Times New Roman" w:hAnsi="Times New Roman" w:cs="Times New Roman"/>
      <w:lang w:val="x-none" w:eastAsia="x-none"/>
    </w:rPr>
  </w:style>
  <w:style w:type="paragraph" w:styleId="GvdeMetni2">
    <w:name w:val="Body Text 2"/>
    <w:basedOn w:val="Normal"/>
    <w:link w:val="GvdeMetni2Char"/>
    <w:rsid w:val="006B0572"/>
    <w:pPr>
      <w:spacing w:before="0" w:after="120" w:line="480" w:lineRule="auto"/>
      <w:ind w:firstLine="0"/>
      <w:jc w:val="left"/>
    </w:pPr>
    <w:rPr>
      <w:rFonts w:ascii="Times New Roman" w:hAnsi="Times New Roman"/>
      <w:snapToGrid/>
      <w:sz w:val="24"/>
      <w:szCs w:val="24"/>
      <w:lang w:val="x-none" w:eastAsia="x-none"/>
    </w:rPr>
  </w:style>
  <w:style w:type="character" w:customStyle="1" w:styleId="GvdeMetni2Char">
    <w:name w:val="Gövde Metni 2 Char"/>
    <w:basedOn w:val="VarsaylanParagrafYazTipi"/>
    <w:link w:val="GvdeMetni2"/>
    <w:rsid w:val="006B0572"/>
    <w:rPr>
      <w:rFonts w:ascii="Times New Roman" w:eastAsia="Times New Roman" w:hAnsi="Times New Roman" w:cs="Times New Roman"/>
      <w:lang w:val="x-none" w:eastAsia="x-none"/>
    </w:rPr>
  </w:style>
  <w:style w:type="paragraph" w:customStyle="1" w:styleId="nor0">
    <w:name w:val="nor"/>
    <w:basedOn w:val="Normal"/>
    <w:rsid w:val="006B0572"/>
    <w:pPr>
      <w:spacing w:before="0" w:line="240" w:lineRule="auto"/>
      <w:ind w:firstLine="0"/>
    </w:pPr>
    <w:rPr>
      <w:rFonts w:ascii="New York" w:eastAsia="Arial Unicode MS" w:hAnsi="New York" w:cs="Arial Unicode MS"/>
      <w:snapToGrid/>
      <w:sz w:val="18"/>
      <w:szCs w:val="18"/>
    </w:rPr>
  </w:style>
  <w:style w:type="paragraph" w:customStyle="1" w:styleId="maddebasl0">
    <w:name w:val="maddebasl"/>
    <w:basedOn w:val="Normal"/>
    <w:rsid w:val="006B0572"/>
    <w:pPr>
      <w:spacing w:before="113" w:line="240" w:lineRule="auto"/>
      <w:ind w:firstLine="0"/>
      <w:jc w:val="left"/>
    </w:pPr>
    <w:rPr>
      <w:rFonts w:ascii="New York" w:eastAsia="Arial Unicode MS" w:hAnsi="New York" w:cs="Arial Unicode MS"/>
      <w:i/>
      <w:iCs/>
      <w:snapToGrid/>
      <w:sz w:val="18"/>
      <w:szCs w:val="18"/>
    </w:rPr>
  </w:style>
  <w:style w:type="paragraph" w:customStyle="1" w:styleId="nor00">
    <w:name w:val="nor0"/>
    <w:basedOn w:val="Normal"/>
    <w:rsid w:val="006B0572"/>
    <w:pPr>
      <w:spacing w:before="0" w:line="240" w:lineRule="auto"/>
      <w:ind w:firstLine="0"/>
    </w:pPr>
    <w:rPr>
      <w:rFonts w:ascii="New York" w:eastAsia="Arial Unicode MS" w:hAnsi="New York" w:cs="Arial Unicode MS"/>
      <w:snapToGrid/>
      <w:sz w:val="18"/>
      <w:szCs w:val="18"/>
    </w:rPr>
  </w:style>
  <w:style w:type="paragraph" w:customStyle="1" w:styleId="maddebasl00">
    <w:name w:val="maddebasl0"/>
    <w:basedOn w:val="Normal"/>
    <w:rsid w:val="006B0572"/>
    <w:pPr>
      <w:spacing w:before="113" w:line="240" w:lineRule="auto"/>
      <w:ind w:firstLine="0"/>
      <w:jc w:val="left"/>
    </w:pPr>
    <w:rPr>
      <w:rFonts w:ascii="New York" w:eastAsia="Arial Unicode MS" w:hAnsi="New York" w:cs="Arial Unicode MS"/>
      <w:i/>
      <w:iCs/>
      <w:snapToGrid/>
      <w:sz w:val="18"/>
      <w:szCs w:val="18"/>
    </w:rPr>
  </w:style>
  <w:style w:type="paragraph" w:customStyle="1" w:styleId="ksmblm0">
    <w:name w:val="ksmblm0"/>
    <w:basedOn w:val="Normal"/>
    <w:rsid w:val="006B0572"/>
    <w:pPr>
      <w:spacing w:before="57" w:line="240" w:lineRule="auto"/>
      <w:ind w:firstLine="0"/>
    </w:pPr>
    <w:rPr>
      <w:rFonts w:ascii="New York" w:eastAsia="Arial Unicode MS" w:hAnsi="New York" w:cs="Arial Unicode MS"/>
      <w:snapToGrid/>
      <w:sz w:val="18"/>
      <w:szCs w:val="18"/>
    </w:rPr>
  </w:style>
  <w:style w:type="paragraph" w:customStyle="1" w:styleId="ksmblmalt0">
    <w:name w:val="ksmblmalt0"/>
    <w:basedOn w:val="Normal"/>
    <w:rsid w:val="006B0572"/>
    <w:pPr>
      <w:spacing w:before="0" w:line="240" w:lineRule="auto"/>
      <w:ind w:firstLine="0"/>
      <w:jc w:val="left"/>
    </w:pPr>
    <w:rPr>
      <w:rFonts w:ascii="New York" w:eastAsia="Arial Unicode MS" w:hAnsi="New York" w:cs="Arial Unicode MS"/>
      <w:i/>
      <w:iCs/>
      <w:snapToGrid/>
      <w:sz w:val="18"/>
      <w:szCs w:val="18"/>
    </w:rPr>
  </w:style>
  <w:style w:type="paragraph" w:customStyle="1" w:styleId="nor1">
    <w:name w:val="nor1"/>
    <w:basedOn w:val="Normal"/>
    <w:rsid w:val="006B0572"/>
    <w:pPr>
      <w:spacing w:before="0" w:line="240" w:lineRule="auto"/>
      <w:ind w:firstLine="0"/>
    </w:pPr>
    <w:rPr>
      <w:rFonts w:ascii="New York" w:eastAsia="Arial Unicode MS" w:hAnsi="New York" w:cs="Arial Unicode MS"/>
      <w:snapToGrid/>
      <w:sz w:val="18"/>
      <w:szCs w:val="18"/>
    </w:rPr>
  </w:style>
  <w:style w:type="paragraph" w:customStyle="1" w:styleId="maddebasl1">
    <w:name w:val="maddebasl1"/>
    <w:basedOn w:val="Normal"/>
    <w:rsid w:val="006B0572"/>
    <w:pPr>
      <w:spacing w:before="113" w:line="240" w:lineRule="auto"/>
      <w:ind w:firstLine="0"/>
      <w:jc w:val="left"/>
    </w:pPr>
    <w:rPr>
      <w:rFonts w:ascii="New York" w:eastAsia="Arial Unicode MS" w:hAnsi="New York" w:cs="Arial Unicode MS"/>
      <w:i/>
      <w:iCs/>
      <w:snapToGrid/>
      <w:sz w:val="18"/>
      <w:szCs w:val="18"/>
    </w:rPr>
  </w:style>
  <w:style w:type="character" w:customStyle="1" w:styleId="normal1">
    <w:name w:val="normal1"/>
    <w:rsid w:val="006B0572"/>
    <w:rPr>
      <w:rFonts w:ascii="TR Arial" w:hAnsi="TR Arial" w:hint="default"/>
    </w:rPr>
  </w:style>
  <w:style w:type="paragraph" w:customStyle="1" w:styleId="nor2">
    <w:name w:val="nor2"/>
    <w:basedOn w:val="Normal"/>
    <w:rsid w:val="006B0572"/>
    <w:pPr>
      <w:spacing w:before="0" w:line="240" w:lineRule="auto"/>
      <w:ind w:firstLine="0"/>
    </w:pPr>
    <w:rPr>
      <w:rFonts w:ascii="New York" w:eastAsia="Arial Unicode MS" w:hAnsi="New York" w:cs="Arial Unicode MS"/>
      <w:snapToGrid/>
      <w:sz w:val="18"/>
      <w:szCs w:val="18"/>
    </w:rPr>
  </w:style>
  <w:style w:type="paragraph" w:customStyle="1" w:styleId="maddebasl2">
    <w:name w:val="maddebasl2"/>
    <w:basedOn w:val="Normal"/>
    <w:rsid w:val="006B0572"/>
    <w:pPr>
      <w:spacing w:before="113" w:line="240" w:lineRule="auto"/>
      <w:ind w:firstLine="0"/>
      <w:jc w:val="left"/>
    </w:pPr>
    <w:rPr>
      <w:rFonts w:ascii="New York" w:eastAsia="Arial Unicode MS" w:hAnsi="New York" w:cs="Arial Unicode MS"/>
      <w:i/>
      <w:iCs/>
      <w:snapToGrid/>
      <w:sz w:val="18"/>
      <w:szCs w:val="18"/>
    </w:rPr>
  </w:style>
  <w:style w:type="paragraph" w:styleId="NormalWeb">
    <w:name w:val="Normal (Web)"/>
    <w:basedOn w:val="Normal"/>
    <w:uiPriority w:val="99"/>
    <w:rsid w:val="006B0572"/>
    <w:pPr>
      <w:spacing w:before="100" w:beforeAutospacing="1" w:after="100" w:afterAutospacing="1" w:line="240" w:lineRule="auto"/>
      <w:ind w:firstLine="0"/>
      <w:jc w:val="left"/>
    </w:pPr>
    <w:rPr>
      <w:snapToGrid/>
      <w:sz w:val="24"/>
      <w:szCs w:val="24"/>
    </w:rPr>
  </w:style>
  <w:style w:type="paragraph" w:customStyle="1" w:styleId="maddebasl6">
    <w:name w:val="maddebasl6"/>
    <w:basedOn w:val="Normal"/>
    <w:rsid w:val="006B0572"/>
    <w:pPr>
      <w:spacing w:before="113" w:line="240" w:lineRule="auto"/>
      <w:ind w:firstLine="0"/>
      <w:jc w:val="left"/>
    </w:pPr>
    <w:rPr>
      <w:rFonts w:ascii="New York" w:hAnsi="New York" w:cs="Arial Unicode MS"/>
      <w:i/>
      <w:iCs/>
      <w:snapToGrid/>
      <w:sz w:val="18"/>
      <w:szCs w:val="18"/>
    </w:rPr>
  </w:style>
  <w:style w:type="paragraph" w:customStyle="1" w:styleId="3-NormalYaz">
    <w:name w:val="3-Normal Yazı"/>
    <w:rsid w:val="006B0572"/>
    <w:pPr>
      <w:tabs>
        <w:tab w:val="left" w:pos="566"/>
      </w:tabs>
      <w:jc w:val="both"/>
    </w:pPr>
    <w:rPr>
      <w:rFonts w:ascii="Times New Roman" w:eastAsia="?????? Pro W3" w:hAnsi="Times" w:cs="Times New Roman"/>
      <w:sz w:val="19"/>
      <w:szCs w:val="20"/>
    </w:rPr>
  </w:style>
  <w:style w:type="paragraph" w:customStyle="1" w:styleId="KlavuzTablo2-Vurgu41">
    <w:name w:val="Kılavuz Tablo 2 - Vurgu 41"/>
    <w:basedOn w:val="Balk1"/>
    <w:next w:val="Normal"/>
    <w:uiPriority w:val="39"/>
    <w:unhideWhenUsed/>
    <w:qFormat/>
    <w:rsid w:val="006B0572"/>
    <w:pPr>
      <w:spacing w:before="480" w:after="0" w:line="276" w:lineRule="auto"/>
      <w:jc w:val="left"/>
      <w:outlineLvl w:val="9"/>
    </w:pPr>
    <w:rPr>
      <w:rFonts w:ascii="Cambria" w:eastAsia="Times New Roman" w:hAnsi="Cambria" w:cs="Times New Roman"/>
      <w:b/>
      <w:bCs/>
      <w:snapToGrid/>
      <w:color w:val="365F91"/>
      <w:sz w:val="28"/>
      <w:szCs w:val="28"/>
    </w:rPr>
  </w:style>
  <w:style w:type="paragraph" w:customStyle="1" w:styleId="CharChar1CharCharChar">
    <w:name w:val="Char Char1 Char Char Char"/>
    <w:basedOn w:val="Normal"/>
    <w:rsid w:val="006B0572"/>
    <w:pPr>
      <w:spacing w:before="0" w:after="160" w:line="240" w:lineRule="exact"/>
      <w:ind w:firstLine="0"/>
      <w:jc w:val="left"/>
    </w:pPr>
    <w:rPr>
      <w:rFonts w:ascii="Arial" w:hAnsi="Arial" w:cs="Arial"/>
      <w:snapToGrid/>
      <w:sz w:val="20"/>
      <w:lang w:val="en-US" w:eastAsia="en-US"/>
    </w:rPr>
  </w:style>
  <w:style w:type="paragraph" w:customStyle="1" w:styleId="msobodytextindent">
    <w:name w:val="msobodytextindent"/>
    <w:basedOn w:val="Normal"/>
    <w:rsid w:val="006B0572"/>
    <w:pPr>
      <w:keepNext/>
      <w:widowControl w:val="0"/>
      <w:overflowPunct w:val="0"/>
      <w:autoSpaceDE w:val="0"/>
      <w:autoSpaceDN w:val="0"/>
      <w:adjustRightInd w:val="0"/>
      <w:spacing w:line="240" w:lineRule="auto"/>
      <w:ind w:firstLine="425"/>
    </w:pPr>
    <w:rPr>
      <w:snapToGrid/>
    </w:rPr>
  </w:style>
  <w:style w:type="paragraph" w:customStyle="1" w:styleId="CharCharCharCharCharCharCharCharCharCharCharCharCharCharChar">
    <w:name w:val="Char Char Char Char Char Char Char Char Char Char Char Char Char Char Char"/>
    <w:basedOn w:val="Normal"/>
    <w:rsid w:val="006B0572"/>
    <w:pPr>
      <w:spacing w:before="0" w:after="160" w:line="240" w:lineRule="exact"/>
      <w:ind w:firstLine="0"/>
      <w:jc w:val="left"/>
    </w:pPr>
    <w:rPr>
      <w:rFonts w:ascii="Verdana" w:hAnsi="Verdana"/>
      <w:snapToGrid/>
      <w:sz w:val="20"/>
      <w:lang w:val="en-US" w:eastAsia="en-US"/>
    </w:rPr>
  </w:style>
  <w:style w:type="character" w:customStyle="1" w:styleId="apple-converted-space">
    <w:name w:val="apple-converted-space"/>
    <w:rsid w:val="006B0572"/>
  </w:style>
  <w:style w:type="paragraph" w:customStyle="1" w:styleId="3-normalyaz0">
    <w:name w:val="3-normalyaz"/>
    <w:basedOn w:val="Normal"/>
    <w:rsid w:val="006B0572"/>
    <w:pPr>
      <w:spacing w:before="100" w:beforeAutospacing="1" w:after="100" w:afterAutospacing="1" w:line="240" w:lineRule="auto"/>
      <w:ind w:firstLine="0"/>
      <w:jc w:val="left"/>
    </w:pPr>
    <w:rPr>
      <w:snapToGrid/>
      <w:sz w:val="24"/>
      <w:szCs w:val="24"/>
    </w:rPr>
  </w:style>
  <w:style w:type="character" w:customStyle="1" w:styleId="grame">
    <w:name w:val="grame"/>
    <w:rsid w:val="006B0572"/>
  </w:style>
  <w:style w:type="character" w:customStyle="1" w:styleId="spelle">
    <w:name w:val="spelle"/>
    <w:rsid w:val="006B0572"/>
  </w:style>
  <w:style w:type="paragraph" w:customStyle="1" w:styleId="2-OrtaBaslk">
    <w:name w:val="2-Orta Baslık"/>
    <w:rsid w:val="006B0572"/>
    <w:pPr>
      <w:jc w:val="center"/>
    </w:pPr>
    <w:rPr>
      <w:rFonts w:ascii="Times New Roman" w:eastAsia="Times New Roman" w:hAnsi="Times New Roman" w:cs="Times New Roman"/>
      <w:b/>
      <w:sz w:val="19"/>
      <w:szCs w:val="20"/>
    </w:rPr>
  </w:style>
  <w:style w:type="paragraph" w:customStyle="1" w:styleId="Stil">
    <w:name w:val="Stil"/>
    <w:rsid w:val="006B0572"/>
    <w:pPr>
      <w:widowControl w:val="0"/>
      <w:autoSpaceDE w:val="0"/>
      <w:autoSpaceDN w:val="0"/>
      <w:adjustRightInd w:val="0"/>
    </w:pPr>
    <w:rPr>
      <w:rFonts w:ascii="Times New Roman" w:eastAsia="Times New Roman" w:hAnsi="Times New Roman" w:cs="Times New Roman"/>
      <w:lang w:eastAsia="tr-TR"/>
    </w:rPr>
  </w:style>
  <w:style w:type="paragraph" w:customStyle="1" w:styleId="CharCharCharCharCharCharCharCharChar">
    <w:name w:val="Char Char Char Char Char Char Char Char Char"/>
    <w:basedOn w:val="Normal"/>
    <w:rsid w:val="006B0572"/>
    <w:pPr>
      <w:spacing w:before="0" w:after="160" w:line="240" w:lineRule="exact"/>
      <w:ind w:firstLine="0"/>
      <w:jc w:val="left"/>
    </w:pPr>
    <w:rPr>
      <w:rFonts w:ascii="Verdana" w:hAnsi="Verdana"/>
      <w:snapToGrid/>
      <w:sz w:val="20"/>
      <w:lang w:val="en-US" w:eastAsia="en-US"/>
    </w:rPr>
  </w:style>
  <w:style w:type="paragraph" w:styleId="GvdeMetniGirintisi2">
    <w:name w:val="Body Text Indent 2"/>
    <w:basedOn w:val="Normal"/>
    <w:link w:val="GvdeMetniGirintisi2Char"/>
    <w:rsid w:val="006B0572"/>
    <w:pPr>
      <w:keepNext/>
      <w:widowControl w:val="0"/>
      <w:overflowPunct w:val="0"/>
      <w:autoSpaceDE w:val="0"/>
      <w:autoSpaceDN w:val="0"/>
      <w:adjustRightInd w:val="0"/>
      <w:spacing w:line="240" w:lineRule="auto"/>
      <w:ind w:firstLine="426"/>
      <w:textAlignment w:val="baseline"/>
    </w:pPr>
    <w:rPr>
      <w:snapToGrid/>
      <w:sz w:val="20"/>
    </w:rPr>
  </w:style>
  <w:style w:type="character" w:customStyle="1" w:styleId="GvdeMetniGirintisi2Char">
    <w:name w:val="Gövde Metni Girintisi 2 Char"/>
    <w:basedOn w:val="VarsaylanParagrafYazTipi"/>
    <w:link w:val="GvdeMetniGirintisi2"/>
    <w:rsid w:val="006B0572"/>
    <w:rPr>
      <w:rFonts w:ascii="Cambria" w:eastAsia="Times New Roman" w:hAnsi="Cambria" w:cs="Times New Roman"/>
      <w:sz w:val="20"/>
      <w:szCs w:val="20"/>
      <w:lang w:eastAsia="tr-TR"/>
    </w:rPr>
  </w:style>
  <w:style w:type="character" w:styleId="Gl">
    <w:name w:val="Strong"/>
    <w:uiPriority w:val="22"/>
    <w:qFormat/>
    <w:rsid w:val="006B0572"/>
    <w:rPr>
      <w:b/>
      <w:bC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Default">
    <w:name w:val="Default"/>
    <w:rsid w:val="006B0572"/>
    <w:pPr>
      <w:autoSpaceDE w:val="0"/>
      <w:autoSpaceDN w:val="0"/>
      <w:adjustRightInd w:val="0"/>
    </w:pPr>
    <w:rPr>
      <w:rFonts w:ascii="Times New Roman" w:eastAsia="Times New Roman" w:hAnsi="Times New Roman" w:cs="Times New Roman"/>
      <w:color w:val="000000"/>
      <w:lang w:eastAsia="tr-TR"/>
    </w:rPr>
  </w:style>
  <w:style w:type="paragraph" w:customStyle="1" w:styleId="CharCharCharCharCharCharCharCharChar3">
    <w:name w:val="Char Char Char Char Char Char Char Char Char3"/>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ListeParagraf1">
    <w:name w:val="Liste Paragraf1"/>
    <w:basedOn w:val="Normal"/>
    <w:rsid w:val="006B0572"/>
    <w:pPr>
      <w:spacing w:before="0" w:after="200" w:line="276" w:lineRule="auto"/>
      <w:ind w:left="720" w:firstLine="0"/>
      <w:jc w:val="left"/>
    </w:pPr>
    <w:rPr>
      <w:rFonts w:ascii="Calibri" w:hAnsi="Calibri"/>
      <w:snapToGrid/>
      <w:szCs w:val="22"/>
    </w:rPr>
  </w:style>
  <w:style w:type="paragraph" w:customStyle="1" w:styleId="ALTBASLIK">
    <w:name w:val="ALTBASLIK"/>
    <w:basedOn w:val="Normal"/>
    <w:rsid w:val="006B0572"/>
    <w:pPr>
      <w:tabs>
        <w:tab w:val="left" w:pos="567"/>
      </w:tabs>
      <w:spacing w:before="0" w:line="240" w:lineRule="auto"/>
      <w:ind w:firstLine="0"/>
      <w:jc w:val="center"/>
    </w:pPr>
    <w:rPr>
      <w:rFonts w:ascii="New York" w:hAnsi="New York"/>
      <w:b/>
      <w:snapToGrid/>
      <w:lang w:val="en-US"/>
    </w:rPr>
  </w:style>
  <w:style w:type="paragraph" w:customStyle="1" w:styleId="CharCharCharCharCharCharCharCharChar2">
    <w:name w:val="Char Char Char Char Char Char Char Char Char2"/>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msoheadng7">
    <w:name w:val="msoheadıng7"/>
    <w:basedOn w:val="Normal"/>
    <w:next w:val="Normal"/>
    <w:qFormat/>
    <w:rsid w:val="006B0572"/>
    <w:pPr>
      <w:widowControl w:val="0"/>
      <w:autoSpaceDE w:val="0"/>
      <w:autoSpaceDN w:val="0"/>
      <w:adjustRightInd w:val="0"/>
      <w:spacing w:before="240" w:after="60" w:line="240" w:lineRule="auto"/>
      <w:ind w:firstLine="0"/>
      <w:jc w:val="left"/>
      <w:outlineLvl w:val="6"/>
    </w:pPr>
    <w:rPr>
      <w:snapToGrid/>
      <w:sz w:val="24"/>
      <w:szCs w:val="24"/>
    </w:rPr>
  </w:style>
  <w:style w:type="paragraph" w:customStyle="1" w:styleId="msottle">
    <w:name w:val="msotıtle"/>
    <w:basedOn w:val="Normal"/>
    <w:qFormat/>
    <w:rsid w:val="006B0572"/>
    <w:pPr>
      <w:spacing w:before="0" w:line="240" w:lineRule="auto"/>
      <w:ind w:firstLine="0"/>
      <w:jc w:val="center"/>
    </w:pPr>
    <w:rPr>
      <w:rFonts w:ascii="Calibri" w:hAnsi="Calibri"/>
      <w:b/>
      <w:bCs/>
      <w:snapToGrid/>
      <w:sz w:val="20"/>
    </w:rPr>
  </w:style>
  <w:style w:type="paragraph" w:customStyle="1" w:styleId="msoplantext">
    <w:name w:val="msoplaıntext"/>
    <w:basedOn w:val="Normal"/>
    <w:rsid w:val="006B0572"/>
    <w:pPr>
      <w:spacing w:before="0" w:line="240" w:lineRule="auto"/>
      <w:ind w:firstLine="0"/>
      <w:jc w:val="left"/>
    </w:pPr>
    <w:rPr>
      <w:rFonts w:ascii="Courier New" w:hAnsi="Courier New"/>
      <w:snapToGrid/>
      <w:sz w:val="20"/>
    </w:rPr>
  </w:style>
  <w:style w:type="character" w:customStyle="1" w:styleId="Balk7Char1">
    <w:name w:val="Başlık 7 Char1"/>
    <w:semiHidden/>
    <w:rsid w:val="006B0572"/>
    <w:rPr>
      <w:rFonts w:ascii="Cambria" w:eastAsia="Times New Roman" w:hAnsi="Cambria" w:cs="Times New Roman"/>
      <w:i/>
      <w:iCs/>
      <w:color w:val="404040"/>
      <w:sz w:val="22"/>
      <w:szCs w:val="22"/>
    </w:rPr>
  </w:style>
  <w:style w:type="character" w:customStyle="1" w:styleId="Balk8Char1">
    <w:name w:val="Başlık 8 Char1"/>
    <w:semiHidden/>
    <w:rsid w:val="006B0572"/>
    <w:rPr>
      <w:rFonts w:ascii="Cambria" w:eastAsia="Times New Roman" w:hAnsi="Cambria" w:cs="Times New Roman"/>
      <w:color w:val="404040"/>
    </w:rPr>
  </w:style>
  <w:style w:type="character" w:customStyle="1" w:styleId="Balk9Char1">
    <w:name w:val="Başlık 9 Char1"/>
    <w:semiHidden/>
    <w:rsid w:val="006B0572"/>
    <w:rPr>
      <w:rFonts w:ascii="Cambria" w:eastAsia="Times New Roman" w:hAnsi="Cambria" w:cs="Times New Roman"/>
      <w:i/>
      <w:iCs/>
      <w:color w:val="404040"/>
    </w:rPr>
  </w:style>
  <w:style w:type="paragraph" w:customStyle="1" w:styleId="ncedenbiimlendirilmi0">
    <w:name w:val="ncedenbiimlendirilmi"/>
    <w:basedOn w:val="Normal"/>
    <w:rsid w:val="006B0572"/>
    <w:pPr>
      <w:spacing w:before="100" w:beforeAutospacing="1" w:after="100" w:afterAutospacing="1" w:line="240" w:lineRule="auto"/>
      <w:ind w:firstLine="0"/>
      <w:jc w:val="left"/>
    </w:pPr>
    <w:rPr>
      <w:snapToGrid/>
      <w:sz w:val="24"/>
      <w:szCs w:val="24"/>
    </w:rPr>
  </w:style>
  <w:style w:type="paragraph" w:customStyle="1" w:styleId="ncedenbiimlendirilmi00">
    <w:name w:val="ncedenbiimlendirilmi0"/>
    <w:basedOn w:val="Normal"/>
    <w:rsid w:val="006B0572"/>
    <w:pPr>
      <w:spacing w:before="100" w:beforeAutospacing="1" w:after="100" w:afterAutospacing="1" w:line="240" w:lineRule="auto"/>
      <w:ind w:firstLine="0"/>
      <w:jc w:val="left"/>
    </w:pPr>
    <w:rPr>
      <w:snapToGrid/>
      <w:sz w:val="24"/>
      <w:szCs w:val="24"/>
    </w:rPr>
  </w:style>
  <w:style w:type="paragraph" w:customStyle="1" w:styleId="CharCharCharCharCharCharCharCharChar1">
    <w:name w:val="Char Char Char Char Char Char Char Char Char1"/>
    <w:basedOn w:val="Normal"/>
    <w:rsid w:val="006B0572"/>
    <w:pPr>
      <w:spacing w:before="0" w:after="160" w:line="240" w:lineRule="exact"/>
      <w:ind w:firstLine="0"/>
      <w:jc w:val="left"/>
    </w:pPr>
    <w:rPr>
      <w:rFonts w:ascii="Verdana" w:hAnsi="Verdana"/>
      <w:snapToGrid/>
      <w:sz w:val="20"/>
      <w:lang w:val="en-US" w:eastAsia="en-US"/>
    </w:rPr>
  </w:style>
  <w:style w:type="paragraph" w:styleId="Liste2">
    <w:name w:val="List 2"/>
    <w:basedOn w:val="Normal"/>
    <w:rsid w:val="006B0572"/>
    <w:pPr>
      <w:spacing w:before="0" w:after="200" w:line="276" w:lineRule="auto"/>
      <w:ind w:left="566" w:hanging="283"/>
      <w:jc w:val="left"/>
    </w:pPr>
    <w:rPr>
      <w:rFonts w:ascii="Calibri" w:hAnsi="Calibri"/>
      <w:snapToGrid/>
      <w:szCs w:val="22"/>
    </w:rPr>
  </w:style>
  <w:style w:type="paragraph" w:styleId="Liste3">
    <w:name w:val="List 3"/>
    <w:basedOn w:val="Normal"/>
    <w:rsid w:val="006B0572"/>
    <w:pPr>
      <w:spacing w:before="0" w:after="200" w:line="276" w:lineRule="auto"/>
      <w:ind w:left="849" w:hanging="283"/>
      <w:jc w:val="left"/>
    </w:pPr>
    <w:rPr>
      <w:rFonts w:ascii="Calibri" w:hAnsi="Calibri"/>
      <w:snapToGrid/>
      <w:szCs w:val="22"/>
    </w:rPr>
  </w:style>
  <w:style w:type="paragraph" w:styleId="Liste4">
    <w:name w:val="List 4"/>
    <w:basedOn w:val="Normal"/>
    <w:rsid w:val="006B0572"/>
    <w:pPr>
      <w:spacing w:before="0" w:after="200" w:line="276" w:lineRule="auto"/>
      <w:ind w:left="1132" w:hanging="283"/>
      <w:jc w:val="left"/>
    </w:pPr>
    <w:rPr>
      <w:rFonts w:ascii="Calibri" w:hAnsi="Calibri"/>
      <w:snapToGrid/>
      <w:szCs w:val="22"/>
    </w:rPr>
  </w:style>
  <w:style w:type="paragraph" w:styleId="ListeMaddemi">
    <w:name w:val="List Bullet"/>
    <w:basedOn w:val="Normal"/>
    <w:rsid w:val="006B0572"/>
    <w:pPr>
      <w:tabs>
        <w:tab w:val="num" w:pos="360"/>
      </w:tabs>
      <w:spacing w:before="0" w:after="200" w:line="276" w:lineRule="auto"/>
      <w:ind w:left="360" w:hanging="360"/>
      <w:jc w:val="left"/>
    </w:pPr>
    <w:rPr>
      <w:rFonts w:ascii="Calibri" w:hAnsi="Calibri"/>
      <w:snapToGrid/>
      <w:szCs w:val="22"/>
    </w:rPr>
  </w:style>
  <w:style w:type="paragraph" w:styleId="ListeMaddemi2">
    <w:name w:val="List Bullet 2"/>
    <w:basedOn w:val="Normal"/>
    <w:rsid w:val="006B0572"/>
    <w:pPr>
      <w:tabs>
        <w:tab w:val="num" w:pos="643"/>
      </w:tabs>
      <w:spacing w:before="0" w:after="200" w:line="276" w:lineRule="auto"/>
      <w:ind w:left="643" w:hanging="360"/>
      <w:jc w:val="left"/>
    </w:pPr>
    <w:rPr>
      <w:rFonts w:ascii="Calibri" w:hAnsi="Calibri"/>
      <w:snapToGrid/>
      <w:szCs w:val="22"/>
    </w:rPr>
  </w:style>
  <w:style w:type="paragraph" w:styleId="ListeMaddemi3">
    <w:name w:val="List Bullet 3"/>
    <w:basedOn w:val="Normal"/>
    <w:rsid w:val="006B0572"/>
    <w:pPr>
      <w:tabs>
        <w:tab w:val="num" w:pos="926"/>
      </w:tabs>
      <w:spacing w:before="0" w:after="200" w:line="276" w:lineRule="auto"/>
      <w:ind w:left="926" w:hanging="360"/>
      <w:jc w:val="left"/>
    </w:pPr>
    <w:rPr>
      <w:rFonts w:ascii="Calibri" w:hAnsi="Calibri"/>
      <w:snapToGrid/>
      <w:szCs w:val="22"/>
    </w:rPr>
  </w:style>
  <w:style w:type="paragraph" w:styleId="GvdeMetnilkGirintisi">
    <w:name w:val="Body Text First Indent"/>
    <w:basedOn w:val="GvdeMetni"/>
    <w:link w:val="GvdeMetnilkGirintisiChar"/>
    <w:rsid w:val="006B0572"/>
    <w:pPr>
      <w:spacing w:line="276" w:lineRule="auto"/>
      <w:ind w:firstLine="210"/>
    </w:pPr>
    <w:rPr>
      <w:rFonts w:ascii="Calibri" w:hAnsi="Calibri"/>
    </w:rPr>
  </w:style>
  <w:style w:type="character" w:customStyle="1" w:styleId="GvdeMetnilkGirintisiChar">
    <w:name w:val="Gövde Metni İlk Girintisi Char"/>
    <w:basedOn w:val="GvdeMetniChar"/>
    <w:link w:val="GvdeMetnilkGirintisi"/>
    <w:rsid w:val="006B0572"/>
    <w:rPr>
      <w:rFonts w:ascii="Calibri" w:eastAsia="Times New Roman" w:hAnsi="Calibri" w:cs="Times New Roman"/>
      <w:lang w:val="x-none" w:eastAsia="x-none"/>
    </w:rPr>
  </w:style>
  <w:style w:type="paragraph" w:styleId="GvdeMetnilkGirintisi2">
    <w:name w:val="Body Text First Indent 2"/>
    <w:basedOn w:val="GvdeMetniGirintisi"/>
    <w:link w:val="GvdeMetnilkGirintisi2Char"/>
    <w:rsid w:val="006B0572"/>
    <w:pPr>
      <w:keepNext w:val="0"/>
      <w:widowControl/>
      <w:overflowPunct/>
      <w:autoSpaceDE/>
      <w:autoSpaceDN/>
      <w:adjustRightInd/>
      <w:spacing w:before="0" w:after="120" w:line="276" w:lineRule="auto"/>
      <w:ind w:left="283" w:firstLine="210"/>
      <w:jc w:val="left"/>
      <w:textAlignment w:val="auto"/>
    </w:pPr>
    <w:rPr>
      <w:rFonts w:ascii="Calibri" w:hAnsi="Calibri"/>
      <w:b/>
      <w:sz w:val="24"/>
    </w:rPr>
  </w:style>
  <w:style w:type="character" w:customStyle="1" w:styleId="GvdeMetnilkGirintisi2Char">
    <w:name w:val="Gövde Metni İlk Girintisi 2 Char"/>
    <w:basedOn w:val="GvdeMetniGirintisiChar"/>
    <w:link w:val="GvdeMetnilkGirintisi2"/>
    <w:rsid w:val="006B0572"/>
    <w:rPr>
      <w:rFonts w:ascii="Calibri" w:eastAsia="Times New Roman" w:hAnsi="Calibri" w:cs="Times New Roman"/>
      <w:b/>
      <w:sz w:val="22"/>
      <w:szCs w:val="20"/>
      <w:lang w:val="x-none" w:eastAsia="x-none"/>
    </w:rPr>
  </w:style>
  <w:style w:type="paragraph" w:customStyle="1" w:styleId="GvdeMetniGirintisi21">
    <w:name w:val="Gövde Metni Girintisi 21"/>
    <w:basedOn w:val="Normal"/>
    <w:rsid w:val="006B0572"/>
    <w:pPr>
      <w:spacing w:before="0" w:line="240" w:lineRule="auto"/>
      <w:ind w:firstLine="708"/>
    </w:pPr>
    <w:rPr>
      <w:b/>
      <w:bCs/>
      <w:snapToGrid/>
      <w:sz w:val="26"/>
      <w:szCs w:val="26"/>
    </w:rPr>
  </w:style>
  <w:style w:type="character" w:customStyle="1" w:styleId="articleseparator">
    <w:name w:val="article_separator"/>
    <w:rsid w:val="006B0572"/>
    <w:rPr>
      <w:vanish/>
      <w:webHidden w:val="0"/>
      <w:specVanish/>
    </w:rPr>
  </w:style>
  <w:style w:type="character" w:customStyle="1" w:styleId="art-postheader">
    <w:name w:val="art-postheader"/>
    <w:rsid w:val="006B0572"/>
  </w:style>
  <w:style w:type="character" w:customStyle="1" w:styleId="pathway">
    <w:name w:val="pathway"/>
    <w:rsid w:val="006B0572"/>
    <w:rPr>
      <w:rFonts w:ascii="Arial" w:hAnsi="Arial" w:cs="Arial" w:hint="default"/>
      <w:b/>
      <w:bCs/>
      <w:vanish w:val="0"/>
      <w:webHidden w:val="0"/>
      <w:specVanish/>
    </w:rPr>
  </w:style>
  <w:style w:type="paragraph" w:customStyle="1" w:styleId="tarih">
    <w:name w:val="tarih"/>
    <w:basedOn w:val="Normal"/>
    <w:rsid w:val="006B0572"/>
    <w:pPr>
      <w:pBdr>
        <w:top w:val="single" w:sz="4" w:space="3" w:color="EEEEEE"/>
        <w:bottom w:val="single" w:sz="4" w:space="3" w:color="EEEEEE"/>
      </w:pBdr>
      <w:spacing w:before="64" w:after="64" w:line="240" w:lineRule="auto"/>
      <w:ind w:left="129" w:firstLine="0"/>
      <w:jc w:val="left"/>
    </w:pPr>
    <w:rPr>
      <w:snapToGrid/>
      <w:color w:val="666666"/>
      <w:sz w:val="24"/>
      <w:szCs w:val="24"/>
    </w:rPr>
  </w:style>
  <w:style w:type="character" w:customStyle="1" w:styleId="Normal10">
    <w:name w:val="Normal1"/>
    <w:rsid w:val="006B0572"/>
    <w:rPr>
      <w:rFonts w:ascii="TR Arial" w:hAnsi="TR Arial" w:hint="default"/>
      <w:noProof w:val="0"/>
      <w:sz w:val="24"/>
      <w:lang w:val="en-GB"/>
    </w:rPr>
  </w:style>
  <w:style w:type="paragraph" w:customStyle="1" w:styleId="Normal0">
    <w:name w:val="*Normal"/>
    <w:rsid w:val="006B0572"/>
    <w:rPr>
      <w:rFonts w:ascii="Times New Roman" w:eastAsia="Times New Roman" w:hAnsi="Times New Roman" w:cs="Times New Roman"/>
      <w:szCs w:val="20"/>
      <w:lang w:val="en-GB" w:eastAsia="tr-TR"/>
    </w:rPr>
  </w:style>
  <w:style w:type="paragraph" w:customStyle="1" w:styleId="msobodytextfrstndent">
    <w:name w:val="msobodytextfırstındent"/>
    <w:basedOn w:val="GvdeMetni"/>
    <w:rsid w:val="006B0572"/>
    <w:pPr>
      <w:spacing w:line="276" w:lineRule="auto"/>
      <w:ind w:firstLine="210"/>
    </w:pPr>
    <w:rPr>
      <w:rFonts w:ascii="Calibri" w:hAnsi="Calibri"/>
      <w:sz w:val="22"/>
      <w:szCs w:val="22"/>
    </w:rPr>
  </w:style>
  <w:style w:type="paragraph" w:customStyle="1" w:styleId="msobodytextfrstndent2">
    <w:name w:val="msobodytextfırstındent2"/>
    <w:basedOn w:val="GvdeMetniGirintisi"/>
    <w:rsid w:val="006B0572"/>
    <w:pPr>
      <w:keepNext w:val="0"/>
      <w:widowControl/>
      <w:overflowPunct/>
      <w:autoSpaceDE/>
      <w:autoSpaceDN/>
      <w:adjustRightInd/>
      <w:spacing w:before="0" w:after="120" w:line="276" w:lineRule="auto"/>
      <w:ind w:left="283" w:firstLine="210"/>
      <w:jc w:val="left"/>
      <w:textAlignment w:val="auto"/>
    </w:pPr>
    <w:rPr>
      <w:rFonts w:ascii="Calibri" w:hAnsi="Calibri"/>
      <w:szCs w:val="22"/>
    </w:rPr>
  </w:style>
  <w:style w:type="character" w:customStyle="1" w:styleId="GvdeMetnilkGirintisiChar1">
    <w:name w:val="Gövde Metni İlk Girintisi Char1"/>
    <w:semiHidden/>
    <w:rsid w:val="006B0572"/>
    <w:rPr>
      <w:rFonts w:ascii="Courier New" w:eastAsia="Times New Roman" w:hAnsi="Courier New" w:cs="Courier New"/>
      <w:sz w:val="20"/>
      <w:szCs w:val="20"/>
    </w:rPr>
  </w:style>
  <w:style w:type="character" w:customStyle="1" w:styleId="GvdeMetnilkGirintisi2Char1">
    <w:name w:val="Gövde Metni İlk Girintisi 2 Char1"/>
    <w:semiHidden/>
    <w:rsid w:val="006B0572"/>
    <w:rPr>
      <w:rFonts w:ascii="Arial" w:eastAsia="Times New Roman" w:hAnsi="Arial" w:cs="Times New Roman"/>
      <w:b w:val="0"/>
      <w:sz w:val="24"/>
      <w:szCs w:val="20"/>
    </w:rPr>
  </w:style>
  <w:style w:type="paragraph" w:customStyle="1" w:styleId="TOCHeading1">
    <w:name w:val="TOC Heading1"/>
    <w:basedOn w:val="Balk1"/>
    <w:next w:val="Normal"/>
    <w:uiPriority w:val="39"/>
    <w:semiHidden/>
    <w:unhideWhenUsed/>
    <w:qFormat/>
    <w:rsid w:val="006B0572"/>
    <w:pPr>
      <w:spacing w:before="480" w:after="0" w:line="276" w:lineRule="auto"/>
      <w:ind w:left="1429" w:hanging="360"/>
      <w:jc w:val="left"/>
      <w:outlineLvl w:val="9"/>
    </w:pPr>
    <w:rPr>
      <w:rFonts w:ascii="Cambria" w:eastAsia="Times New Roman" w:hAnsi="Cambria" w:cs="Times New Roman"/>
      <w:b/>
      <w:bCs/>
      <w:snapToGrid/>
      <w:color w:val="365F91"/>
      <w:sz w:val="28"/>
      <w:szCs w:val="28"/>
      <w:lang w:eastAsia="en-US"/>
    </w:rPr>
  </w:style>
  <w:style w:type="paragraph" w:customStyle="1" w:styleId="2-ortabaslk0">
    <w:name w:val="2-ortabaslk"/>
    <w:basedOn w:val="Normal"/>
    <w:rsid w:val="006B0572"/>
    <w:pPr>
      <w:spacing w:before="100" w:beforeAutospacing="1" w:after="100" w:afterAutospacing="1" w:line="240" w:lineRule="auto"/>
      <w:ind w:firstLine="0"/>
      <w:jc w:val="left"/>
    </w:pPr>
    <w:rPr>
      <w:rFonts w:ascii="Times" w:hAnsi="Times"/>
      <w:snapToGrid/>
      <w:sz w:val="20"/>
      <w:lang w:val="en-US" w:eastAsia="en-US"/>
    </w:rPr>
  </w:style>
  <w:style w:type="paragraph" w:customStyle="1" w:styleId="baslk">
    <w:name w:val="baslk"/>
    <w:basedOn w:val="Normal"/>
    <w:rsid w:val="006B0572"/>
    <w:pPr>
      <w:spacing w:before="100" w:beforeAutospacing="1" w:after="100" w:afterAutospacing="1" w:line="240" w:lineRule="auto"/>
      <w:ind w:firstLine="0"/>
      <w:jc w:val="left"/>
    </w:pPr>
    <w:rPr>
      <w:snapToGrid/>
      <w:sz w:val="24"/>
      <w:szCs w:val="24"/>
    </w:rPr>
  </w:style>
  <w:style w:type="paragraph" w:customStyle="1" w:styleId="ksmblm1">
    <w:name w:val="ksmblm"/>
    <w:basedOn w:val="Normal"/>
    <w:rsid w:val="006B0572"/>
    <w:pPr>
      <w:spacing w:before="57" w:line="240" w:lineRule="auto"/>
      <w:ind w:firstLine="0"/>
    </w:pPr>
    <w:rPr>
      <w:rFonts w:ascii="New York" w:eastAsia="Arial Unicode MS" w:hAnsi="New York" w:cs="Arial Unicode MS"/>
      <w:snapToGrid/>
      <w:sz w:val="18"/>
      <w:szCs w:val="18"/>
    </w:rPr>
  </w:style>
  <w:style w:type="paragraph" w:customStyle="1" w:styleId="ksmblmalt">
    <w:name w:val="ksmblmalt"/>
    <w:basedOn w:val="Normal"/>
    <w:rsid w:val="006B0572"/>
    <w:pPr>
      <w:spacing w:before="0" w:line="240" w:lineRule="auto"/>
      <w:ind w:firstLine="0"/>
      <w:jc w:val="left"/>
    </w:pPr>
    <w:rPr>
      <w:rFonts w:ascii="New York" w:eastAsia="Arial Unicode MS" w:hAnsi="New York" w:cs="Arial Unicode MS"/>
      <w:i/>
      <w:iCs/>
      <w:snapToGrid/>
      <w:sz w:val="18"/>
      <w:szCs w:val="18"/>
    </w:rPr>
  </w:style>
  <w:style w:type="paragraph" w:customStyle="1" w:styleId="nor3">
    <w:name w:val="nor3"/>
    <w:basedOn w:val="Normal"/>
    <w:rsid w:val="006B0572"/>
    <w:pPr>
      <w:spacing w:before="0" w:line="240" w:lineRule="auto"/>
      <w:ind w:firstLine="0"/>
    </w:pPr>
    <w:rPr>
      <w:rFonts w:ascii="New York" w:eastAsia="Arial Unicode MS" w:hAnsi="New York" w:cs="Arial Unicode MS"/>
      <w:snapToGrid/>
      <w:sz w:val="18"/>
      <w:szCs w:val="18"/>
    </w:rPr>
  </w:style>
  <w:style w:type="paragraph" w:customStyle="1" w:styleId="maddebasl3">
    <w:name w:val="maddebasl3"/>
    <w:basedOn w:val="Normal"/>
    <w:rsid w:val="006B0572"/>
    <w:pPr>
      <w:spacing w:before="113" w:line="240" w:lineRule="auto"/>
      <w:ind w:firstLine="0"/>
      <w:jc w:val="left"/>
    </w:pPr>
    <w:rPr>
      <w:rFonts w:ascii="New York" w:eastAsia="Arial Unicode MS" w:hAnsi="New York" w:cs="Arial Unicode MS"/>
      <w:i/>
      <w:iCs/>
      <w:snapToGrid/>
      <w:sz w:val="18"/>
      <w:szCs w:val="18"/>
    </w:rPr>
  </w:style>
  <w:style w:type="paragraph" w:customStyle="1" w:styleId="nor5">
    <w:name w:val="nor5"/>
    <w:basedOn w:val="Normal"/>
    <w:rsid w:val="006B0572"/>
    <w:pPr>
      <w:spacing w:before="0" w:line="240" w:lineRule="auto"/>
      <w:ind w:firstLine="0"/>
    </w:pPr>
    <w:rPr>
      <w:rFonts w:ascii="New York" w:eastAsia="Arial Unicode MS" w:hAnsi="New York" w:cs="Arial Unicode MS"/>
      <w:snapToGrid/>
      <w:sz w:val="18"/>
      <w:szCs w:val="18"/>
    </w:rPr>
  </w:style>
  <w:style w:type="paragraph" w:customStyle="1" w:styleId="maddebasl5">
    <w:name w:val="maddebasl5"/>
    <w:basedOn w:val="Normal"/>
    <w:rsid w:val="006B0572"/>
    <w:pPr>
      <w:spacing w:before="113" w:line="240" w:lineRule="auto"/>
      <w:ind w:firstLine="0"/>
      <w:jc w:val="left"/>
    </w:pPr>
    <w:rPr>
      <w:rFonts w:ascii="New York" w:eastAsia="Arial Unicode MS" w:hAnsi="New York" w:cs="Arial Unicode MS"/>
      <w:i/>
      <w:iCs/>
      <w:snapToGrid/>
      <w:sz w:val="18"/>
      <w:szCs w:val="18"/>
    </w:rPr>
  </w:style>
  <w:style w:type="paragraph" w:customStyle="1" w:styleId="nor6">
    <w:name w:val="nor6"/>
    <w:basedOn w:val="Normal"/>
    <w:rsid w:val="006B0572"/>
    <w:pPr>
      <w:spacing w:before="0" w:line="240" w:lineRule="auto"/>
      <w:ind w:firstLine="0"/>
    </w:pPr>
    <w:rPr>
      <w:rFonts w:ascii="New York" w:eastAsia="Arial Unicode MS" w:hAnsi="New York" w:cs="Arial Unicode MS"/>
      <w:snapToGrid/>
      <w:sz w:val="18"/>
      <w:szCs w:val="18"/>
    </w:rPr>
  </w:style>
  <w:style w:type="paragraph" w:customStyle="1" w:styleId="ksmblmalt1">
    <w:name w:val="ksmblmalt1"/>
    <w:basedOn w:val="Normal"/>
    <w:rsid w:val="006B0572"/>
    <w:pPr>
      <w:spacing w:before="0" w:line="240" w:lineRule="auto"/>
      <w:ind w:firstLine="0"/>
      <w:jc w:val="left"/>
    </w:pPr>
    <w:rPr>
      <w:rFonts w:ascii="New York" w:hAnsi="New York"/>
      <w:i/>
      <w:iCs/>
      <w:snapToGrid/>
      <w:sz w:val="18"/>
      <w:szCs w:val="18"/>
    </w:rPr>
  </w:style>
  <w:style w:type="paragraph" w:customStyle="1" w:styleId="ksmblm10">
    <w:name w:val="ksmblm1"/>
    <w:basedOn w:val="Normal"/>
    <w:rsid w:val="006B0572"/>
    <w:pPr>
      <w:spacing w:before="57" w:line="240" w:lineRule="auto"/>
      <w:ind w:firstLine="0"/>
    </w:pPr>
    <w:rPr>
      <w:rFonts w:ascii="New York" w:hAnsi="New York"/>
      <w:snapToGrid/>
      <w:sz w:val="18"/>
      <w:szCs w:val="18"/>
    </w:rPr>
  </w:style>
  <w:style w:type="paragraph" w:customStyle="1" w:styleId="nor4">
    <w:name w:val="nor4"/>
    <w:basedOn w:val="Normal"/>
    <w:rsid w:val="006B0572"/>
    <w:pPr>
      <w:spacing w:before="0" w:line="240" w:lineRule="auto"/>
      <w:ind w:firstLine="0"/>
    </w:pPr>
    <w:rPr>
      <w:rFonts w:ascii="New York" w:hAnsi="New York"/>
      <w:snapToGrid/>
      <w:sz w:val="18"/>
      <w:szCs w:val="18"/>
    </w:rPr>
  </w:style>
  <w:style w:type="paragraph" w:customStyle="1" w:styleId="NormalWeb1">
    <w:name w:val="Normal (Web)1"/>
    <w:basedOn w:val="Normal"/>
    <w:rsid w:val="006B0572"/>
    <w:pPr>
      <w:spacing w:before="100" w:beforeAutospacing="1" w:after="100" w:afterAutospacing="1" w:line="231" w:lineRule="atLeast"/>
      <w:ind w:firstLine="0"/>
      <w:jc w:val="left"/>
    </w:pPr>
    <w:rPr>
      <w:rFonts w:ascii="Tahoma" w:hAnsi="Tahoma" w:cs="Tahoma"/>
      <w:snapToGrid/>
      <w:color w:val="6F6F6F"/>
      <w:sz w:val="16"/>
      <w:szCs w:val="16"/>
    </w:rPr>
  </w:style>
  <w:style w:type="paragraph" w:customStyle="1" w:styleId="Baslk0">
    <w:name w:val="Baslık"/>
    <w:basedOn w:val="Normal"/>
    <w:next w:val="Normal"/>
    <w:rsid w:val="006B0572"/>
    <w:pPr>
      <w:tabs>
        <w:tab w:val="left" w:pos="567"/>
      </w:tabs>
      <w:spacing w:before="0" w:line="240" w:lineRule="auto"/>
      <w:ind w:firstLine="0"/>
    </w:pPr>
    <w:rPr>
      <w:rFonts w:ascii="New York" w:hAnsi="New York"/>
      <w:snapToGrid/>
      <w:u w:val="single"/>
      <w:lang w:val="en-US"/>
    </w:rPr>
  </w:style>
  <w:style w:type="paragraph" w:styleId="GvdeMetni3">
    <w:name w:val="Body Text 3"/>
    <w:basedOn w:val="Normal"/>
    <w:link w:val="GvdeMetni3Char"/>
    <w:rsid w:val="006B0572"/>
    <w:pPr>
      <w:spacing w:line="240" w:lineRule="auto"/>
      <w:ind w:firstLine="0"/>
    </w:pPr>
    <w:rPr>
      <w:rFonts w:ascii="Times New Roman" w:hAnsi="Times New Roman"/>
      <w:snapToGrid/>
      <w:sz w:val="24"/>
      <w:u w:val="single"/>
      <w:lang w:val="x-none" w:eastAsia="x-none"/>
    </w:rPr>
  </w:style>
  <w:style w:type="character" w:customStyle="1" w:styleId="GvdeMetni3Char">
    <w:name w:val="Gövde Metni 3 Char"/>
    <w:basedOn w:val="VarsaylanParagrafYazTipi"/>
    <w:link w:val="GvdeMetni3"/>
    <w:rsid w:val="006B0572"/>
    <w:rPr>
      <w:rFonts w:ascii="Times New Roman" w:eastAsia="Times New Roman" w:hAnsi="Times New Roman" w:cs="Times New Roman"/>
      <w:szCs w:val="20"/>
      <w:u w:val="single"/>
      <w:lang w:val="x-none" w:eastAsia="x-none"/>
    </w:rPr>
  </w:style>
  <w:style w:type="paragraph" w:styleId="BelgeBalantlar">
    <w:name w:val="Document Map"/>
    <w:basedOn w:val="Normal"/>
    <w:link w:val="BelgeBalantlarChar"/>
    <w:rsid w:val="006B0572"/>
    <w:pPr>
      <w:shd w:val="clear" w:color="auto" w:fill="000080"/>
      <w:spacing w:before="0" w:line="240" w:lineRule="auto"/>
      <w:ind w:firstLine="0"/>
      <w:jc w:val="left"/>
    </w:pPr>
    <w:rPr>
      <w:rFonts w:ascii="Tahoma" w:hAnsi="Tahoma"/>
      <w:snapToGrid/>
      <w:sz w:val="20"/>
      <w:lang w:val="x-none" w:eastAsia="x-none"/>
    </w:rPr>
  </w:style>
  <w:style w:type="character" w:customStyle="1" w:styleId="BelgeBalantlarChar">
    <w:name w:val="Belge Bağlantıları Char"/>
    <w:basedOn w:val="VarsaylanParagrafYazTipi"/>
    <w:link w:val="BelgeBalantlar"/>
    <w:rsid w:val="006B0572"/>
    <w:rPr>
      <w:rFonts w:ascii="Tahoma" w:eastAsia="Times New Roman" w:hAnsi="Tahoma" w:cs="Times New Roman"/>
      <w:sz w:val="20"/>
      <w:szCs w:val="20"/>
      <w:shd w:val="clear" w:color="auto" w:fill="000080"/>
      <w:lang w:val="x-none" w:eastAsia="x-none"/>
    </w:rPr>
  </w:style>
  <w:style w:type="paragraph" w:styleId="ListeDevam2">
    <w:name w:val="List Continue 2"/>
    <w:basedOn w:val="Normal"/>
    <w:rsid w:val="006B0572"/>
    <w:pPr>
      <w:spacing w:before="0" w:after="120" w:line="240" w:lineRule="auto"/>
      <w:ind w:left="566" w:firstLine="0"/>
      <w:jc w:val="left"/>
    </w:pPr>
    <w:rPr>
      <w:snapToGrid/>
      <w:sz w:val="20"/>
    </w:rPr>
  </w:style>
  <w:style w:type="paragraph" w:styleId="Liste5">
    <w:name w:val="List 5"/>
    <w:basedOn w:val="Normal"/>
    <w:rsid w:val="006B0572"/>
    <w:pPr>
      <w:spacing w:before="0" w:line="240" w:lineRule="auto"/>
      <w:ind w:left="1415" w:hanging="283"/>
      <w:jc w:val="left"/>
    </w:pPr>
    <w:rPr>
      <w:snapToGrid/>
      <w:sz w:val="20"/>
    </w:rPr>
  </w:style>
  <w:style w:type="paragraph" w:styleId="ListeMaddemi5">
    <w:name w:val="List Bullet 5"/>
    <w:basedOn w:val="Normal"/>
    <w:autoRedefine/>
    <w:rsid w:val="006B0572"/>
    <w:pPr>
      <w:spacing w:before="0" w:line="240" w:lineRule="auto"/>
      <w:ind w:firstLine="0"/>
    </w:pPr>
    <w:rPr>
      <w:snapToGrid/>
      <w:sz w:val="20"/>
    </w:rPr>
  </w:style>
  <w:style w:type="paragraph" w:styleId="ListeDevam3">
    <w:name w:val="List Continue 3"/>
    <w:basedOn w:val="Normal"/>
    <w:rsid w:val="006B0572"/>
    <w:pPr>
      <w:spacing w:before="0" w:after="120" w:line="240" w:lineRule="auto"/>
      <w:ind w:left="849" w:firstLine="0"/>
      <w:jc w:val="left"/>
    </w:pPr>
    <w:rPr>
      <w:snapToGrid/>
      <w:sz w:val="20"/>
    </w:rPr>
  </w:style>
  <w:style w:type="paragraph" w:styleId="ListeDevam5">
    <w:name w:val="List Continue 5"/>
    <w:basedOn w:val="Normal"/>
    <w:rsid w:val="006B0572"/>
    <w:pPr>
      <w:spacing w:before="0" w:after="120" w:line="240" w:lineRule="auto"/>
      <w:ind w:left="1415" w:firstLine="0"/>
      <w:jc w:val="left"/>
    </w:pPr>
    <w:rPr>
      <w:snapToGrid/>
      <w:sz w:val="20"/>
    </w:rPr>
  </w:style>
  <w:style w:type="table" w:customStyle="1" w:styleId="TabloStili3">
    <w:name w:val="Tablo Stili3"/>
    <w:basedOn w:val="TabloListe1"/>
    <w:rsid w:val="006B0572"/>
    <w:rPr>
      <w:color w:val="0000FF"/>
      <w:lang w:val="en-US" w:eastAsia="en-US"/>
    </w:rPr>
    <w:tblPr/>
    <w:tcPr>
      <w:shd w:val="clear" w:color="auto" w:fill="999999"/>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clear" w:color="auto"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1">
    <w:name w:val="Table List 1"/>
    <w:basedOn w:val="NormalTablo"/>
    <w:rsid w:val="006B0572"/>
    <w:rPr>
      <w:rFonts w:ascii="Times New Roman" w:eastAsia="Times New Roman" w:hAnsi="Times New Roman" w:cs="Times New Roman"/>
      <w:sz w:val="20"/>
      <w:szCs w:val="2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Spacing1">
    <w:name w:val="No Spacing1"/>
    <w:rsid w:val="006B0572"/>
    <w:rPr>
      <w:rFonts w:ascii="Calibri" w:eastAsia="Times New Roman" w:hAnsi="Calibri" w:cs="Times New Roman"/>
      <w:sz w:val="22"/>
      <w:szCs w:val="22"/>
      <w:lang w:eastAsia="tr-TR"/>
    </w:rPr>
  </w:style>
  <w:style w:type="paragraph" w:customStyle="1" w:styleId="ListParagraph1">
    <w:name w:val="List Paragraph1"/>
    <w:basedOn w:val="Normal"/>
    <w:rsid w:val="006B0572"/>
    <w:pPr>
      <w:spacing w:before="0" w:after="200" w:line="276" w:lineRule="auto"/>
      <w:ind w:left="720" w:firstLine="0"/>
      <w:jc w:val="left"/>
    </w:pPr>
    <w:rPr>
      <w:rFonts w:ascii="Calibri" w:hAnsi="Calibri" w:cs="Calibri"/>
      <w:snapToGrid/>
      <w:szCs w:val="22"/>
    </w:rPr>
  </w:style>
  <w:style w:type="paragraph" w:customStyle="1" w:styleId="western">
    <w:name w:val="western"/>
    <w:basedOn w:val="Normal"/>
    <w:rsid w:val="006B0572"/>
    <w:pPr>
      <w:overflowPunct w:val="0"/>
      <w:autoSpaceDE w:val="0"/>
      <w:autoSpaceDN w:val="0"/>
      <w:adjustRightInd w:val="0"/>
      <w:spacing w:before="100" w:after="119" w:line="240" w:lineRule="auto"/>
      <w:ind w:firstLine="0"/>
      <w:jc w:val="left"/>
    </w:pPr>
    <w:rPr>
      <w:snapToGrid/>
      <w:color w:val="000000"/>
      <w:sz w:val="20"/>
    </w:rPr>
  </w:style>
  <w:style w:type="paragraph" w:customStyle="1" w:styleId="BodyText21">
    <w:name w:val="Body Text 21"/>
    <w:basedOn w:val="Normal"/>
    <w:rsid w:val="006B0572"/>
    <w:pPr>
      <w:overflowPunct w:val="0"/>
      <w:autoSpaceDE w:val="0"/>
      <w:autoSpaceDN w:val="0"/>
      <w:adjustRightInd w:val="0"/>
      <w:spacing w:line="360" w:lineRule="auto"/>
      <w:ind w:firstLine="851"/>
    </w:pPr>
    <w:rPr>
      <w:snapToGrid/>
      <w:color w:val="FF0000"/>
      <w:sz w:val="20"/>
      <w:lang w:val="en-US"/>
    </w:rPr>
  </w:style>
  <w:style w:type="paragraph" w:customStyle="1" w:styleId="BodyTextIndent21">
    <w:name w:val="Body Text Indent 21"/>
    <w:basedOn w:val="Normal"/>
    <w:rsid w:val="006B0572"/>
    <w:pPr>
      <w:overflowPunct w:val="0"/>
      <w:autoSpaceDE w:val="0"/>
      <w:autoSpaceDN w:val="0"/>
      <w:adjustRightInd w:val="0"/>
      <w:spacing w:line="360" w:lineRule="auto"/>
      <w:ind w:firstLine="851"/>
    </w:pPr>
    <w:rPr>
      <w:snapToGrid/>
      <w:sz w:val="26"/>
      <w:lang w:val="en-US"/>
    </w:rPr>
  </w:style>
  <w:style w:type="numbering" w:styleId="111111">
    <w:name w:val="Outline List 2"/>
    <w:basedOn w:val="ListeYok"/>
    <w:rsid w:val="006B0572"/>
    <w:pPr>
      <w:numPr>
        <w:numId w:val="19"/>
      </w:numPr>
    </w:pPr>
  </w:style>
  <w:style w:type="numbering" w:customStyle="1" w:styleId="Stil1">
    <w:name w:val="Stil1"/>
    <w:rsid w:val="006B0572"/>
    <w:pPr>
      <w:numPr>
        <w:numId w:val="20"/>
      </w:numPr>
    </w:pPr>
  </w:style>
  <w:style w:type="numbering" w:customStyle="1" w:styleId="Stil2">
    <w:name w:val="Stil2"/>
    <w:rsid w:val="006B0572"/>
    <w:pPr>
      <w:numPr>
        <w:numId w:val="21"/>
      </w:numPr>
    </w:pPr>
  </w:style>
  <w:style w:type="numbering" w:customStyle="1" w:styleId="Stil3">
    <w:name w:val="Stil3"/>
    <w:basedOn w:val="ListeYok"/>
    <w:rsid w:val="006B0572"/>
    <w:pPr>
      <w:numPr>
        <w:numId w:val="22"/>
      </w:numPr>
    </w:pPr>
  </w:style>
  <w:style w:type="paragraph" w:customStyle="1" w:styleId="TableParagraph">
    <w:name w:val="Table Paragraph"/>
    <w:basedOn w:val="Normal"/>
    <w:uiPriority w:val="1"/>
    <w:qFormat/>
    <w:rsid w:val="006B0572"/>
    <w:pPr>
      <w:widowControl w:val="0"/>
      <w:autoSpaceDE w:val="0"/>
      <w:autoSpaceDN w:val="0"/>
      <w:adjustRightInd w:val="0"/>
      <w:spacing w:before="0" w:line="240" w:lineRule="auto"/>
      <w:ind w:firstLine="0"/>
      <w:jc w:val="left"/>
    </w:pPr>
    <w:rPr>
      <w:snapToGrid/>
      <w:sz w:val="24"/>
      <w:szCs w:val="24"/>
    </w:rPr>
  </w:style>
  <w:style w:type="character" w:customStyle="1" w:styleId="Footnote">
    <w:name w:val="Footnote_"/>
    <w:link w:val="Footnote0"/>
    <w:rsid w:val="006B0572"/>
    <w:rPr>
      <w:rFonts w:ascii="Book Antiqua" w:eastAsia="Book Antiqua" w:hAnsi="Book Antiqua" w:cs="Book Antiqua"/>
      <w:sz w:val="17"/>
      <w:szCs w:val="17"/>
      <w:shd w:val="clear" w:color="auto" w:fill="FFFFFF"/>
    </w:rPr>
  </w:style>
  <w:style w:type="character" w:customStyle="1" w:styleId="Bodytext">
    <w:name w:val="Body text_"/>
    <w:link w:val="GvdeMetni4"/>
    <w:rsid w:val="006B0572"/>
    <w:rPr>
      <w:rFonts w:ascii="Book Antiqua" w:eastAsia="Book Antiqua" w:hAnsi="Book Antiqua" w:cs="Book Antiqua"/>
      <w:shd w:val="clear" w:color="auto" w:fill="FFFFFF"/>
    </w:rPr>
  </w:style>
  <w:style w:type="paragraph" w:customStyle="1" w:styleId="Footnote0">
    <w:name w:val="Footnote"/>
    <w:basedOn w:val="Normal"/>
    <w:link w:val="Footnote"/>
    <w:rsid w:val="006B0572"/>
    <w:pPr>
      <w:shd w:val="clear" w:color="auto" w:fill="FFFFFF"/>
      <w:spacing w:before="0" w:line="212" w:lineRule="exact"/>
      <w:ind w:hanging="700"/>
      <w:jc w:val="left"/>
    </w:pPr>
    <w:rPr>
      <w:rFonts w:ascii="Book Antiqua" w:eastAsia="Book Antiqua" w:hAnsi="Book Antiqua" w:cs="Book Antiqua"/>
      <w:snapToGrid/>
      <w:sz w:val="17"/>
      <w:szCs w:val="17"/>
      <w:lang w:eastAsia="en-US"/>
    </w:rPr>
  </w:style>
  <w:style w:type="paragraph" w:customStyle="1" w:styleId="GvdeMetni4">
    <w:name w:val="Gövde Metni4"/>
    <w:basedOn w:val="Normal"/>
    <w:link w:val="Bodytext"/>
    <w:rsid w:val="006B0572"/>
    <w:pPr>
      <w:shd w:val="clear" w:color="auto" w:fill="FFFFFF"/>
      <w:spacing w:before="1080" w:after="180" w:line="0" w:lineRule="atLeast"/>
      <w:ind w:firstLine="0"/>
      <w:jc w:val="center"/>
    </w:pPr>
    <w:rPr>
      <w:rFonts w:ascii="Book Antiqua" w:eastAsia="Book Antiqua" w:hAnsi="Book Antiqua" w:cs="Book Antiqua"/>
      <w:snapToGrid/>
      <w:sz w:val="24"/>
      <w:szCs w:val="24"/>
      <w:lang w:eastAsia="en-US"/>
    </w:rPr>
  </w:style>
  <w:style w:type="character" w:customStyle="1" w:styleId="GvdeMetni1">
    <w:name w:val="Gövde Metni1"/>
    <w:rsid w:val="006B0572"/>
    <w:rPr>
      <w:rFonts w:ascii="Book Antiqua" w:eastAsia="Book Antiqua" w:hAnsi="Book Antiqua" w:cs="Book Antiqua"/>
      <w:b w:val="0"/>
      <w:bCs w:val="0"/>
      <w:i w:val="0"/>
      <w:iCs w:val="0"/>
      <w:smallCaps w:val="0"/>
      <w:strike w:val="0"/>
      <w:spacing w:val="0"/>
      <w:sz w:val="20"/>
      <w:szCs w:val="20"/>
    </w:rPr>
  </w:style>
  <w:style w:type="character" w:customStyle="1" w:styleId="BodytextItalic">
    <w:name w:val="Body text + Italic"/>
    <w:rsid w:val="006B0572"/>
    <w:rPr>
      <w:rFonts w:ascii="Book Antiqua" w:eastAsia="Book Antiqua" w:hAnsi="Book Antiqua" w:cs="Book Antiqua"/>
      <w:b w:val="0"/>
      <w:bCs w:val="0"/>
      <w:i/>
      <w:iCs/>
      <w:smallCaps w:val="0"/>
      <w:strike w:val="0"/>
      <w:spacing w:val="0"/>
      <w:sz w:val="20"/>
      <w:szCs w:val="20"/>
    </w:rPr>
  </w:style>
  <w:style w:type="character" w:customStyle="1" w:styleId="Bodytext8ptBold">
    <w:name w:val="Body text + 8 pt.Bold"/>
    <w:rsid w:val="006B0572"/>
    <w:rPr>
      <w:rFonts w:ascii="Book Antiqua" w:eastAsia="Book Antiqua" w:hAnsi="Book Antiqua" w:cs="Book Antiqua"/>
      <w:b/>
      <w:bCs/>
      <w:i w:val="0"/>
      <w:iCs w:val="0"/>
      <w:smallCaps w:val="0"/>
      <w:strike w:val="0"/>
      <w:spacing w:val="0"/>
      <w:sz w:val="16"/>
      <w:szCs w:val="16"/>
    </w:rPr>
  </w:style>
  <w:style w:type="character" w:customStyle="1" w:styleId="daire">
    <w:name w:val="daire"/>
    <w:rsid w:val="006B0572"/>
  </w:style>
  <w:style w:type="character" w:customStyle="1" w:styleId="esas">
    <w:name w:val="esas"/>
    <w:rsid w:val="006B0572"/>
  </w:style>
  <w:style w:type="character" w:customStyle="1" w:styleId="basliklar">
    <w:name w:val="basliklar"/>
    <w:rsid w:val="006B0572"/>
  </w:style>
  <w:style w:type="paragraph" w:customStyle="1" w:styleId="ecxmsonormal">
    <w:name w:val="ecxmsonormal"/>
    <w:basedOn w:val="Normal"/>
    <w:rsid w:val="006B0572"/>
    <w:pPr>
      <w:spacing w:before="100" w:beforeAutospacing="1" w:after="100" w:afterAutospacing="1" w:line="240" w:lineRule="auto"/>
      <w:ind w:firstLine="0"/>
      <w:jc w:val="left"/>
    </w:pPr>
    <w:rPr>
      <w:rFonts w:ascii="Times" w:hAnsi="Times"/>
      <w:snapToGrid/>
      <w:sz w:val="20"/>
      <w:lang w:val="en-US" w:eastAsia="en-US"/>
    </w:rPr>
  </w:style>
  <w:style w:type="character" w:customStyle="1" w:styleId="ecxmsofootnotereference">
    <w:name w:val="ecxmsofootnotereference"/>
    <w:rsid w:val="006B0572"/>
  </w:style>
  <w:style w:type="character" w:customStyle="1" w:styleId="davavekarar">
    <w:name w:val="davavekarar"/>
    <w:rsid w:val="006B0572"/>
  </w:style>
  <w:style w:type="character" w:customStyle="1" w:styleId="baslik">
    <w:name w:val="baslik"/>
    <w:rsid w:val="006B0572"/>
  </w:style>
  <w:style w:type="character" w:customStyle="1" w:styleId="dairekarari">
    <w:name w:val="dairekarari"/>
    <w:rsid w:val="006B0572"/>
  </w:style>
  <w:style w:type="character" w:customStyle="1" w:styleId="bottom">
    <w:name w:val="bottom"/>
    <w:rsid w:val="006B0572"/>
  </w:style>
  <w:style w:type="character" w:customStyle="1" w:styleId="dropcap">
    <w:name w:val="dropcap"/>
    <w:rsid w:val="006B0572"/>
  </w:style>
  <w:style w:type="character" w:customStyle="1" w:styleId="date-display-single">
    <w:name w:val="date-display-single"/>
    <w:rsid w:val="006B0572"/>
  </w:style>
  <w:style w:type="paragraph" w:customStyle="1" w:styleId="Balk11pt">
    <w:name w:val="Başlık 11 pt"/>
    <w:rsid w:val="006B0572"/>
    <w:pPr>
      <w:tabs>
        <w:tab w:val="left" w:pos="566"/>
      </w:tabs>
      <w:ind w:firstLine="566"/>
      <w:jc w:val="both"/>
    </w:pPr>
    <w:rPr>
      <w:rFonts w:ascii="Times New Roman" w:eastAsia="Times New Roman" w:hAnsi="Times New Roman" w:cs="Times New Roman"/>
      <w:sz w:val="22"/>
      <w:szCs w:val="20"/>
      <w:u w:val="single"/>
      <w:lang w:eastAsia="tr-TR"/>
    </w:rPr>
  </w:style>
  <w:style w:type="character" w:customStyle="1" w:styleId="Footnote6">
    <w:name w:val="Footnote (6)_"/>
    <w:link w:val="Footnote60"/>
    <w:rsid w:val="006B0572"/>
    <w:rPr>
      <w:rFonts w:ascii="Book Antiqua" w:eastAsia="Book Antiqua" w:hAnsi="Book Antiqua" w:cs="Book Antiqua"/>
      <w:shd w:val="clear" w:color="auto" w:fill="FFFFFF"/>
    </w:rPr>
  </w:style>
  <w:style w:type="paragraph" w:customStyle="1" w:styleId="Footnote60">
    <w:name w:val="Footnote (6)"/>
    <w:basedOn w:val="Normal"/>
    <w:link w:val="Footnote6"/>
    <w:rsid w:val="006B0572"/>
    <w:pPr>
      <w:shd w:val="clear" w:color="auto" w:fill="FFFFFF"/>
      <w:spacing w:before="300" w:after="60" w:line="259" w:lineRule="exact"/>
      <w:ind w:firstLine="400"/>
    </w:pPr>
    <w:rPr>
      <w:rFonts w:ascii="Book Antiqua" w:eastAsia="Book Antiqua" w:hAnsi="Book Antiqua" w:cs="Book Antiqua"/>
      <w:snapToGrid/>
      <w:sz w:val="24"/>
      <w:szCs w:val="24"/>
      <w:lang w:eastAsia="en-US"/>
    </w:rPr>
  </w:style>
  <w:style w:type="character" w:customStyle="1" w:styleId="Footnote6Italic">
    <w:name w:val="Footnote (6) + Italic"/>
    <w:rsid w:val="006B0572"/>
    <w:rPr>
      <w:rFonts w:ascii="Book Antiqua" w:eastAsia="Book Antiqua" w:hAnsi="Book Antiqua" w:cs="Book Antiqua"/>
      <w:b w:val="0"/>
      <w:bCs w:val="0"/>
      <w:i/>
      <w:iCs/>
      <w:smallCaps w:val="0"/>
      <w:strike w:val="0"/>
      <w:spacing w:val="0"/>
      <w:sz w:val="20"/>
      <w:szCs w:val="20"/>
    </w:rPr>
  </w:style>
  <w:style w:type="character" w:customStyle="1" w:styleId="GvdeMetni20">
    <w:name w:val="Gövde Metni2"/>
    <w:rsid w:val="006B0572"/>
    <w:rPr>
      <w:rFonts w:ascii="Book Antiqua" w:eastAsia="Book Antiqua" w:hAnsi="Book Antiqua" w:cs="Book Antiqua"/>
      <w:b w:val="0"/>
      <w:bCs w:val="0"/>
      <w:i w:val="0"/>
      <w:iCs w:val="0"/>
      <w:smallCaps w:val="0"/>
      <w:strike w:val="0"/>
      <w:spacing w:val="0"/>
      <w:sz w:val="20"/>
      <w:szCs w:val="20"/>
    </w:rPr>
  </w:style>
  <w:style w:type="character" w:customStyle="1" w:styleId="A1">
    <w:name w:val="A1"/>
    <w:uiPriority w:val="99"/>
    <w:rsid w:val="006B0572"/>
    <w:rPr>
      <w:color w:val="000000"/>
      <w:sz w:val="22"/>
      <w:szCs w:val="22"/>
    </w:rPr>
  </w:style>
  <w:style w:type="paragraph" w:customStyle="1" w:styleId="Pa3">
    <w:name w:val="Pa3"/>
    <w:basedOn w:val="Default"/>
    <w:next w:val="Default"/>
    <w:uiPriority w:val="99"/>
    <w:rsid w:val="006B0572"/>
    <w:pPr>
      <w:spacing w:line="241" w:lineRule="atLeast"/>
    </w:pPr>
    <w:rPr>
      <w:color w:val="auto"/>
    </w:rPr>
  </w:style>
  <w:style w:type="paragraph" w:customStyle="1" w:styleId="CharCharChar">
    <w:name w:val="Char Char Char"/>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CharCharCharCharCharCharCharCharCharCharCharCharCharChar">
    <w:name w:val="Char Char Char Char Char Char Char Char Char Char Char Char Char Char"/>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Char1">
    <w:name w:val="Char1"/>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CharCharCharCharCharCharCharChar1">
    <w:name w:val="Char Char Char Char Char Char Char Char1"/>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CharCharCharCharCharCharCharCharCharCharCharCharCharChar1CharCharCharCharCharCharCharCharCharCharCharCharCharCharCharCharCharCharCharCharCharChar">
    <w:name w:val="Char Char Char Char Char Char Char Char Char Char Char Char Char Char1 Char Char Char Char Char Char Char Char Char Char Char Char Char Char Char Char Char Char Char Char Char Char"/>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CharChar1">
    <w:name w:val="Char Char1"/>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1"/>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CharCharCharCharCharCharCharCharChar5">
    <w:name w:val="Char Char Char Char Char Char Char Char Char5"/>
    <w:basedOn w:val="Normal"/>
    <w:semiHidden/>
    <w:rsid w:val="006B0572"/>
    <w:pPr>
      <w:spacing w:before="0" w:after="160" w:line="240" w:lineRule="exact"/>
      <w:ind w:firstLine="0"/>
      <w:jc w:val="left"/>
    </w:pPr>
    <w:rPr>
      <w:rFonts w:ascii="Tahoma" w:hAnsi="Tahoma"/>
      <w:snapToGrid/>
      <w:sz w:val="20"/>
      <w:lang w:val="en-US" w:eastAsia="en-US"/>
    </w:rPr>
  </w:style>
  <w:style w:type="paragraph" w:customStyle="1" w:styleId="CharChar2CharCharCharCharCharCharChar">
    <w:name w:val="Char Char2 Char Char Char Char Char Char Char"/>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CharCharCharCharCharCharCharCharCharCharCharCharCharCharChar1">
    <w:name w:val="Char Char Char Char Char Char Char Char Char Char Char Char Char Char Char1"/>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CharChar3">
    <w:name w:val="Char Char3"/>
    <w:basedOn w:val="Normal"/>
    <w:rsid w:val="006B0572"/>
    <w:pPr>
      <w:spacing w:before="0" w:after="160" w:line="240" w:lineRule="exact"/>
      <w:ind w:firstLine="0"/>
      <w:jc w:val="left"/>
    </w:pPr>
    <w:rPr>
      <w:rFonts w:ascii="Verdana" w:hAnsi="Verdana"/>
      <w:snapToGrid/>
      <w:sz w:val="20"/>
      <w:lang w:val="en-US" w:eastAsia="en-US"/>
    </w:rPr>
  </w:style>
  <w:style w:type="paragraph" w:customStyle="1" w:styleId="ortabalkbold0">
    <w:name w:val="ortabalkbold"/>
    <w:basedOn w:val="Normal"/>
    <w:rsid w:val="006B0572"/>
    <w:pPr>
      <w:spacing w:before="100" w:beforeAutospacing="1" w:after="100" w:afterAutospacing="1" w:line="240" w:lineRule="auto"/>
      <w:ind w:firstLine="0"/>
      <w:jc w:val="left"/>
    </w:pPr>
    <w:rPr>
      <w:snapToGrid/>
      <w:sz w:val="24"/>
      <w:szCs w:val="24"/>
    </w:rPr>
  </w:style>
  <w:style w:type="paragraph" w:customStyle="1" w:styleId="metin0">
    <w:name w:val="metin"/>
    <w:basedOn w:val="Normal"/>
    <w:rsid w:val="006B0572"/>
    <w:pPr>
      <w:spacing w:before="100" w:beforeAutospacing="1" w:after="100" w:afterAutospacing="1" w:line="240" w:lineRule="auto"/>
      <w:ind w:firstLine="0"/>
      <w:jc w:val="left"/>
    </w:pPr>
    <w:rPr>
      <w:snapToGrid/>
      <w:sz w:val="24"/>
      <w:szCs w:val="24"/>
    </w:rPr>
  </w:style>
  <w:style w:type="paragraph" w:customStyle="1" w:styleId="stylescroll">
    <w:name w:val="stylescroll"/>
    <w:basedOn w:val="Normal"/>
    <w:rsid w:val="006B0572"/>
    <w:pPr>
      <w:spacing w:before="100" w:beforeAutospacing="1" w:after="100" w:afterAutospacing="1" w:line="240" w:lineRule="auto"/>
      <w:ind w:firstLine="0"/>
      <w:jc w:val="left"/>
    </w:pPr>
    <w:rPr>
      <w:rFonts w:ascii="Calibri" w:hAnsi="Calibri" w:cs="Calibri"/>
      <w:snapToGrid/>
      <w:color w:val="333333"/>
      <w:sz w:val="21"/>
      <w:szCs w:val="21"/>
    </w:rPr>
  </w:style>
  <w:style w:type="character" w:customStyle="1" w:styleId="A4">
    <w:name w:val="A4"/>
    <w:uiPriority w:val="99"/>
    <w:rsid w:val="006B0572"/>
    <w:rPr>
      <w:color w:val="000000"/>
      <w:sz w:val="22"/>
      <w:szCs w:val="22"/>
    </w:rPr>
  </w:style>
  <w:style w:type="paragraph" w:customStyle="1" w:styleId="article-paragraph">
    <w:name w:val="article-paragraph"/>
    <w:basedOn w:val="Normal"/>
    <w:rsid w:val="006B0572"/>
    <w:pPr>
      <w:spacing w:before="0" w:after="75" w:line="312" w:lineRule="atLeast"/>
      <w:ind w:firstLine="0"/>
    </w:pPr>
    <w:rPr>
      <w:rFonts w:ascii="Arial" w:hAnsi="Arial" w:cs="Arial"/>
      <w:snapToGrid/>
      <w:sz w:val="26"/>
      <w:szCs w:val="26"/>
    </w:rPr>
  </w:style>
  <w:style w:type="character" w:customStyle="1" w:styleId="A5">
    <w:name w:val="A5"/>
    <w:uiPriority w:val="99"/>
    <w:rsid w:val="006B0572"/>
    <w:rPr>
      <w:color w:val="000000"/>
      <w:sz w:val="12"/>
      <w:szCs w:val="12"/>
    </w:rPr>
  </w:style>
  <w:style w:type="character" w:customStyle="1" w:styleId="byline3">
    <w:name w:val="byline3"/>
    <w:rsid w:val="006B0572"/>
    <w:rPr>
      <w:vanish/>
      <w:webHidden w:val="0"/>
      <w:specVanish w:val="0"/>
    </w:rPr>
  </w:style>
  <w:style w:type="character" w:customStyle="1" w:styleId="ListeParagrafChar">
    <w:name w:val="Liste Paragraf Char"/>
    <w:link w:val="ListeParagraf"/>
    <w:uiPriority w:val="34"/>
    <w:locked/>
    <w:rsid w:val="006B0572"/>
  </w:style>
  <w:style w:type="paragraph" w:customStyle="1" w:styleId="Standard">
    <w:name w:val="Standard"/>
    <w:uiPriority w:val="99"/>
    <w:rsid w:val="006B0572"/>
    <w:pPr>
      <w:suppressAutoHyphens/>
      <w:autoSpaceDN w:val="0"/>
      <w:spacing w:before="120" w:after="120"/>
      <w:jc w:val="both"/>
      <w:textAlignment w:val="baseline"/>
    </w:pPr>
    <w:rPr>
      <w:rFonts w:ascii="Times New Roman" w:eastAsia="Times New Roman" w:hAnsi="Times New Roman" w:cs="Times New Roman"/>
      <w:kern w:val="3"/>
    </w:rPr>
  </w:style>
  <w:style w:type="paragraph" w:styleId="AralkYok">
    <w:name w:val="No Spacing"/>
    <w:link w:val="AralkYokChar"/>
    <w:uiPriority w:val="1"/>
    <w:qFormat/>
    <w:rsid w:val="006B0572"/>
    <w:rPr>
      <w:rFonts w:ascii="Times New Roman" w:eastAsia="Times New Roman" w:hAnsi="Times New Roman" w:cs="Times New Roman"/>
      <w:szCs w:val="22"/>
    </w:rPr>
  </w:style>
  <w:style w:type="character" w:customStyle="1" w:styleId="AralkYokChar">
    <w:name w:val="Aralık Yok Char"/>
    <w:link w:val="AralkYok"/>
    <w:uiPriority w:val="1"/>
    <w:locked/>
    <w:rsid w:val="006B0572"/>
    <w:rPr>
      <w:rFonts w:ascii="Times New Roman" w:eastAsia="Times New Roman" w:hAnsi="Times New Roman" w:cs="Times New Roman"/>
      <w:szCs w:val="22"/>
    </w:rPr>
  </w:style>
  <w:style w:type="character" w:customStyle="1" w:styleId="views-field">
    <w:name w:val="views-field"/>
    <w:rsid w:val="006B0572"/>
  </w:style>
  <w:style w:type="character" w:customStyle="1" w:styleId="views-label">
    <w:name w:val="views-label"/>
    <w:rsid w:val="006B0572"/>
  </w:style>
  <w:style w:type="character" w:customStyle="1" w:styleId="field-content">
    <w:name w:val="field-content"/>
    <w:rsid w:val="006B0572"/>
  </w:style>
  <w:style w:type="character" w:styleId="zmlenmeyenBahsetme">
    <w:name w:val="Unresolved Mention"/>
    <w:uiPriority w:val="99"/>
    <w:semiHidden/>
    <w:unhideWhenUsed/>
    <w:rsid w:val="006B0572"/>
    <w:rPr>
      <w:color w:val="605E5C"/>
      <w:shd w:val="clear" w:color="auto" w:fill="E1DFDD"/>
    </w:rPr>
  </w:style>
  <w:style w:type="paragraph" w:customStyle="1" w:styleId="normalweb10">
    <w:name w:val="normalweb1"/>
    <w:basedOn w:val="Normal"/>
    <w:rsid w:val="006B0572"/>
    <w:pPr>
      <w:spacing w:before="100" w:beforeAutospacing="1" w:after="100" w:afterAutospacing="1" w:line="240" w:lineRule="auto"/>
      <w:ind w:firstLine="0"/>
      <w:jc w:val="left"/>
    </w:pPr>
    <w:rPr>
      <w:snapToGrid/>
      <w:sz w:val="24"/>
      <w:szCs w:val="24"/>
    </w:rPr>
  </w:style>
  <w:style w:type="paragraph" w:customStyle="1" w:styleId="tablecontents">
    <w:name w:val="tablecontents"/>
    <w:basedOn w:val="Normal"/>
    <w:rsid w:val="006B0572"/>
    <w:pPr>
      <w:spacing w:before="100" w:beforeAutospacing="1" w:after="100" w:afterAutospacing="1"/>
    </w:pPr>
  </w:style>
  <w:style w:type="paragraph" w:customStyle="1" w:styleId="bx1">
    <w:name w:val="bx1"/>
    <w:basedOn w:val="Normal"/>
    <w:rsid w:val="006B0572"/>
    <w:pPr>
      <w:spacing w:before="100" w:beforeAutospacing="1" w:after="100" w:afterAutospacing="1"/>
    </w:pPr>
  </w:style>
  <w:style w:type="paragraph" w:customStyle="1" w:styleId="trn">
    <w:name w:val="trn"/>
    <w:basedOn w:val="Normal"/>
    <w:rsid w:val="006B0572"/>
    <w:pPr>
      <w:spacing w:before="100" w:beforeAutospacing="1" w:after="100" w:afterAutospacing="1"/>
    </w:pPr>
  </w:style>
  <w:style w:type="paragraph" w:customStyle="1" w:styleId="t">
    <w:name w:val="t"/>
    <w:basedOn w:val="Normal"/>
    <w:rsid w:val="006B0572"/>
    <w:pPr>
      <w:spacing w:before="100" w:beforeAutospacing="1" w:after="100" w:afterAutospacing="1"/>
    </w:pPr>
  </w:style>
  <w:style w:type="paragraph" w:customStyle="1" w:styleId="Stil4">
    <w:name w:val="Stil4"/>
    <w:basedOn w:val="BlmBal"/>
    <w:link w:val="Stil4Char"/>
    <w:qFormat/>
    <w:rsid w:val="006B0572"/>
    <w:rPr>
      <w:sz w:val="32"/>
    </w:rPr>
  </w:style>
  <w:style w:type="paragraph" w:customStyle="1" w:styleId="Stil5">
    <w:name w:val="Stil5"/>
    <w:basedOn w:val="T4"/>
    <w:link w:val="Stil5Char"/>
    <w:qFormat/>
    <w:rsid w:val="006B0572"/>
    <w:pPr>
      <w:tabs>
        <w:tab w:val="left" w:pos="938"/>
      </w:tabs>
    </w:pPr>
    <w:rPr>
      <w:rFonts w:ascii="Zurich Cn BT" w:hAnsi="Zurich Cn BT"/>
      <w:sz w:val="24"/>
      <w:szCs w:val="18"/>
      <w:lang w:val="x-none" w:eastAsia="x-none"/>
    </w:rPr>
  </w:style>
  <w:style w:type="character" w:customStyle="1" w:styleId="Stil4Char">
    <w:name w:val="Stil4 Char"/>
    <w:link w:val="Stil4"/>
    <w:rsid w:val="006B0572"/>
    <w:rPr>
      <w:rFonts w:ascii="TR France" w:eastAsia="MS Mincho" w:hAnsi="TR France" w:cs="Arial"/>
      <w:b/>
      <w:bCs/>
      <w:kern w:val="28"/>
      <w:sz w:val="32"/>
      <w:szCs w:val="32"/>
      <w:lang w:val="x-none" w:eastAsia="x-none"/>
    </w:rPr>
  </w:style>
  <w:style w:type="paragraph" w:customStyle="1" w:styleId="Stil-br">
    <w:name w:val="Stil-İbr"/>
    <w:basedOn w:val="T4"/>
    <w:link w:val="Stil-brChar"/>
    <w:qFormat/>
    <w:rsid w:val="006B0572"/>
    <w:pPr>
      <w:tabs>
        <w:tab w:val="left" w:pos="938"/>
      </w:tabs>
    </w:pPr>
    <w:rPr>
      <w:rFonts w:ascii="Zurich Cn BT" w:hAnsi="Zurich Cn BT"/>
      <w:sz w:val="18"/>
      <w:szCs w:val="18"/>
      <w:lang w:val="x-none" w:eastAsia="x-none"/>
    </w:rPr>
  </w:style>
  <w:style w:type="character" w:customStyle="1" w:styleId="Stil5Char">
    <w:name w:val="Stil5 Char"/>
    <w:link w:val="Stil5"/>
    <w:rsid w:val="006B0572"/>
    <w:rPr>
      <w:rFonts w:ascii="Zurich Cn BT" w:eastAsia="Times New Roman" w:hAnsi="Zurich Cn BT" w:cs="Times New Roman"/>
      <w:noProof/>
      <w:snapToGrid w:val="0"/>
      <w:szCs w:val="18"/>
      <w:lang w:val="x-none" w:eastAsia="x-none"/>
    </w:rPr>
  </w:style>
  <w:style w:type="paragraph" w:customStyle="1" w:styleId="Stil6">
    <w:name w:val="Stil6"/>
    <w:basedOn w:val="T2"/>
    <w:link w:val="Stil6Char"/>
    <w:qFormat/>
    <w:rsid w:val="006B0572"/>
    <w:rPr>
      <w:rFonts w:ascii="Times New Roman" w:hAnsi="Times New Roman"/>
      <w:bCs/>
      <w:noProof/>
      <w:snapToGrid/>
      <w:sz w:val="24"/>
      <w:szCs w:val="32"/>
      <w:lang w:val="x-none" w:eastAsia="x-none"/>
    </w:rPr>
  </w:style>
  <w:style w:type="character" w:customStyle="1" w:styleId="Stil-brChar">
    <w:name w:val="Stil-İbr Char"/>
    <w:link w:val="Stil-br"/>
    <w:rsid w:val="006B0572"/>
    <w:rPr>
      <w:rFonts w:ascii="Zurich Cn BT" w:eastAsia="Times New Roman" w:hAnsi="Zurich Cn BT" w:cs="Times New Roman"/>
      <w:noProof/>
      <w:snapToGrid w:val="0"/>
      <w:sz w:val="18"/>
      <w:szCs w:val="18"/>
      <w:lang w:val="x-none" w:eastAsia="x-none"/>
    </w:rPr>
  </w:style>
  <w:style w:type="paragraph" w:customStyle="1" w:styleId="Stil7">
    <w:name w:val="Stil7"/>
    <w:basedOn w:val="Stil6"/>
    <w:link w:val="Stil7Char"/>
    <w:qFormat/>
    <w:rsid w:val="006B0572"/>
  </w:style>
  <w:style w:type="character" w:customStyle="1" w:styleId="Stil6Char">
    <w:name w:val="Stil6 Char"/>
    <w:link w:val="Stil6"/>
    <w:rsid w:val="006B0572"/>
    <w:rPr>
      <w:rFonts w:ascii="Times New Roman" w:eastAsia="Times New Roman" w:hAnsi="Times New Roman" w:cs="Times New Roman"/>
      <w:b/>
      <w:bCs/>
      <w:noProof/>
      <w:szCs w:val="32"/>
      <w:lang w:val="x-none" w:eastAsia="x-none"/>
    </w:rPr>
  </w:style>
  <w:style w:type="paragraph" w:customStyle="1" w:styleId="2">
    <w:name w:val="2"/>
    <w:basedOn w:val="Normal"/>
    <w:next w:val="SonNotMetni"/>
    <w:uiPriority w:val="99"/>
    <w:rsid w:val="006B0572"/>
    <w:rPr>
      <w:rFonts w:ascii="Calibri" w:eastAsia="Calibri" w:hAnsi="Calibri"/>
      <w:szCs w:val="22"/>
      <w:lang w:eastAsia="en-US"/>
    </w:rPr>
  </w:style>
  <w:style w:type="character" w:customStyle="1" w:styleId="Stil7Char">
    <w:name w:val="Stil7 Char"/>
    <w:basedOn w:val="Stil6Char"/>
    <w:link w:val="Stil7"/>
    <w:rsid w:val="006B0572"/>
    <w:rPr>
      <w:rFonts w:ascii="Times New Roman" w:eastAsia="Times New Roman" w:hAnsi="Times New Roman" w:cs="Times New Roman"/>
      <w:b/>
      <w:bCs/>
      <w:noProof/>
      <w:szCs w:val="32"/>
      <w:lang w:val="x-none" w:eastAsia="x-none"/>
    </w:rPr>
  </w:style>
  <w:style w:type="character" w:customStyle="1" w:styleId="A0">
    <w:name w:val="A0"/>
    <w:uiPriority w:val="99"/>
    <w:rsid w:val="006B0572"/>
    <w:rPr>
      <w:rFonts w:cs="Futura Std Condensed"/>
      <w:color w:val="000000"/>
      <w:sz w:val="20"/>
      <w:szCs w:val="20"/>
    </w:rPr>
  </w:style>
  <w:style w:type="paragraph" w:customStyle="1" w:styleId="CharCharCharCharCharCharChar">
    <w:name w:val="Char Char Char Char Char Char Char"/>
    <w:basedOn w:val="Normal"/>
    <w:rsid w:val="006B0572"/>
    <w:pPr>
      <w:spacing w:after="160" w:line="240" w:lineRule="exact"/>
    </w:pPr>
    <w:rPr>
      <w:rFonts w:ascii="Arial" w:hAnsi="Arial" w:cs="Arial"/>
      <w:sz w:val="20"/>
      <w:lang w:val="en-US" w:eastAsia="en-US"/>
    </w:rPr>
  </w:style>
  <w:style w:type="character" w:customStyle="1" w:styleId="categories-links">
    <w:name w:val="categories-links"/>
    <w:rsid w:val="006B0572"/>
  </w:style>
  <w:style w:type="paragraph" w:customStyle="1" w:styleId="wp-embed-heading">
    <w:name w:val="wp-embed-heading"/>
    <w:basedOn w:val="Normal"/>
    <w:rsid w:val="006B0572"/>
    <w:pPr>
      <w:spacing w:before="100" w:beforeAutospacing="1" w:after="100" w:afterAutospacing="1"/>
    </w:pPr>
  </w:style>
  <w:style w:type="character" w:customStyle="1" w:styleId="td-post-date">
    <w:name w:val="td-post-date"/>
    <w:rsid w:val="006B0572"/>
  </w:style>
  <w:style w:type="character" w:customStyle="1" w:styleId="td-nr-views-105774">
    <w:name w:val="td-nr-views-105774"/>
    <w:rsid w:val="006B0572"/>
  </w:style>
  <w:style w:type="paragraph" w:customStyle="1" w:styleId="Altbilgi11">
    <w:name w:val="Altbilgi11"/>
    <w:aliases w:val="Üstbilgi11"/>
    <w:next w:val="stBilgi"/>
    <w:uiPriority w:val="99"/>
    <w:rsid w:val="006B0572"/>
    <w:pPr>
      <w:pBdr>
        <w:bottom w:val="single" w:sz="4" w:space="1" w:color="auto"/>
      </w:pBdr>
      <w:tabs>
        <w:tab w:val="center" w:pos="4153"/>
        <w:tab w:val="right" w:pos="8306"/>
      </w:tabs>
      <w:autoSpaceDE w:val="0"/>
      <w:autoSpaceDN w:val="0"/>
      <w:adjustRightInd w:val="0"/>
      <w:jc w:val="right"/>
    </w:pPr>
    <w:rPr>
      <w:rFonts w:ascii="Zurich BT" w:eastAsia="Times New Roman" w:hAnsi="Zurich BT" w:cs="Times New Roman"/>
      <w:sz w:val="16"/>
      <w:szCs w:val="20"/>
      <w:lang w:eastAsia="tr-TR"/>
    </w:rPr>
  </w:style>
  <w:style w:type="paragraph" w:customStyle="1" w:styleId="gvdemetni10">
    <w:name w:val="gvdemetni1"/>
    <w:basedOn w:val="Normal"/>
    <w:rsid w:val="006B0572"/>
    <w:pPr>
      <w:spacing w:before="100" w:beforeAutospacing="1" w:after="100" w:afterAutospacing="1"/>
    </w:pPr>
  </w:style>
  <w:style w:type="character" w:customStyle="1" w:styleId="gvdemetnitalik">
    <w:name w:val="gvdemetnitalik"/>
    <w:rsid w:val="006B0572"/>
  </w:style>
  <w:style w:type="character" w:customStyle="1" w:styleId="hgkelc">
    <w:name w:val="hgkelc"/>
    <w:rsid w:val="006B0572"/>
  </w:style>
  <w:style w:type="paragraph" w:customStyle="1" w:styleId="metin00">
    <w:name w:val="metin0"/>
    <w:basedOn w:val="Normal"/>
    <w:rsid w:val="006B0572"/>
    <w:pPr>
      <w:spacing w:before="100" w:beforeAutospacing="1" w:after="100" w:afterAutospacing="1"/>
    </w:pPr>
  </w:style>
  <w:style w:type="character" w:customStyle="1" w:styleId="A3">
    <w:name w:val="A3"/>
    <w:uiPriority w:val="99"/>
    <w:rsid w:val="006B0572"/>
    <w:rPr>
      <w:rFonts w:cs="Gotham Narrow Book"/>
      <w:color w:val="000000"/>
    </w:rPr>
  </w:style>
  <w:style w:type="character" w:customStyle="1" w:styleId="author">
    <w:name w:val="author"/>
    <w:rsid w:val="006B0572"/>
  </w:style>
  <w:style w:type="character" w:customStyle="1" w:styleId="Tarih1">
    <w:name w:val="Tarih1"/>
    <w:rsid w:val="006B0572"/>
  </w:style>
  <w:style w:type="character" w:customStyle="1" w:styleId="SonNotMetniChar1">
    <w:name w:val="Son Not Metni Char1"/>
    <w:uiPriority w:val="99"/>
    <w:rsid w:val="006B0572"/>
    <w:rPr>
      <w:rFonts w:ascii="Times New Roman" w:eastAsia="Times New Roman" w:hAnsi="Times New Roman" w:cs="Times New Roman"/>
      <w:sz w:val="20"/>
      <w:szCs w:val="20"/>
      <w:lang w:eastAsia="tr-TR"/>
    </w:rPr>
  </w:style>
  <w:style w:type="character" w:customStyle="1" w:styleId="zmlenmeyenBahsetme1">
    <w:name w:val="Çözümlenmeyen Bahsetme1"/>
    <w:uiPriority w:val="99"/>
    <w:semiHidden/>
    <w:unhideWhenUsed/>
    <w:rsid w:val="006B0572"/>
    <w:rPr>
      <w:color w:val="605E5C"/>
      <w:shd w:val="clear" w:color="auto" w:fill="E1DFDD"/>
    </w:rPr>
  </w:style>
  <w:style w:type="paragraph" w:customStyle="1" w:styleId="1SayfaKitapAd">
    <w:name w:val="1.Sayfa_KitapAdı"/>
    <w:basedOn w:val="Normal"/>
    <w:qFormat/>
    <w:rsid w:val="006B0572"/>
    <w:pPr>
      <w:spacing w:before="0" w:line="240" w:lineRule="auto"/>
      <w:ind w:firstLine="0"/>
      <w:jc w:val="center"/>
    </w:pPr>
    <w:rPr>
      <w:rFonts w:ascii="DellaRobbia BT" w:hAnsi="DellaRobbia BT"/>
      <w:sz w:val="24"/>
    </w:rPr>
  </w:style>
  <w:style w:type="paragraph" w:customStyle="1" w:styleId="3SayfaAltBalklar">
    <w:name w:val="3.Sayfa_AltBaşlıklar"/>
    <w:qFormat/>
    <w:rsid w:val="006B0572"/>
    <w:pPr>
      <w:spacing w:before="120"/>
      <w:ind w:left="284" w:hanging="284"/>
      <w:jc w:val="both"/>
    </w:pPr>
    <w:rPr>
      <w:rFonts w:ascii="Calibri" w:eastAsia="Times New Roman" w:hAnsi="Calibri" w:cs="Times New Roman"/>
      <w:snapToGrid w:val="0"/>
      <w:sz w:val="20"/>
      <w:szCs w:val="20"/>
      <w:lang w:eastAsia="tr-TR"/>
    </w:rPr>
  </w:style>
  <w:style w:type="paragraph" w:customStyle="1" w:styleId="3SayfaKitapAd">
    <w:name w:val="3.Sayfa_KitapAdı"/>
    <w:qFormat/>
    <w:rsid w:val="006B0572"/>
    <w:pPr>
      <w:jc w:val="center"/>
    </w:pPr>
    <w:rPr>
      <w:rFonts w:ascii="Calibri" w:eastAsia="Times New Roman" w:hAnsi="Calibri" w:cs="Times New Roman"/>
      <w:b/>
      <w:snapToGrid w:val="0"/>
      <w:sz w:val="50"/>
      <w:szCs w:val="20"/>
      <w:lang w:eastAsia="tr-TR"/>
    </w:rPr>
  </w:style>
  <w:style w:type="paragraph" w:customStyle="1" w:styleId="3SayfaYazarAd">
    <w:name w:val="3.Sayfa_YazarAdı"/>
    <w:qFormat/>
    <w:rsid w:val="006B0572"/>
    <w:pPr>
      <w:jc w:val="center"/>
    </w:pPr>
    <w:rPr>
      <w:rFonts w:ascii="Calibri" w:eastAsia="Times New Roman" w:hAnsi="Calibri" w:cs="Times New Roman"/>
      <w:b/>
      <w:snapToGrid w:val="0"/>
      <w:sz w:val="22"/>
      <w:szCs w:val="20"/>
      <w:lang w:eastAsia="tr-TR"/>
    </w:rPr>
  </w:style>
  <w:style w:type="paragraph" w:customStyle="1" w:styleId="KUTU">
    <w:name w:val="KUTU"/>
    <w:basedOn w:val="Normal"/>
    <w:next w:val="Normal"/>
    <w:rsid w:val="006B0572"/>
    <w:pPr>
      <w:keepNext/>
      <w:pBdr>
        <w:top w:val="single" w:sz="12" w:space="7" w:color="auto"/>
        <w:left w:val="single" w:sz="12" w:space="0" w:color="auto"/>
        <w:bottom w:val="single" w:sz="12" w:space="7" w:color="auto"/>
        <w:right w:val="single" w:sz="12" w:space="0" w:color="auto"/>
      </w:pBdr>
      <w:spacing w:before="80" w:after="40" w:line="247" w:lineRule="auto"/>
      <w:ind w:left="170" w:right="170" w:firstLine="0"/>
      <w:jc w:val="center"/>
    </w:pPr>
    <w:rPr>
      <w:snapToGrid/>
      <w:sz w:val="18"/>
    </w:rPr>
  </w:style>
  <w:style w:type="paragraph" w:customStyle="1" w:styleId="Normal-M-B">
    <w:name w:val="Normal-M-B"/>
    <w:basedOn w:val="Normal"/>
    <w:qFormat/>
    <w:rsid w:val="006B0572"/>
    <w:pPr>
      <w:spacing w:before="60" w:line="240" w:lineRule="auto"/>
      <w:ind w:firstLine="0"/>
    </w:pPr>
    <w:rPr>
      <w:b/>
      <w:sz w:val="20"/>
    </w:rPr>
  </w:style>
  <w:style w:type="paragraph" w:customStyle="1" w:styleId="Normal-A-B">
    <w:name w:val="Normal-A-B"/>
    <w:basedOn w:val="Normal"/>
    <w:qFormat/>
    <w:rsid w:val="006B0572"/>
    <w:pPr>
      <w:spacing w:before="60" w:line="240" w:lineRule="auto"/>
      <w:ind w:firstLine="227"/>
    </w:pPr>
    <w:rPr>
      <w:b/>
      <w:sz w:val="20"/>
    </w:rPr>
  </w:style>
  <w:style w:type="paragraph" w:customStyle="1" w:styleId="Normal-A-R">
    <w:name w:val="Normal-A-R"/>
    <w:basedOn w:val="Normal"/>
    <w:qFormat/>
    <w:rsid w:val="006B0572"/>
    <w:pPr>
      <w:spacing w:before="60" w:line="240" w:lineRule="auto"/>
      <w:ind w:left="1134" w:hanging="567"/>
    </w:pPr>
    <w:rPr>
      <w:sz w:val="20"/>
    </w:rPr>
  </w:style>
  <w:style w:type="paragraph" w:customStyle="1" w:styleId="Normal-A-R-1">
    <w:name w:val="Normal-A-R-1"/>
    <w:basedOn w:val="Normal-A-R"/>
    <w:qFormat/>
    <w:rsid w:val="006B0572"/>
    <w:pPr>
      <w:ind w:left="1418"/>
    </w:pPr>
  </w:style>
  <w:style w:type="paragraph" w:customStyle="1" w:styleId="Normal-A-R-2">
    <w:name w:val="Normal-A-R-2"/>
    <w:basedOn w:val="Normal-A-R"/>
    <w:qFormat/>
    <w:rsid w:val="006B0572"/>
    <w:pPr>
      <w:ind w:left="1701"/>
    </w:pPr>
  </w:style>
  <w:style w:type="paragraph" w:customStyle="1" w:styleId="Normal-A-R-3">
    <w:name w:val="Normal-A-R-3"/>
    <w:basedOn w:val="Normal-A-R"/>
    <w:qFormat/>
    <w:rsid w:val="006B0572"/>
    <w:pPr>
      <w:ind w:left="1985"/>
    </w:pPr>
  </w:style>
  <w:style w:type="character" w:customStyle="1" w:styleId="white-space-pre">
    <w:name w:val="white-space-pre"/>
    <w:rsid w:val="006B0572"/>
  </w:style>
  <w:style w:type="paragraph" w:customStyle="1" w:styleId="p1">
    <w:name w:val="p1"/>
    <w:basedOn w:val="Normal"/>
    <w:rsid w:val="006B0572"/>
    <w:pPr>
      <w:spacing w:before="100" w:beforeAutospacing="1" w:after="100" w:afterAutospacing="1" w:line="240" w:lineRule="auto"/>
      <w:ind w:firstLine="0"/>
      <w:jc w:val="left"/>
    </w:pPr>
    <w:rPr>
      <w:rFonts w:ascii="Times New Roman" w:hAnsi="Times New Roman"/>
      <w:snapToGr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oter" Target="footer1.xml"/><Relationship Id="rId5" Type="http://schemas.openxmlformats.org/officeDocument/2006/relationships/header" Target="header1.xml"/><Relationship Id="rId15" Type="http://schemas.openxmlformats.org/officeDocument/2006/relationships/header" Target="header9.xml"/><Relationship Id="rId10"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4.xml"/><Relationship Id="rId14" Type="http://schemas.openxmlformats.org/officeDocument/2006/relationships/header" Target="header8.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6817</Words>
  <Characters>38861</Characters>
  <Application>Microsoft Office Word</Application>
  <DocSecurity>0</DocSecurity>
  <Lines>323</Lines>
  <Paragraphs>91</Paragraphs>
  <ScaleCrop>false</ScaleCrop>
  <Company/>
  <LinksUpToDate>false</LinksUpToDate>
  <CharactersWithSpaces>45587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ÜSTÜN</dc:creator>
  <cp:keywords/>
  <dc:description/>
  <cp:lastModifiedBy>Yusuf ÜSTÜN</cp:lastModifiedBy>
  <cp:revision>1</cp:revision>
  <dcterms:created xsi:type="dcterms:W3CDTF">2026-09-20T18:46:00Z</dcterms:created>
  <dcterms:modified xsi:type="dcterms:W3CDTF">2026-09-20T18:47:00Z</dcterms:modified>
</cp:coreProperties>
</file>